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26" w:rsidRDefault="00FE1226" w:rsidP="00FE1226">
      <w:pPr>
        <w:spacing w:line="382" w:lineRule="auto"/>
        <w:jc w:val="center"/>
        <w:rPr>
          <w:rFonts w:ascii="SimSun" w:hAnsi="SimSun" w:cs="SimSun" w:hint="eastAsia"/>
          <w:sz w:val="44"/>
          <w:szCs w:val="44"/>
        </w:rPr>
      </w:pPr>
    </w:p>
    <w:p w:rsidR="00FE1226" w:rsidRDefault="00FE1226" w:rsidP="00FE1226">
      <w:pPr>
        <w:spacing w:line="382" w:lineRule="auto"/>
        <w:jc w:val="center"/>
        <w:rPr>
          <w:rFonts w:ascii="SimSun" w:hAnsi="SimSun" w:cs="SimSun" w:hint="eastAsia"/>
          <w:sz w:val="44"/>
          <w:szCs w:val="44"/>
        </w:rPr>
      </w:pPr>
      <w:r>
        <w:rPr>
          <w:rFonts w:ascii="SimSun" w:eastAsia="SimSun" w:hAnsi="SimSun" w:cs="SimSun"/>
          <w:sz w:val="44"/>
          <w:szCs w:val="44"/>
        </w:rPr>
        <w:t>202</w:t>
      </w:r>
      <w:r w:rsidR="00DD6D10">
        <w:rPr>
          <w:rFonts w:ascii="SimSun" w:hAnsi="SimSun" w:cs="SimSun" w:hint="eastAsia"/>
          <w:sz w:val="44"/>
          <w:szCs w:val="44"/>
        </w:rPr>
        <w:t>2</w:t>
      </w:r>
      <w:r>
        <w:rPr>
          <w:rFonts w:ascii="SimSun" w:eastAsia="SimSun" w:hAnsi="SimSun" w:cs="SimSun"/>
          <w:spacing w:val="-96"/>
          <w:sz w:val="44"/>
          <w:szCs w:val="44"/>
        </w:rPr>
        <w:t xml:space="preserve"> </w:t>
      </w:r>
      <w:r>
        <w:rPr>
          <w:rFonts w:ascii="SimSun" w:eastAsia="SimSun" w:hAnsi="SimSun" w:cs="SimSun"/>
          <w:sz w:val="44"/>
          <w:szCs w:val="44"/>
        </w:rPr>
        <w:t>年</w:t>
      </w:r>
      <w:r>
        <w:rPr>
          <w:rFonts w:ascii="SimSun" w:hAnsi="SimSun" w:cs="SimSun" w:hint="eastAsia"/>
          <w:sz w:val="44"/>
          <w:szCs w:val="44"/>
        </w:rPr>
        <w:t>龙袍</w:t>
      </w:r>
      <w:r>
        <w:rPr>
          <w:rFonts w:ascii="SimSun" w:eastAsia="SimSun" w:hAnsi="SimSun" w:cs="SimSun"/>
          <w:sz w:val="44"/>
          <w:szCs w:val="44"/>
        </w:rPr>
        <w:t>街道部门整体</w:t>
      </w:r>
    </w:p>
    <w:p w:rsidR="00FE1226" w:rsidRPr="000C4709" w:rsidRDefault="00FE1226" w:rsidP="00FE1226">
      <w:pPr>
        <w:spacing w:line="382" w:lineRule="auto"/>
        <w:jc w:val="center"/>
        <w:rPr>
          <w:rFonts w:ascii="SimSun" w:hAnsi="SimSun" w:cs="SimSun" w:hint="eastAsia"/>
          <w:sz w:val="44"/>
          <w:szCs w:val="44"/>
        </w:rPr>
      </w:pPr>
      <w:r>
        <w:rPr>
          <w:rFonts w:ascii="SimSun" w:eastAsia="SimSun" w:hAnsi="SimSun" w:cs="SimSun"/>
          <w:spacing w:val="-2"/>
          <w:sz w:val="44"/>
          <w:szCs w:val="44"/>
        </w:rPr>
        <w:t>绩效评</w:t>
      </w:r>
      <w:r>
        <w:rPr>
          <w:rFonts w:ascii="SimSun" w:hAnsi="SimSun" w:cs="SimSun" w:hint="eastAsia"/>
          <w:spacing w:val="-2"/>
          <w:sz w:val="44"/>
          <w:szCs w:val="44"/>
        </w:rPr>
        <w:t>价报告</w:t>
      </w: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Default="00FE1226" w:rsidP="00FE1226">
      <w:pPr>
        <w:spacing w:before="91" w:line="189" w:lineRule="auto"/>
        <w:ind w:firstLine="3440"/>
        <w:rPr>
          <w:rFonts w:ascii="仿宋" w:eastAsia="仿宋" w:hAnsi="仿宋" w:cs="FangSong"/>
          <w:spacing w:val="-7"/>
          <w:sz w:val="32"/>
          <w:szCs w:val="32"/>
        </w:rPr>
      </w:pPr>
    </w:p>
    <w:p w:rsidR="00FE1226" w:rsidRPr="000C4709" w:rsidRDefault="00FE1226" w:rsidP="00FE1226">
      <w:pPr>
        <w:spacing w:before="91" w:line="189" w:lineRule="auto"/>
        <w:ind w:firstLine="3440"/>
        <w:rPr>
          <w:rFonts w:ascii="仿宋" w:eastAsia="仿宋" w:hAnsi="仿宋" w:cs="FangSong"/>
          <w:sz w:val="32"/>
          <w:szCs w:val="32"/>
        </w:rPr>
      </w:pPr>
      <w:r w:rsidRPr="000C4709">
        <w:rPr>
          <w:rFonts w:ascii="仿宋" w:eastAsia="仿宋" w:hAnsi="仿宋" w:cs="FangSong"/>
          <w:spacing w:val="-7"/>
          <w:sz w:val="32"/>
          <w:szCs w:val="32"/>
        </w:rPr>
        <w:t>202</w:t>
      </w:r>
      <w:r w:rsidR="00DD6D10">
        <w:rPr>
          <w:rFonts w:ascii="仿宋" w:eastAsia="仿宋" w:hAnsi="仿宋" w:cs="FangSong" w:hint="eastAsia"/>
          <w:spacing w:val="-7"/>
          <w:sz w:val="32"/>
          <w:szCs w:val="32"/>
        </w:rPr>
        <w:t>3</w:t>
      </w:r>
      <w:r w:rsidRPr="000C4709">
        <w:rPr>
          <w:rFonts w:ascii="仿宋" w:eastAsia="仿宋" w:hAnsi="仿宋" w:cs="FangSong"/>
          <w:spacing w:val="-43"/>
          <w:sz w:val="32"/>
          <w:szCs w:val="32"/>
        </w:rPr>
        <w:t xml:space="preserve"> </w:t>
      </w:r>
      <w:r w:rsidRPr="000C4709">
        <w:rPr>
          <w:rFonts w:ascii="仿宋" w:eastAsia="仿宋" w:hAnsi="仿宋" w:cs="FangSong"/>
          <w:spacing w:val="-7"/>
          <w:sz w:val="32"/>
          <w:szCs w:val="32"/>
        </w:rPr>
        <w:t>年</w:t>
      </w:r>
      <w:r w:rsidRPr="000C4709">
        <w:rPr>
          <w:rFonts w:ascii="仿宋" w:eastAsia="仿宋" w:hAnsi="仿宋" w:cs="FangSong"/>
          <w:spacing w:val="-52"/>
          <w:sz w:val="32"/>
          <w:szCs w:val="32"/>
        </w:rPr>
        <w:t xml:space="preserve"> </w:t>
      </w:r>
      <w:r w:rsidR="00DD6D10">
        <w:rPr>
          <w:rFonts w:ascii="仿宋" w:eastAsia="仿宋" w:hAnsi="仿宋" w:cs="FangSong" w:hint="eastAsia"/>
          <w:spacing w:val="-7"/>
          <w:sz w:val="32"/>
          <w:szCs w:val="32"/>
        </w:rPr>
        <w:t>5</w:t>
      </w:r>
      <w:r w:rsidRPr="000C4709">
        <w:rPr>
          <w:rFonts w:ascii="仿宋" w:eastAsia="仿宋" w:hAnsi="仿宋" w:cs="FangSong"/>
          <w:spacing w:val="-7"/>
          <w:sz w:val="32"/>
          <w:szCs w:val="32"/>
        </w:rPr>
        <w:t>月</w:t>
      </w:r>
    </w:p>
    <w:p w:rsidR="00C40164" w:rsidRDefault="00C40164"/>
    <w:p w:rsidR="00FE1226" w:rsidRDefault="00FE1226"/>
    <w:p w:rsidR="00FE1226" w:rsidRDefault="00FE1226"/>
    <w:p w:rsidR="00FE1226" w:rsidRDefault="00FE1226"/>
    <w:p w:rsidR="00FE1226" w:rsidRDefault="00FE1226"/>
    <w:p w:rsidR="00FE1226" w:rsidRDefault="00FE1226"/>
    <w:p w:rsidR="00FE1226" w:rsidRDefault="00FE1226"/>
    <w:p w:rsidR="00FE1226" w:rsidRDefault="00FE1226"/>
    <w:p w:rsidR="00FE1226" w:rsidRDefault="00FE1226" w:rsidP="00FE1226">
      <w:pPr>
        <w:spacing w:before="74" w:line="193" w:lineRule="auto"/>
        <w:ind w:firstLine="3807"/>
        <w:rPr>
          <w:rFonts w:ascii="KaiTi" w:hAnsi="KaiTi" w:cs="KaiTi" w:hint="eastAsia"/>
          <w:spacing w:val="-35"/>
          <w:w w:val="96"/>
          <w:sz w:val="36"/>
          <w:szCs w:val="36"/>
        </w:rPr>
      </w:pPr>
    </w:p>
    <w:p w:rsidR="00FE1226" w:rsidRDefault="00FE1226" w:rsidP="00FE1226">
      <w:pPr>
        <w:spacing w:before="74" w:line="193" w:lineRule="auto"/>
        <w:ind w:firstLine="3807"/>
        <w:rPr>
          <w:rFonts w:ascii="KaiTi" w:eastAsia="KaiTi" w:hAnsi="KaiTi" w:cs="KaiTi"/>
          <w:sz w:val="36"/>
          <w:szCs w:val="36"/>
        </w:rPr>
      </w:pPr>
      <w:r>
        <w:rPr>
          <w:rFonts w:ascii="KaiTi" w:eastAsia="KaiTi" w:hAnsi="KaiTi" w:cs="KaiTi"/>
          <w:spacing w:val="-35"/>
          <w:w w:val="96"/>
          <w:sz w:val="36"/>
          <w:szCs w:val="36"/>
        </w:rPr>
        <w:lastRenderedPageBreak/>
        <w:t>目</w:t>
      </w:r>
      <w:r>
        <w:rPr>
          <w:rFonts w:ascii="KaiTi" w:eastAsia="KaiTi" w:hAnsi="KaiTi" w:cs="KaiTi"/>
          <w:spacing w:val="47"/>
          <w:sz w:val="36"/>
          <w:szCs w:val="36"/>
        </w:rPr>
        <w:t xml:space="preserve"> </w:t>
      </w:r>
      <w:r>
        <w:rPr>
          <w:rFonts w:ascii="KaiTi" w:eastAsia="KaiTi" w:hAnsi="KaiTi" w:cs="KaiTi"/>
          <w:spacing w:val="-35"/>
          <w:w w:val="96"/>
          <w:sz w:val="36"/>
          <w:szCs w:val="36"/>
        </w:rPr>
        <w:t>录</w:t>
      </w:r>
    </w:p>
    <w:sdt>
      <w:sdtPr>
        <w:rPr>
          <w:rFonts w:ascii="FangSong" w:eastAsia="FangSong" w:hAnsi="FangSong" w:cs="FangSong"/>
          <w:sz w:val="31"/>
          <w:szCs w:val="31"/>
        </w:rPr>
        <w:id w:val="14154517"/>
        <w:docPartObj>
          <w:docPartGallery w:val="Table of Contents"/>
          <w:docPartUnique/>
        </w:docPartObj>
      </w:sdtPr>
      <w:sdtEndPr>
        <w:rPr>
          <w:rFonts w:ascii="Times New Roman" w:eastAsia="Times New Roman" w:hAnsi="Times New Roman" w:cs="Times New Roman"/>
          <w:sz w:val="32"/>
          <w:szCs w:val="32"/>
        </w:rPr>
      </w:sdtEndPr>
      <w:sdtContent>
        <w:p w:rsidR="00FE1226" w:rsidRPr="00A567C0" w:rsidRDefault="00DB0013" w:rsidP="00FE1226">
          <w:pPr>
            <w:spacing w:before="20" w:line="467" w:lineRule="exact"/>
            <w:ind w:firstLine="45"/>
            <w:rPr>
              <w:rFonts w:asciiTheme="minorEastAsia" w:hAnsiTheme="minorEastAsia" w:cs="Times New Roman"/>
              <w:sz w:val="28"/>
              <w:szCs w:val="28"/>
            </w:rPr>
          </w:pPr>
          <w:hyperlink w:anchor="_bookmark1" w:history="1">
            <w:r w:rsidR="00FE1226" w:rsidRPr="00A567C0">
              <w:rPr>
                <w:rFonts w:asciiTheme="minorEastAsia" w:hAnsiTheme="minorEastAsia" w:cs="宋体" w:hint="eastAsia"/>
                <w:spacing w:val="1"/>
                <w:position w:val="2"/>
                <w:sz w:val="28"/>
                <w:szCs w:val="28"/>
              </w:rPr>
              <w:t>一、部门概况</w:t>
            </w:r>
            <w:r w:rsidR="00FE1226" w:rsidRPr="00A567C0">
              <w:rPr>
                <w:rFonts w:asciiTheme="minorEastAsia" w:hAnsiTheme="minorEastAsia" w:cs="Times New Roman"/>
                <w:b/>
                <w:bCs/>
                <w:spacing w:val="1"/>
                <w:position w:val="2"/>
                <w:sz w:val="28"/>
                <w:szCs w:val="28"/>
              </w:rPr>
              <w:t>...........</w:t>
            </w:r>
            <w:r w:rsidR="00542EC0">
              <w:rPr>
                <w:rFonts w:asciiTheme="minorEastAsia" w:hAnsiTheme="minorEastAsia" w:cs="Times New Roman"/>
                <w:b/>
                <w:bCs/>
                <w:spacing w:val="1"/>
                <w:position w:val="2"/>
                <w:sz w:val="28"/>
                <w:szCs w:val="28"/>
              </w:rPr>
              <w:t>............................</w:t>
            </w:r>
            <w:r w:rsidR="00FE1226" w:rsidRPr="00A567C0">
              <w:rPr>
                <w:rFonts w:asciiTheme="minorEastAsia" w:hAnsiTheme="minorEastAsia" w:cs="Times New Roman"/>
                <w:bCs/>
                <w:spacing w:val="1"/>
                <w:position w:val="2"/>
                <w:sz w:val="28"/>
                <w:szCs w:val="28"/>
              </w:rPr>
              <w:t>1</w:t>
            </w:r>
          </w:hyperlink>
        </w:p>
        <w:p w:rsidR="00FE1226" w:rsidRPr="00A567C0" w:rsidRDefault="00DB0013" w:rsidP="00FE1226">
          <w:pPr>
            <w:spacing w:line="457" w:lineRule="exact"/>
            <w:ind w:firstLine="454"/>
            <w:rPr>
              <w:rFonts w:asciiTheme="minorEastAsia" w:hAnsiTheme="minorEastAsia" w:cs="Times New Roman"/>
              <w:sz w:val="28"/>
              <w:szCs w:val="28"/>
            </w:rPr>
          </w:pPr>
          <w:hyperlink w:anchor="_bookmark2" w:history="1">
            <w:r w:rsidR="00FE1226" w:rsidRPr="00A567C0">
              <w:rPr>
                <w:rFonts w:asciiTheme="minorEastAsia" w:hAnsiTheme="minorEastAsia" w:cs="宋体" w:hint="eastAsia"/>
                <w:spacing w:val="1"/>
                <w:position w:val="2"/>
                <w:sz w:val="28"/>
                <w:szCs w:val="28"/>
              </w:rPr>
              <w:t>（一）部门基本情况</w:t>
            </w:r>
            <w:r w:rsidR="00A567C0">
              <w:rPr>
                <w:rFonts w:asciiTheme="minorEastAsia" w:hAnsiTheme="minorEastAsia" w:cs="宋体" w:hint="eastAsia"/>
                <w:spacing w:val="1"/>
                <w:position w:val="2"/>
                <w:sz w:val="28"/>
                <w:szCs w:val="28"/>
              </w:rPr>
              <w:t>.</w:t>
            </w:r>
            <w:r w:rsidR="00FE1226" w:rsidRPr="00A567C0">
              <w:rPr>
                <w:rFonts w:asciiTheme="minorEastAsia" w:hAnsiTheme="minorEastAsia" w:cs="Times New Roman"/>
                <w:spacing w:val="1"/>
                <w:position w:val="2"/>
                <w:sz w:val="28"/>
                <w:szCs w:val="28"/>
              </w:rPr>
              <w:t>.....</w:t>
            </w:r>
            <w:r w:rsidR="00A567C0" w:rsidRPr="00A567C0">
              <w:t xml:space="preserve"> </w:t>
            </w:r>
            <w:r w:rsidR="00A567C0" w:rsidRPr="00A567C0">
              <w:rPr>
                <w:rFonts w:asciiTheme="minorEastAsia" w:hAnsiTheme="minorEastAsia" w:cs="Times New Roman"/>
                <w:spacing w:val="1"/>
                <w:position w:val="2"/>
                <w:sz w:val="28"/>
                <w:szCs w:val="28"/>
              </w:rPr>
              <w:t>...</w:t>
            </w:r>
            <w:r w:rsidR="00542EC0">
              <w:rPr>
                <w:rFonts w:asciiTheme="minorEastAsia" w:hAnsiTheme="minorEastAsia" w:cs="Times New Roman"/>
                <w:spacing w:val="1"/>
                <w:position w:val="2"/>
                <w:sz w:val="28"/>
                <w:szCs w:val="28"/>
              </w:rPr>
              <w:t>.....................</w:t>
            </w:r>
            <w:r w:rsidR="00FE1226" w:rsidRPr="00A567C0">
              <w:rPr>
                <w:rFonts w:asciiTheme="minorEastAsia" w:hAnsiTheme="minorEastAsia" w:cs="Times New Roman"/>
                <w:spacing w:val="1"/>
                <w:position w:val="2"/>
                <w:sz w:val="28"/>
                <w:szCs w:val="28"/>
              </w:rPr>
              <w:t>1</w:t>
            </w:r>
          </w:hyperlink>
        </w:p>
        <w:p w:rsidR="00FE1226" w:rsidRPr="00A567C0" w:rsidRDefault="00DB0013" w:rsidP="00FE1226">
          <w:pPr>
            <w:spacing w:line="459" w:lineRule="exact"/>
            <w:ind w:firstLine="454"/>
            <w:rPr>
              <w:rFonts w:asciiTheme="minorEastAsia" w:hAnsiTheme="minorEastAsia" w:cs="Times New Roman"/>
              <w:sz w:val="28"/>
              <w:szCs w:val="28"/>
            </w:rPr>
          </w:pPr>
          <w:hyperlink w:anchor="_bookmark3" w:history="1">
            <w:r w:rsidR="00FE1226" w:rsidRPr="00A567C0">
              <w:rPr>
                <w:rFonts w:asciiTheme="minorEastAsia" w:hAnsiTheme="minorEastAsia" w:cs="宋体" w:hint="eastAsia"/>
                <w:spacing w:val="2"/>
                <w:position w:val="2"/>
                <w:sz w:val="28"/>
                <w:szCs w:val="28"/>
              </w:rPr>
              <w:t>（二）部门预算收支情况</w:t>
            </w:r>
            <w:r w:rsidR="00542EC0">
              <w:rPr>
                <w:rFonts w:asciiTheme="minorEastAsia" w:hAnsiTheme="minorEastAsia" w:cs="Times New Roman"/>
                <w:spacing w:val="2"/>
                <w:position w:val="2"/>
                <w:sz w:val="28"/>
                <w:szCs w:val="28"/>
              </w:rPr>
              <w:t>..........................</w:t>
            </w:r>
            <w:r w:rsidR="00542EC0">
              <w:rPr>
                <w:rFonts w:asciiTheme="minorEastAsia" w:hAnsiTheme="minorEastAsia" w:cs="Times New Roman" w:hint="eastAsia"/>
                <w:spacing w:val="2"/>
                <w:position w:val="2"/>
                <w:sz w:val="28"/>
                <w:szCs w:val="28"/>
              </w:rPr>
              <w:t>9</w:t>
            </w:r>
          </w:hyperlink>
        </w:p>
        <w:p w:rsidR="00FE1226" w:rsidRPr="00A567C0" w:rsidRDefault="00DB0013" w:rsidP="00FE1226">
          <w:pPr>
            <w:spacing w:line="460" w:lineRule="exact"/>
            <w:ind w:firstLine="454"/>
            <w:rPr>
              <w:rFonts w:asciiTheme="minorEastAsia" w:hAnsiTheme="minorEastAsia" w:cs="Times New Roman"/>
              <w:sz w:val="28"/>
              <w:szCs w:val="28"/>
            </w:rPr>
          </w:pPr>
          <w:hyperlink w:anchor="_bookmark4" w:history="1">
            <w:r w:rsidR="00FE1226" w:rsidRPr="00A567C0">
              <w:rPr>
                <w:rFonts w:asciiTheme="minorEastAsia" w:hAnsiTheme="minorEastAsia" w:cs="宋体" w:hint="eastAsia"/>
                <w:spacing w:val="1"/>
                <w:position w:val="2"/>
                <w:sz w:val="28"/>
                <w:szCs w:val="28"/>
              </w:rPr>
              <w:t>（三）部门绩效目标</w:t>
            </w:r>
            <w:r w:rsidR="00FE1226" w:rsidRPr="00A567C0">
              <w:rPr>
                <w:rFonts w:asciiTheme="minorEastAsia" w:hAnsiTheme="minorEastAsia" w:cs="Times New Roman"/>
                <w:spacing w:val="1"/>
                <w:position w:val="2"/>
                <w:sz w:val="28"/>
                <w:szCs w:val="28"/>
              </w:rPr>
              <w:t>........</w:t>
            </w:r>
            <w:r w:rsidR="00A567C0">
              <w:rPr>
                <w:rFonts w:asciiTheme="minorEastAsia" w:hAnsiTheme="minorEastAsia" w:cs="Times New Roman"/>
                <w:spacing w:val="1"/>
                <w:position w:val="2"/>
                <w:sz w:val="28"/>
                <w:szCs w:val="28"/>
              </w:rPr>
              <w:t>...........</w:t>
            </w:r>
            <w:r w:rsidR="00542EC0">
              <w:rPr>
                <w:rFonts w:asciiTheme="minorEastAsia" w:hAnsiTheme="minorEastAsia" w:cs="Times New Roman"/>
                <w:spacing w:val="1"/>
                <w:position w:val="2"/>
                <w:sz w:val="28"/>
                <w:szCs w:val="28"/>
              </w:rPr>
              <w:t>...........</w:t>
            </w:r>
            <w:r w:rsidR="00FE1226" w:rsidRPr="00A567C0">
              <w:rPr>
                <w:rFonts w:asciiTheme="minorEastAsia" w:hAnsiTheme="minorEastAsia" w:cs="Times New Roman"/>
                <w:spacing w:val="-27"/>
                <w:position w:val="2"/>
                <w:sz w:val="28"/>
                <w:szCs w:val="28"/>
              </w:rPr>
              <w:t xml:space="preserve"> </w:t>
            </w:r>
            <w:r w:rsidR="00542EC0">
              <w:rPr>
                <w:rFonts w:asciiTheme="minorEastAsia" w:hAnsiTheme="minorEastAsia" w:cs="Times New Roman" w:hint="eastAsia"/>
                <w:spacing w:val="1"/>
                <w:position w:val="2"/>
                <w:sz w:val="28"/>
                <w:szCs w:val="28"/>
              </w:rPr>
              <w:t>9</w:t>
            </w:r>
          </w:hyperlink>
        </w:p>
        <w:p w:rsidR="00FE1226" w:rsidRPr="00A567C0" w:rsidRDefault="00DB0013" w:rsidP="00FE1226">
          <w:pPr>
            <w:spacing w:line="463" w:lineRule="exact"/>
            <w:ind w:firstLine="50"/>
            <w:rPr>
              <w:rFonts w:asciiTheme="minorEastAsia" w:hAnsiTheme="minorEastAsia" w:cs="Times New Roman"/>
              <w:sz w:val="28"/>
              <w:szCs w:val="28"/>
            </w:rPr>
          </w:pPr>
          <w:hyperlink w:anchor="_bookmark5" w:history="1">
            <w:r w:rsidR="00FE1226" w:rsidRPr="00A567C0">
              <w:rPr>
                <w:rFonts w:asciiTheme="minorEastAsia" w:hAnsiTheme="minorEastAsia" w:cs="宋体" w:hint="eastAsia"/>
                <w:spacing w:val="1"/>
                <w:position w:val="2"/>
                <w:sz w:val="28"/>
                <w:szCs w:val="28"/>
              </w:rPr>
              <w:t>二、评价情况</w:t>
            </w:r>
            <w:r w:rsidR="00FE1226" w:rsidRPr="00A567C0">
              <w:rPr>
                <w:rFonts w:asciiTheme="minorEastAsia" w:hAnsiTheme="minorEastAsia" w:cs="Times New Roman"/>
                <w:b/>
                <w:bCs/>
                <w:spacing w:val="1"/>
                <w:position w:val="2"/>
                <w:sz w:val="28"/>
                <w:szCs w:val="28"/>
              </w:rPr>
              <w:t>.........</w:t>
            </w:r>
            <w:r w:rsidR="00542EC0">
              <w:rPr>
                <w:rFonts w:asciiTheme="minorEastAsia" w:hAnsiTheme="minorEastAsia" w:cs="Times New Roman"/>
                <w:b/>
                <w:bCs/>
                <w:spacing w:val="1"/>
                <w:position w:val="2"/>
                <w:sz w:val="28"/>
                <w:szCs w:val="28"/>
              </w:rPr>
              <w:t>..............................</w:t>
            </w:r>
            <w:r w:rsidR="00681236">
              <w:rPr>
                <w:rFonts w:asciiTheme="minorEastAsia" w:hAnsiTheme="minorEastAsia" w:cs="Times New Roman" w:hint="eastAsia"/>
                <w:bCs/>
                <w:spacing w:val="1"/>
                <w:position w:val="2"/>
                <w:sz w:val="28"/>
                <w:szCs w:val="28"/>
              </w:rPr>
              <w:t>1</w:t>
            </w:r>
            <w:r w:rsidR="00542EC0">
              <w:rPr>
                <w:rFonts w:asciiTheme="minorEastAsia" w:hAnsiTheme="minorEastAsia" w:cs="Times New Roman" w:hint="eastAsia"/>
                <w:bCs/>
                <w:spacing w:val="1"/>
                <w:position w:val="2"/>
                <w:sz w:val="28"/>
                <w:szCs w:val="28"/>
              </w:rPr>
              <w:t>3</w:t>
            </w:r>
          </w:hyperlink>
        </w:p>
        <w:p w:rsidR="00FE1226" w:rsidRPr="00A567C0" w:rsidRDefault="00DB0013" w:rsidP="00FE1226">
          <w:pPr>
            <w:spacing w:line="456" w:lineRule="exact"/>
            <w:ind w:firstLine="454"/>
            <w:rPr>
              <w:rFonts w:asciiTheme="minorEastAsia" w:hAnsiTheme="minorEastAsia" w:cs="Times New Roman"/>
              <w:sz w:val="28"/>
              <w:szCs w:val="28"/>
            </w:rPr>
          </w:pPr>
          <w:hyperlink w:anchor="_bookmark6" w:history="1">
            <w:r w:rsidR="00FE1226" w:rsidRPr="00A567C0">
              <w:rPr>
                <w:rFonts w:asciiTheme="minorEastAsia" w:hAnsiTheme="minorEastAsia" w:cs="宋体" w:hint="eastAsia"/>
                <w:spacing w:val="2"/>
                <w:position w:val="2"/>
                <w:sz w:val="28"/>
                <w:szCs w:val="28"/>
              </w:rPr>
              <w:t>（一）评价原则和依据</w:t>
            </w:r>
            <w:r w:rsidR="00FE1226" w:rsidRPr="00A567C0">
              <w:rPr>
                <w:rFonts w:asciiTheme="minorEastAsia" w:hAnsiTheme="minorEastAsia" w:cs="Times New Roman"/>
                <w:spacing w:val="2"/>
                <w:position w:val="2"/>
                <w:sz w:val="28"/>
                <w:szCs w:val="28"/>
              </w:rPr>
              <w:t>................</w:t>
            </w:r>
            <w:r w:rsidR="00542EC0">
              <w:rPr>
                <w:rFonts w:asciiTheme="minorEastAsia" w:hAnsiTheme="minorEastAsia" w:cs="Times New Roman"/>
                <w:spacing w:val="2"/>
                <w:position w:val="2"/>
                <w:sz w:val="28"/>
                <w:szCs w:val="28"/>
              </w:rPr>
              <w:t>............</w:t>
            </w:r>
            <w:r w:rsidR="00681236">
              <w:rPr>
                <w:rFonts w:asciiTheme="minorEastAsia" w:hAnsiTheme="minorEastAsia" w:cs="Times New Roman" w:hint="eastAsia"/>
                <w:spacing w:val="2"/>
                <w:position w:val="2"/>
                <w:sz w:val="28"/>
                <w:szCs w:val="28"/>
              </w:rPr>
              <w:t>1</w:t>
            </w:r>
            <w:r w:rsidR="00542EC0">
              <w:rPr>
                <w:rFonts w:asciiTheme="minorEastAsia" w:hAnsiTheme="minorEastAsia" w:cs="Times New Roman" w:hint="eastAsia"/>
                <w:spacing w:val="2"/>
                <w:position w:val="2"/>
                <w:sz w:val="28"/>
                <w:szCs w:val="28"/>
              </w:rPr>
              <w:t>3</w:t>
            </w:r>
          </w:hyperlink>
        </w:p>
        <w:p w:rsidR="00FE1226" w:rsidRPr="00A567C0" w:rsidRDefault="00DB0013" w:rsidP="00FE1226">
          <w:pPr>
            <w:spacing w:line="460" w:lineRule="exact"/>
            <w:ind w:firstLine="454"/>
            <w:rPr>
              <w:rFonts w:asciiTheme="minorEastAsia" w:hAnsiTheme="minorEastAsia" w:cs="Times New Roman"/>
              <w:sz w:val="28"/>
              <w:szCs w:val="28"/>
            </w:rPr>
          </w:pPr>
          <w:hyperlink w:anchor="_bookmark7" w:history="1">
            <w:r w:rsidR="00FE1226" w:rsidRPr="00A567C0">
              <w:rPr>
                <w:rFonts w:asciiTheme="minorEastAsia" w:hAnsiTheme="minorEastAsia" w:cs="宋体" w:hint="eastAsia"/>
                <w:spacing w:val="2"/>
                <w:position w:val="2"/>
                <w:sz w:val="28"/>
                <w:szCs w:val="28"/>
              </w:rPr>
              <w:t>（二）评价工作开展情况</w:t>
            </w:r>
            <w:r w:rsidR="00542EC0">
              <w:rPr>
                <w:rFonts w:asciiTheme="minorEastAsia" w:hAnsiTheme="minorEastAsia" w:cs="Times New Roman"/>
                <w:spacing w:val="2"/>
                <w:position w:val="2"/>
                <w:sz w:val="28"/>
                <w:szCs w:val="28"/>
              </w:rPr>
              <w:t>..........................</w:t>
            </w:r>
            <w:r w:rsidR="005F42DC">
              <w:rPr>
                <w:rFonts w:asciiTheme="minorEastAsia" w:hAnsiTheme="minorEastAsia" w:cs="Times New Roman" w:hint="eastAsia"/>
                <w:spacing w:val="2"/>
                <w:position w:val="2"/>
                <w:sz w:val="28"/>
                <w:szCs w:val="28"/>
              </w:rPr>
              <w:t>1</w:t>
            </w:r>
            <w:r w:rsidR="00542EC0">
              <w:rPr>
                <w:rFonts w:asciiTheme="minorEastAsia" w:hAnsiTheme="minorEastAsia" w:cs="Times New Roman" w:hint="eastAsia"/>
                <w:spacing w:val="2"/>
                <w:position w:val="2"/>
                <w:sz w:val="28"/>
                <w:szCs w:val="28"/>
              </w:rPr>
              <w:t>4</w:t>
            </w:r>
          </w:hyperlink>
        </w:p>
        <w:p w:rsidR="00FE1226" w:rsidRPr="00A567C0" w:rsidRDefault="00DB0013" w:rsidP="00FE1226">
          <w:pPr>
            <w:spacing w:line="460" w:lineRule="exact"/>
            <w:ind w:firstLine="454"/>
            <w:rPr>
              <w:rFonts w:asciiTheme="minorEastAsia" w:hAnsiTheme="minorEastAsia" w:cs="Times New Roman"/>
              <w:sz w:val="28"/>
              <w:szCs w:val="28"/>
            </w:rPr>
          </w:pPr>
          <w:hyperlink w:anchor="_bookmark8" w:history="1">
            <w:r w:rsidR="00FE1226" w:rsidRPr="00A567C0">
              <w:rPr>
                <w:rFonts w:asciiTheme="minorEastAsia" w:hAnsiTheme="minorEastAsia" w:cs="宋体" w:hint="eastAsia"/>
                <w:spacing w:val="2"/>
                <w:position w:val="2"/>
                <w:sz w:val="28"/>
                <w:szCs w:val="28"/>
              </w:rPr>
              <w:t>（三）评价指标体系设置</w:t>
            </w:r>
            <w:r w:rsidR="00542EC0">
              <w:rPr>
                <w:rFonts w:asciiTheme="minorEastAsia" w:hAnsiTheme="minorEastAsia" w:cs="Times New Roman"/>
                <w:spacing w:val="2"/>
                <w:position w:val="2"/>
                <w:sz w:val="28"/>
                <w:szCs w:val="28"/>
              </w:rPr>
              <w:t>..........................</w:t>
            </w:r>
            <w:r w:rsidR="00681236">
              <w:rPr>
                <w:rFonts w:asciiTheme="minorEastAsia" w:hAnsiTheme="minorEastAsia" w:cs="Times New Roman" w:hint="eastAsia"/>
                <w:spacing w:val="2"/>
                <w:position w:val="2"/>
                <w:sz w:val="28"/>
                <w:szCs w:val="28"/>
              </w:rPr>
              <w:t>1</w:t>
            </w:r>
            <w:r w:rsidR="00542EC0">
              <w:rPr>
                <w:rFonts w:asciiTheme="minorEastAsia" w:hAnsiTheme="minorEastAsia" w:cs="Times New Roman" w:hint="eastAsia"/>
                <w:spacing w:val="2"/>
                <w:position w:val="2"/>
                <w:sz w:val="28"/>
                <w:szCs w:val="28"/>
              </w:rPr>
              <w:t>4</w:t>
            </w:r>
          </w:hyperlink>
        </w:p>
        <w:p w:rsidR="00FE1226" w:rsidRPr="00A567C0" w:rsidRDefault="00DB0013" w:rsidP="00FE1226">
          <w:pPr>
            <w:spacing w:line="460" w:lineRule="exact"/>
            <w:ind w:firstLine="454"/>
            <w:rPr>
              <w:rFonts w:asciiTheme="minorEastAsia" w:hAnsiTheme="minorEastAsia" w:cs="Times New Roman"/>
              <w:sz w:val="28"/>
              <w:szCs w:val="28"/>
            </w:rPr>
          </w:pPr>
          <w:hyperlink w:anchor="_bookmark9" w:history="1">
            <w:r w:rsidR="00FE1226" w:rsidRPr="00A567C0">
              <w:rPr>
                <w:rFonts w:asciiTheme="minorEastAsia" w:hAnsiTheme="minorEastAsia" w:cs="宋体" w:hint="eastAsia"/>
                <w:spacing w:val="1"/>
                <w:position w:val="2"/>
                <w:sz w:val="28"/>
                <w:szCs w:val="28"/>
              </w:rPr>
              <w:t>（四）评价结论</w:t>
            </w:r>
            <w:r w:rsidR="00FE1226" w:rsidRPr="00A567C0">
              <w:rPr>
                <w:rFonts w:asciiTheme="minorEastAsia" w:hAnsiTheme="minorEastAsia" w:cs="Times New Roman"/>
                <w:spacing w:val="1"/>
                <w:position w:val="2"/>
                <w:sz w:val="28"/>
                <w:szCs w:val="28"/>
              </w:rPr>
              <w:t>............</w:t>
            </w:r>
            <w:r w:rsidR="00542EC0">
              <w:rPr>
                <w:rFonts w:asciiTheme="minorEastAsia" w:hAnsiTheme="minorEastAsia" w:cs="Times New Roman"/>
                <w:spacing w:val="1"/>
                <w:position w:val="2"/>
                <w:sz w:val="28"/>
                <w:szCs w:val="28"/>
              </w:rPr>
              <w:t>......................</w:t>
            </w:r>
            <w:r w:rsidR="00681236">
              <w:rPr>
                <w:rFonts w:asciiTheme="minorEastAsia" w:hAnsiTheme="minorEastAsia" w:cs="Times New Roman" w:hint="eastAsia"/>
                <w:spacing w:val="1"/>
                <w:position w:val="2"/>
                <w:sz w:val="28"/>
                <w:szCs w:val="28"/>
              </w:rPr>
              <w:t>1</w:t>
            </w:r>
            <w:r w:rsidR="00542EC0">
              <w:rPr>
                <w:rFonts w:asciiTheme="minorEastAsia" w:hAnsiTheme="minorEastAsia" w:cs="Times New Roman" w:hint="eastAsia"/>
                <w:spacing w:val="1"/>
                <w:position w:val="2"/>
                <w:sz w:val="28"/>
                <w:szCs w:val="28"/>
              </w:rPr>
              <w:t>4</w:t>
            </w:r>
          </w:hyperlink>
        </w:p>
        <w:p w:rsidR="00FE1226" w:rsidRPr="00542EC0" w:rsidRDefault="00DB0013" w:rsidP="00FE1226">
          <w:pPr>
            <w:spacing w:line="463" w:lineRule="exact"/>
            <w:ind w:firstLine="48"/>
            <w:rPr>
              <w:rFonts w:asciiTheme="minorEastAsia" w:hAnsiTheme="minorEastAsia" w:cs="宋体"/>
              <w:spacing w:val="1"/>
              <w:position w:val="2"/>
              <w:sz w:val="28"/>
              <w:szCs w:val="28"/>
            </w:rPr>
          </w:pPr>
          <w:hyperlink w:anchor="_bookmark10" w:history="1">
            <w:r w:rsidR="00FE1226" w:rsidRPr="00A567C0">
              <w:rPr>
                <w:rFonts w:asciiTheme="minorEastAsia" w:hAnsiTheme="minorEastAsia" w:cs="宋体" w:hint="eastAsia"/>
                <w:spacing w:val="1"/>
                <w:position w:val="2"/>
                <w:sz w:val="28"/>
                <w:szCs w:val="28"/>
              </w:rPr>
              <w:t>三、部门履职成效</w:t>
            </w:r>
            <w:r w:rsidR="00FE1226" w:rsidRPr="00542EC0">
              <w:rPr>
                <w:rFonts w:asciiTheme="minorEastAsia" w:hAnsiTheme="minorEastAsia" w:cs="宋体"/>
                <w:spacing w:val="1"/>
                <w:position w:val="2"/>
                <w:sz w:val="28"/>
                <w:szCs w:val="28"/>
              </w:rPr>
              <w:t>...........</w:t>
            </w:r>
            <w:r w:rsidR="00542EC0">
              <w:rPr>
                <w:rFonts w:asciiTheme="minorEastAsia" w:hAnsiTheme="minorEastAsia" w:cs="宋体"/>
                <w:spacing w:val="1"/>
                <w:position w:val="2"/>
                <w:sz w:val="28"/>
                <w:szCs w:val="28"/>
              </w:rPr>
              <w:t>........................</w:t>
            </w:r>
            <w:r w:rsidR="00681236"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5</w:t>
            </w:r>
          </w:hyperlink>
        </w:p>
        <w:p w:rsidR="00FE1226" w:rsidRPr="00183E1D" w:rsidRDefault="00DB0013" w:rsidP="00FE1226">
          <w:pPr>
            <w:spacing w:line="457" w:lineRule="exact"/>
            <w:ind w:firstLine="454"/>
            <w:rPr>
              <w:rFonts w:asciiTheme="minorEastAsia" w:hAnsiTheme="minorEastAsia" w:cs="宋体"/>
              <w:spacing w:val="1"/>
              <w:position w:val="2"/>
              <w:sz w:val="28"/>
              <w:szCs w:val="28"/>
            </w:rPr>
          </w:pPr>
          <w:hyperlink w:anchor="_bookmark11" w:history="1">
            <w:r w:rsidR="00FE1226" w:rsidRPr="00183E1D">
              <w:rPr>
                <w:rFonts w:asciiTheme="minorEastAsia" w:hAnsiTheme="minorEastAsia" w:cs="宋体" w:hint="eastAsia"/>
                <w:spacing w:val="1"/>
                <w:position w:val="2"/>
                <w:sz w:val="28"/>
                <w:szCs w:val="28"/>
              </w:rPr>
              <w:t>（一）</w:t>
            </w:r>
            <w:r w:rsidR="00325449" w:rsidRPr="00542EC0">
              <w:rPr>
                <w:rFonts w:asciiTheme="minorEastAsia" w:hAnsiTheme="minorEastAsia" w:cs="宋体"/>
                <w:spacing w:val="1"/>
                <w:position w:val="2"/>
                <w:sz w:val="28"/>
                <w:szCs w:val="28"/>
              </w:rPr>
              <w:t>坚持稳中求进，稳扎稳打保障经济增长</w:t>
            </w:r>
            <w:r w:rsidR="00A567C0" w:rsidRPr="00183E1D">
              <w:rPr>
                <w:rFonts w:asciiTheme="minorEastAsia" w:hAnsiTheme="minorEastAsia" w:cs="宋体"/>
                <w:spacing w:val="1"/>
                <w:position w:val="2"/>
                <w:sz w:val="28"/>
                <w:szCs w:val="28"/>
              </w:rPr>
              <w:t>.....</w:t>
            </w:r>
            <w:r w:rsidR="00183E1D">
              <w:rPr>
                <w:rFonts w:asciiTheme="minorEastAsia" w:hAnsiTheme="minorEastAsia" w:cs="宋体" w:hint="eastAsia"/>
                <w:spacing w:val="1"/>
                <w:position w:val="2"/>
                <w:sz w:val="28"/>
                <w:szCs w:val="28"/>
              </w:rPr>
              <w:t>.</w:t>
            </w:r>
            <w:r w:rsidR="00542EC0">
              <w:rPr>
                <w:rFonts w:asciiTheme="minorEastAsia" w:hAnsiTheme="minorEastAsia" w:cs="宋体"/>
                <w:spacing w:val="1"/>
                <w:position w:val="2"/>
                <w:sz w:val="28"/>
                <w:szCs w:val="28"/>
              </w:rPr>
              <w:t>..</w:t>
            </w:r>
            <w:r w:rsidR="00681236">
              <w:rPr>
                <w:rFonts w:asciiTheme="minorEastAsia" w:hAnsiTheme="minorEastAsia" w:cs="宋体" w:hint="eastAsia"/>
                <w:spacing w:val="1"/>
                <w:position w:val="2"/>
                <w:sz w:val="28"/>
                <w:szCs w:val="28"/>
              </w:rPr>
              <w:t>1</w:t>
            </w:r>
            <w:r w:rsidR="00542EC0">
              <w:rPr>
                <w:rFonts w:asciiTheme="minorEastAsia" w:hAnsiTheme="minorEastAsia" w:cs="宋体" w:hint="eastAsia"/>
                <w:spacing w:val="1"/>
                <w:position w:val="2"/>
                <w:sz w:val="28"/>
                <w:szCs w:val="28"/>
              </w:rPr>
              <w:t>5</w:t>
            </w:r>
          </w:hyperlink>
        </w:p>
        <w:p w:rsidR="00FE1226" w:rsidRPr="00542EC0" w:rsidRDefault="00DB0013" w:rsidP="00FE1226">
          <w:pPr>
            <w:spacing w:line="460" w:lineRule="exact"/>
            <w:ind w:firstLine="454"/>
            <w:rPr>
              <w:rFonts w:asciiTheme="minorEastAsia" w:hAnsiTheme="minorEastAsia" w:cs="宋体"/>
              <w:spacing w:val="1"/>
              <w:position w:val="2"/>
              <w:sz w:val="28"/>
              <w:szCs w:val="28"/>
            </w:rPr>
          </w:pPr>
          <w:hyperlink w:anchor="_bookmark12" w:history="1">
            <w:r w:rsidR="00FE1226" w:rsidRPr="00542EC0">
              <w:rPr>
                <w:rFonts w:asciiTheme="minorEastAsia" w:hAnsiTheme="minorEastAsia" w:cs="宋体" w:hint="eastAsia"/>
                <w:spacing w:val="1"/>
                <w:position w:val="2"/>
                <w:sz w:val="28"/>
                <w:szCs w:val="28"/>
              </w:rPr>
              <w:t>（二）</w:t>
            </w:r>
            <w:r w:rsidR="00325449" w:rsidRPr="00542EC0">
              <w:rPr>
                <w:rFonts w:asciiTheme="minorEastAsia" w:hAnsiTheme="minorEastAsia" w:cs="宋体"/>
                <w:spacing w:val="1"/>
                <w:position w:val="2"/>
                <w:sz w:val="28"/>
                <w:szCs w:val="28"/>
              </w:rPr>
              <w:t>坚持质效并重，平稳有序推进新城建设</w:t>
            </w:r>
            <w:r w:rsidR="00A567C0" w:rsidRPr="00542EC0">
              <w:rPr>
                <w:rFonts w:asciiTheme="minorEastAsia" w:hAnsiTheme="minorEastAsia" w:cs="宋体"/>
                <w:spacing w:val="1"/>
                <w:position w:val="2"/>
                <w:sz w:val="28"/>
                <w:szCs w:val="28"/>
              </w:rPr>
              <w:t>....</w:t>
            </w:r>
            <w:r w:rsidR="00183E1D" w:rsidRPr="00542EC0">
              <w:rPr>
                <w:rFonts w:asciiTheme="minorEastAsia" w:hAnsiTheme="minorEastAsia" w:cs="宋体" w:hint="eastAsia"/>
                <w:spacing w:val="1"/>
                <w:position w:val="2"/>
                <w:sz w:val="28"/>
                <w:szCs w:val="28"/>
              </w:rPr>
              <w:t>.</w:t>
            </w:r>
            <w:r w:rsidR="005F42DC" w:rsidRPr="00542EC0">
              <w:rPr>
                <w:rFonts w:asciiTheme="minorEastAsia" w:hAnsiTheme="minorEastAsia" w:cs="宋体"/>
                <w:spacing w:val="1"/>
                <w:position w:val="2"/>
                <w:sz w:val="28"/>
                <w:szCs w:val="28"/>
              </w:rPr>
              <w:t>...</w:t>
            </w:r>
            <w:r w:rsidR="00681236"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5</w:t>
            </w:r>
          </w:hyperlink>
        </w:p>
        <w:p w:rsidR="00FE1226" w:rsidRPr="00542EC0" w:rsidRDefault="00DB0013" w:rsidP="00FE1226">
          <w:pPr>
            <w:spacing w:line="460" w:lineRule="exact"/>
            <w:ind w:firstLine="454"/>
            <w:rPr>
              <w:rFonts w:asciiTheme="minorEastAsia" w:hAnsiTheme="minorEastAsia" w:cs="宋体"/>
              <w:spacing w:val="1"/>
              <w:position w:val="2"/>
              <w:sz w:val="28"/>
              <w:szCs w:val="28"/>
            </w:rPr>
          </w:pPr>
          <w:hyperlink w:anchor="_bookmark13" w:history="1">
            <w:r w:rsidR="00FE1226" w:rsidRPr="00542EC0">
              <w:rPr>
                <w:rFonts w:asciiTheme="minorEastAsia" w:hAnsiTheme="minorEastAsia" w:cs="宋体" w:hint="eastAsia"/>
                <w:spacing w:val="1"/>
                <w:position w:val="2"/>
                <w:sz w:val="28"/>
                <w:szCs w:val="28"/>
              </w:rPr>
              <w:t>（三）</w:t>
            </w:r>
            <w:r w:rsidR="00325449" w:rsidRPr="00542EC0">
              <w:rPr>
                <w:rFonts w:asciiTheme="minorEastAsia" w:hAnsiTheme="minorEastAsia" w:cs="宋体" w:hint="eastAsia"/>
                <w:spacing w:val="1"/>
                <w:position w:val="2"/>
                <w:sz w:val="28"/>
                <w:szCs w:val="28"/>
              </w:rPr>
              <w:t>坚持产业为基，高质高效推动转型升级</w:t>
            </w:r>
            <w:r w:rsidR="004A1E7B" w:rsidRPr="00542EC0">
              <w:rPr>
                <w:rFonts w:asciiTheme="minorEastAsia" w:hAnsiTheme="minorEastAsia" w:cs="宋体"/>
                <w:spacing w:val="1"/>
                <w:position w:val="2"/>
                <w:sz w:val="28"/>
                <w:szCs w:val="28"/>
              </w:rPr>
              <w:t>.....</w:t>
            </w:r>
            <w:r w:rsidR="00183E1D" w:rsidRPr="00542EC0">
              <w:rPr>
                <w:rFonts w:asciiTheme="minorEastAsia" w:hAnsiTheme="minorEastAsia" w:cs="宋体" w:hint="eastAsia"/>
                <w:spacing w:val="1"/>
                <w:position w:val="2"/>
                <w:sz w:val="28"/>
                <w:szCs w:val="28"/>
              </w:rPr>
              <w:t>.</w:t>
            </w:r>
            <w:r w:rsidR="005F42DC"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6</w:t>
            </w:r>
          </w:hyperlink>
        </w:p>
        <w:p w:rsidR="00FE1226" w:rsidRPr="00542EC0" w:rsidRDefault="00DB0013" w:rsidP="00FE1226">
          <w:pPr>
            <w:spacing w:line="460" w:lineRule="exact"/>
            <w:ind w:firstLine="454"/>
            <w:rPr>
              <w:rFonts w:asciiTheme="minorEastAsia" w:hAnsiTheme="minorEastAsia" w:cs="宋体"/>
              <w:spacing w:val="1"/>
              <w:position w:val="2"/>
              <w:sz w:val="28"/>
              <w:szCs w:val="28"/>
            </w:rPr>
          </w:pPr>
          <w:hyperlink w:anchor="_bookmark14" w:history="1">
            <w:r w:rsidR="00FE1226" w:rsidRPr="00542EC0">
              <w:rPr>
                <w:rFonts w:asciiTheme="minorEastAsia" w:hAnsiTheme="minorEastAsia" w:cs="宋体" w:hint="eastAsia"/>
                <w:spacing w:val="1"/>
                <w:position w:val="2"/>
                <w:sz w:val="28"/>
                <w:szCs w:val="28"/>
              </w:rPr>
              <w:t>（四）</w:t>
            </w:r>
            <w:r w:rsidR="00325449" w:rsidRPr="00542EC0">
              <w:rPr>
                <w:rFonts w:asciiTheme="minorEastAsia" w:hAnsiTheme="minorEastAsia" w:cs="宋体"/>
                <w:spacing w:val="1"/>
                <w:position w:val="2"/>
                <w:sz w:val="28"/>
                <w:szCs w:val="28"/>
              </w:rPr>
              <w:t>坚持品质优先，毫不动摇加快绿色发展</w:t>
            </w:r>
            <w:r w:rsidR="004A1E7B" w:rsidRPr="00542EC0">
              <w:rPr>
                <w:rFonts w:asciiTheme="minorEastAsia" w:hAnsiTheme="minorEastAsia" w:cs="宋体"/>
                <w:spacing w:val="1"/>
                <w:position w:val="2"/>
                <w:sz w:val="28"/>
                <w:szCs w:val="28"/>
              </w:rPr>
              <w:t>.....</w:t>
            </w:r>
            <w:r w:rsidR="00183E1D" w:rsidRPr="00542EC0">
              <w:rPr>
                <w:rFonts w:asciiTheme="minorEastAsia" w:hAnsiTheme="minorEastAsia" w:cs="宋体" w:hint="eastAsia"/>
                <w:spacing w:val="1"/>
                <w:position w:val="2"/>
                <w:sz w:val="28"/>
                <w:szCs w:val="28"/>
              </w:rPr>
              <w:t>.</w:t>
            </w:r>
            <w:r w:rsidR="005F42DC"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6</w:t>
            </w:r>
          </w:hyperlink>
        </w:p>
        <w:p w:rsidR="00FE1226" w:rsidRPr="00542EC0" w:rsidRDefault="00DB0013" w:rsidP="00FE1226">
          <w:pPr>
            <w:spacing w:line="460" w:lineRule="exact"/>
            <w:ind w:firstLine="454"/>
            <w:rPr>
              <w:rFonts w:asciiTheme="minorEastAsia" w:hAnsiTheme="minorEastAsia" w:cs="宋体"/>
              <w:spacing w:val="1"/>
              <w:position w:val="2"/>
              <w:sz w:val="28"/>
              <w:szCs w:val="28"/>
            </w:rPr>
          </w:pPr>
          <w:hyperlink w:anchor="_bookmark15" w:history="1">
            <w:r w:rsidR="00FE1226" w:rsidRPr="00542EC0">
              <w:rPr>
                <w:rFonts w:asciiTheme="minorEastAsia" w:hAnsiTheme="minorEastAsia" w:cs="宋体" w:hint="eastAsia"/>
                <w:spacing w:val="1"/>
                <w:position w:val="2"/>
                <w:sz w:val="28"/>
                <w:szCs w:val="28"/>
              </w:rPr>
              <w:t>（五）</w:t>
            </w:r>
            <w:r w:rsidR="00325449" w:rsidRPr="00542EC0">
              <w:rPr>
                <w:rFonts w:asciiTheme="minorEastAsia" w:hAnsiTheme="minorEastAsia" w:cs="宋体"/>
                <w:spacing w:val="1"/>
                <w:position w:val="2"/>
                <w:sz w:val="28"/>
                <w:szCs w:val="28"/>
              </w:rPr>
              <w:t>坚持人民至上，用心用情提升民生福祉</w:t>
            </w:r>
            <w:r w:rsidR="00A567C0" w:rsidRPr="00542EC0">
              <w:rPr>
                <w:rFonts w:asciiTheme="minorEastAsia" w:hAnsiTheme="minorEastAsia" w:cs="宋体"/>
                <w:spacing w:val="1"/>
                <w:position w:val="2"/>
                <w:sz w:val="28"/>
                <w:szCs w:val="28"/>
              </w:rPr>
              <w:t>.....</w:t>
            </w:r>
            <w:r w:rsidR="00183E1D" w:rsidRPr="00542EC0">
              <w:rPr>
                <w:rFonts w:asciiTheme="minorEastAsia" w:hAnsiTheme="minorEastAsia" w:cs="宋体" w:hint="eastAsia"/>
                <w:spacing w:val="1"/>
                <w:position w:val="2"/>
                <w:sz w:val="28"/>
                <w:szCs w:val="28"/>
              </w:rPr>
              <w:t>.</w:t>
            </w:r>
            <w:r w:rsidR="005F42DC"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6</w:t>
            </w:r>
          </w:hyperlink>
        </w:p>
        <w:p w:rsidR="0098055D" w:rsidRPr="00542EC0" w:rsidRDefault="00DB0013" w:rsidP="0098055D">
          <w:pPr>
            <w:spacing w:line="460" w:lineRule="exact"/>
            <w:ind w:firstLine="454"/>
            <w:rPr>
              <w:rFonts w:asciiTheme="minorEastAsia" w:hAnsiTheme="minorEastAsia" w:cs="宋体"/>
              <w:spacing w:val="1"/>
              <w:position w:val="2"/>
              <w:sz w:val="28"/>
              <w:szCs w:val="28"/>
            </w:rPr>
          </w:pPr>
          <w:hyperlink w:anchor="_bookmark15" w:history="1">
            <w:r w:rsidR="0098055D" w:rsidRPr="00542EC0">
              <w:rPr>
                <w:rFonts w:asciiTheme="minorEastAsia" w:hAnsiTheme="minorEastAsia" w:cs="宋体" w:hint="eastAsia"/>
                <w:spacing w:val="1"/>
                <w:position w:val="2"/>
                <w:sz w:val="28"/>
                <w:szCs w:val="28"/>
              </w:rPr>
              <w:t>（六）</w:t>
            </w:r>
            <w:r w:rsidR="00325449" w:rsidRPr="00542EC0">
              <w:rPr>
                <w:rFonts w:asciiTheme="minorEastAsia" w:hAnsiTheme="minorEastAsia" w:cs="宋体"/>
                <w:spacing w:val="1"/>
                <w:position w:val="2"/>
                <w:sz w:val="28"/>
                <w:szCs w:val="28"/>
              </w:rPr>
              <w:t>坚持政治引领，持之以恒加强政府建设</w:t>
            </w:r>
            <w:r w:rsidR="004A1E7B" w:rsidRPr="00542EC0">
              <w:rPr>
                <w:rFonts w:asciiTheme="minorEastAsia" w:hAnsiTheme="minorEastAsia" w:cs="宋体"/>
                <w:spacing w:val="1"/>
                <w:position w:val="2"/>
                <w:sz w:val="28"/>
                <w:szCs w:val="28"/>
              </w:rPr>
              <w:t>......</w:t>
            </w:r>
            <w:r w:rsidR="00183E1D" w:rsidRPr="00542EC0">
              <w:rPr>
                <w:rFonts w:asciiTheme="minorEastAsia" w:hAnsiTheme="minorEastAsia" w:cs="宋体" w:hint="eastAsia"/>
                <w:spacing w:val="1"/>
                <w:position w:val="2"/>
                <w:sz w:val="28"/>
                <w:szCs w:val="28"/>
              </w:rPr>
              <w:t>.</w:t>
            </w:r>
            <w:r w:rsidR="005F42DC"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6</w:t>
            </w:r>
          </w:hyperlink>
        </w:p>
        <w:p w:rsidR="00FE1226" w:rsidRPr="00542EC0" w:rsidRDefault="00DB0013" w:rsidP="00FE1226">
          <w:pPr>
            <w:spacing w:line="463" w:lineRule="exact"/>
            <w:ind w:firstLine="77"/>
            <w:rPr>
              <w:rFonts w:asciiTheme="minorEastAsia" w:hAnsiTheme="minorEastAsia" w:cs="宋体"/>
              <w:spacing w:val="1"/>
              <w:position w:val="2"/>
              <w:sz w:val="28"/>
              <w:szCs w:val="28"/>
            </w:rPr>
          </w:pPr>
          <w:hyperlink w:anchor="_bookmark16" w:history="1">
            <w:r w:rsidR="00FE1226" w:rsidRPr="00A567C0">
              <w:rPr>
                <w:rFonts w:asciiTheme="minorEastAsia" w:hAnsiTheme="minorEastAsia" w:cs="宋体" w:hint="eastAsia"/>
                <w:spacing w:val="1"/>
                <w:position w:val="2"/>
                <w:sz w:val="28"/>
                <w:szCs w:val="28"/>
              </w:rPr>
              <w:t>四、存在问题</w:t>
            </w:r>
            <w:r w:rsidR="00FE1226" w:rsidRPr="00542EC0">
              <w:rPr>
                <w:rFonts w:asciiTheme="minorEastAsia" w:hAnsiTheme="minorEastAsia" w:cs="宋体"/>
                <w:spacing w:val="1"/>
                <w:position w:val="2"/>
                <w:sz w:val="28"/>
                <w:szCs w:val="28"/>
              </w:rPr>
              <w:t>......</w:t>
            </w:r>
            <w:r w:rsidR="00183E1D" w:rsidRPr="00542EC0">
              <w:rPr>
                <w:rFonts w:asciiTheme="minorEastAsia" w:hAnsiTheme="minorEastAsia" w:cs="宋体"/>
                <w:spacing w:val="1"/>
                <w:position w:val="2"/>
                <w:sz w:val="28"/>
                <w:szCs w:val="28"/>
              </w:rPr>
              <w:t>...............................</w:t>
            </w:r>
            <w:r w:rsid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7</w:t>
            </w:r>
          </w:hyperlink>
        </w:p>
        <w:p w:rsidR="00FE1226" w:rsidRPr="00542EC0" w:rsidRDefault="00DB0013" w:rsidP="00FE1226">
          <w:pPr>
            <w:spacing w:line="457" w:lineRule="exact"/>
            <w:ind w:firstLine="454"/>
            <w:rPr>
              <w:rFonts w:asciiTheme="minorEastAsia" w:hAnsiTheme="minorEastAsia" w:cs="宋体"/>
              <w:spacing w:val="1"/>
              <w:position w:val="2"/>
              <w:sz w:val="28"/>
              <w:szCs w:val="28"/>
            </w:rPr>
          </w:pPr>
          <w:hyperlink w:anchor="_bookmark17" w:history="1">
            <w:r w:rsidR="00FE1226" w:rsidRPr="00542EC0">
              <w:rPr>
                <w:rFonts w:asciiTheme="minorEastAsia" w:hAnsiTheme="minorEastAsia" w:cs="宋体" w:hint="eastAsia"/>
                <w:spacing w:val="1"/>
                <w:position w:val="2"/>
                <w:sz w:val="28"/>
                <w:szCs w:val="28"/>
              </w:rPr>
              <w:t>（一）</w:t>
            </w:r>
            <w:r w:rsidR="00325449" w:rsidRPr="00542EC0">
              <w:rPr>
                <w:rFonts w:asciiTheme="minorEastAsia" w:hAnsiTheme="minorEastAsia" w:cs="宋体"/>
                <w:spacing w:val="1"/>
                <w:position w:val="2"/>
                <w:sz w:val="28"/>
                <w:szCs w:val="28"/>
              </w:rPr>
              <w:t>破解发展难题还显乏</w:t>
            </w:r>
            <w:r w:rsidR="00FE1226" w:rsidRPr="00542EC0">
              <w:rPr>
                <w:rFonts w:asciiTheme="minorEastAsia" w:hAnsiTheme="minorEastAsia" w:cs="宋体"/>
                <w:spacing w:val="1"/>
                <w:position w:val="2"/>
                <w:sz w:val="28"/>
                <w:szCs w:val="28"/>
              </w:rPr>
              <w:t>..</w:t>
            </w:r>
            <w:r w:rsidR="005F42DC"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7</w:t>
            </w:r>
          </w:hyperlink>
        </w:p>
        <w:p w:rsidR="00FE1226" w:rsidRPr="00542EC0" w:rsidRDefault="00DB0013" w:rsidP="00FE1226">
          <w:pPr>
            <w:spacing w:line="460" w:lineRule="exact"/>
            <w:ind w:firstLine="454"/>
            <w:rPr>
              <w:rFonts w:asciiTheme="minorEastAsia" w:hAnsiTheme="minorEastAsia" w:cs="宋体"/>
              <w:spacing w:val="1"/>
              <w:position w:val="2"/>
              <w:sz w:val="28"/>
              <w:szCs w:val="28"/>
            </w:rPr>
          </w:pPr>
          <w:hyperlink w:anchor="_bookmark18" w:history="1">
            <w:r w:rsidR="00FE1226" w:rsidRPr="00542EC0">
              <w:rPr>
                <w:rFonts w:asciiTheme="minorEastAsia" w:hAnsiTheme="minorEastAsia" w:cs="宋体" w:hint="eastAsia"/>
                <w:spacing w:val="1"/>
                <w:position w:val="2"/>
                <w:sz w:val="28"/>
                <w:szCs w:val="28"/>
              </w:rPr>
              <w:t>（二）</w:t>
            </w:r>
            <w:r w:rsidR="00325449" w:rsidRPr="00542EC0">
              <w:rPr>
                <w:rFonts w:asciiTheme="minorEastAsia" w:hAnsiTheme="minorEastAsia" w:cs="宋体"/>
                <w:spacing w:val="1"/>
                <w:position w:val="2"/>
                <w:sz w:val="28"/>
                <w:szCs w:val="28"/>
              </w:rPr>
              <w:t>基层治理水平仍需提</w:t>
            </w:r>
            <w:r w:rsidR="00FE1226" w:rsidRPr="00542EC0">
              <w:rPr>
                <w:rFonts w:asciiTheme="minorEastAsia" w:hAnsiTheme="minorEastAsia" w:cs="宋体"/>
                <w:spacing w:val="1"/>
                <w:position w:val="2"/>
                <w:sz w:val="28"/>
                <w:szCs w:val="28"/>
              </w:rPr>
              <w:t>..</w:t>
            </w:r>
            <w:r w:rsidR="005F42DC"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7</w:t>
            </w:r>
          </w:hyperlink>
        </w:p>
        <w:p w:rsidR="00FE1226" w:rsidRPr="00542EC0" w:rsidRDefault="00DB0013" w:rsidP="00FE1226">
          <w:pPr>
            <w:spacing w:line="460" w:lineRule="exact"/>
            <w:ind w:firstLine="454"/>
            <w:rPr>
              <w:rFonts w:asciiTheme="minorEastAsia" w:hAnsiTheme="minorEastAsia" w:cs="宋体"/>
              <w:spacing w:val="1"/>
              <w:position w:val="2"/>
              <w:sz w:val="28"/>
              <w:szCs w:val="28"/>
            </w:rPr>
          </w:pPr>
          <w:hyperlink w:anchor="_bookmark19" w:history="1">
            <w:r w:rsidR="00FE1226" w:rsidRPr="00542EC0">
              <w:rPr>
                <w:rFonts w:asciiTheme="minorEastAsia" w:hAnsiTheme="minorEastAsia" w:cs="宋体" w:hint="eastAsia"/>
                <w:spacing w:val="1"/>
                <w:position w:val="2"/>
                <w:sz w:val="28"/>
                <w:szCs w:val="28"/>
              </w:rPr>
              <w:t>（三）</w:t>
            </w:r>
            <w:r w:rsidR="00325449" w:rsidRPr="00542EC0">
              <w:rPr>
                <w:rFonts w:asciiTheme="minorEastAsia" w:hAnsiTheme="minorEastAsia" w:cs="宋体"/>
                <w:spacing w:val="1"/>
                <w:position w:val="2"/>
                <w:sz w:val="28"/>
                <w:szCs w:val="28"/>
              </w:rPr>
              <w:t>干部担当作为不够有力</w:t>
            </w:r>
            <w:r w:rsidR="00FE1226"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w:t>
            </w:r>
            <w:r w:rsidR="00183E1D"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7</w:t>
            </w:r>
          </w:hyperlink>
        </w:p>
        <w:p w:rsidR="00FE1226" w:rsidRPr="00542EC0" w:rsidRDefault="00DB0013" w:rsidP="00FE1226">
          <w:pPr>
            <w:spacing w:line="464" w:lineRule="exact"/>
            <w:ind w:firstLine="45"/>
            <w:rPr>
              <w:rFonts w:asciiTheme="minorEastAsia" w:hAnsiTheme="minorEastAsia" w:cs="宋体"/>
              <w:spacing w:val="1"/>
              <w:position w:val="2"/>
              <w:sz w:val="28"/>
              <w:szCs w:val="28"/>
            </w:rPr>
          </w:pPr>
          <w:hyperlink w:anchor="_bookmark20" w:history="1">
            <w:r w:rsidR="00FE1226" w:rsidRPr="00A567C0">
              <w:rPr>
                <w:rFonts w:asciiTheme="minorEastAsia" w:hAnsiTheme="minorEastAsia" w:cs="宋体" w:hint="eastAsia"/>
                <w:spacing w:val="1"/>
                <w:position w:val="2"/>
                <w:sz w:val="28"/>
                <w:szCs w:val="28"/>
              </w:rPr>
              <w:t>五、有关建议</w:t>
            </w:r>
            <w:r w:rsidR="00FE1226" w:rsidRPr="00542EC0">
              <w:rPr>
                <w:rFonts w:asciiTheme="minorEastAsia" w:hAnsiTheme="minorEastAsia" w:cs="宋体"/>
                <w:spacing w:val="1"/>
                <w:position w:val="2"/>
                <w:sz w:val="28"/>
                <w:szCs w:val="28"/>
              </w:rPr>
              <w:t>............</w:t>
            </w:r>
            <w:r w:rsid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7</w:t>
            </w:r>
          </w:hyperlink>
        </w:p>
        <w:p w:rsidR="00FE1226" w:rsidRPr="00542EC0" w:rsidRDefault="00DB0013" w:rsidP="005F42DC">
          <w:pPr>
            <w:spacing w:line="460" w:lineRule="exact"/>
            <w:ind w:firstLine="454"/>
            <w:rPr>
              <w:rFonts w:asciiTheme="minorEastAsia" w:hAnsiTheme="minorEastAsia" w:cs="宋体"/>
              <w:spacing w:val="1"/>
              <w:position w:val="2"/>
              <w:sz w:val="28"/>
              <w:szCs w:val="28"/>
            </w:rPr>
          </w:pPr>
          <w:hyperlink w:anchor="_bookmark21" w:history="1">
            <w:r w:rsidR="00FE1226" w:rsidRPr="00542EC0">
              <w:rPr>
                <w:rFonts w:asciiTheme="minorEastAsia" w:hAnsiTheme="minorEastAsia" w:cs="宋体" w:hint="eastAsia"/>
                <w:spacing w:val="1"/>
                <w:position w:val="2"/>
                <w:sz w:val="28"/>
                <w:szCs w:val="28"/>
              </w:rPr>
              <w:t>（一）</w:t>
            </w:r>
            <w:r w:rsidR="00325449" w:rsidRPr="00542EC0">
              <w:rPr>
                <w:rFonts w:asciiTheme="minorEastAsia" w:hAnsiTheme="minorEastAsia" w:cs="宋体"/>
                <w:spacing w:val="1"/>
                <w:position w:val="2"/>
                <w:sz w:val="28"/>
                <w:szCs w:val="28"/>
              </w:rPr>
              <w:t>聚焦目标任务下好先手棋</w:t>
            </w:r>
            <w:r w:rsidR="00183E1D" w:rsidRPr="00542EC0">
              <w:rPr>
                <w:rFonts w:asciiTheme="minorEastAsia" w:hAnsiTheme="minorEastAsia" w:cs="宋体" w:hint="eastAsia"/>
                <w:spacing w:val="1"/>
                <w:position w:val="2"/>
                <w:sz w:val="28"/>
                <w:szCs w:val="28"/>
              </w:rPr>
              <w:t>...</w:t>
            </w:r>
            <w:r w:rsidR="004A1E7B"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................1</w:t>
            </w:r>
            <w:r w:rsidR="00542EC0" w:rsidRPr="00542EC0">
              <w:rPr>
                <w:rFonts w:asciiTheme="minorEastAsia" w:hAnsiTheme="minorEastAsia" w:cs="宋体" w:hint="eastAsia"/>
                <w:spacing w:val="1"/>
                <w:position w:val="2"/>
                <w:sz w:val="28"/>
                <w:szCs w:val="28"/>
              </w:rPr>
              <w:t>7</w:t>
            </w:r>
          </w:hyperlink>
        </w:p>
        <w:p w:rsidR="00FE1226" w:rsidRPr="00542EC0" w:rsidRDefault="00DB0013" w:rsidP="00FE1226">
          <w:pPr>
            <w:spacing w:line="460" w:lineRule="exact"/>
            <w:ind w:firstLine="454"/>
            <w:rPr>
              <w:rFonts w:asciiTheme="minorEastAsia" w:hAnsiTheme="minorEastAsia" w:cs="宋体"/>
              <w:spacing w:val="1"/>
              <w:position w:val="2"/>
              <w:sz w:val="28"/>
              <w:szCs w:val="28"/>
            </w:rPr>
          </w:pPr>
          <w:hyperlink w:anchor="_bookmark22" w:history="1">
            <w:r w:rsidR="00FE1226" w:rsidRPr="00542EC0">
              <w:rPr>
                <w:rFonts w:asciiTheme="minorEastAsia" w:hAnsiTheme="minorEastAsia" w:cs="宋体" w:hint="eastAsia"/>
                <w:spacing w:val="1"/>
                <w:position w:val="2"/>
                <w:sz w:val="28"/>
                <w:szCs w:val="28"/>
              </w:rPr>
              <w:t>（二）</w:t>
            </w:r>
            <w:r w:rsidR="00325449" w:rsidRPr="00542EC0">
              <w:rPr>
                <w:rFonts w:asciiTheme="minorEastAsia" w:hAnsiTheme="minorEastAsia" w:cs="宋体"/>
                <w:spacing w:val="1"/>
                <w:position w:val="2"/>
                <w:sz w:val="28"/>
                <w:szCs w:val="28"/>
              </w:rPr>
              <w:t>聚焦龙袍新城打好发展牌</w:t>
            </w:r>
            <w:r w:rsidR="00183E1D"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w:t>
            </w:r>
            <w:r w:rsidR="00542EC0" w:rsidRPr="00542EC0">
              <w:rPr>
                <w:rFonts w:asciiTheme="minorEastAsia" w:hAnsiTheme="minorEastAsia" w:cs="宋体" w:hint="eastAsia"/>
                <w:spacing w:val="1"/>
                <w:position w:val="2"/>
                <w:sz w:val="28"/>
                <w:szCs w:val="28"/>
              </w:rPr>
              <w:t>18</w:t>
            </w:r>
          </w:hyperlink>
        </w:p>
        <w:p w:rsidR="00FE1226" w:rsidRPr="00542EC0" w:rsidRDefault="00DB0013" w:rsidP="00FE1226">
          <w:pPr>
            <w:spacing w:line="460" w:lineRule="exact"/>
            <w:ind w:firstLine="454"/>
            <w:rPr>
              <w:rFonts w:asciiTheme="minorEastAsia" w:hAnsiTheme="minorEastAsia" w:cs="宋体"/>
              <w:spacing w:val="1"/>
              <w:position w:val="2"/>
              <w:sz w:val="28"/>
              <w:szCs w:val="28"/>
            </w:rPr>
          </w:pPr>
          <w:hyperlink w:anchor="_bookmark23" w:history="1">
            <w:r w:rsidR="00FE1226" w:rsidRPr="00542EC0">
              <w:rPr>
                <w:rFonts w:asciiTheme="minorEastAsia" w:hAnsiTheme="minorEastAsia" w:cs="宋体" w:hint="eastAsia"/>
                <w:spacing w:val="1"/>
                <w:position w:val="2"/>
                <w:sz w:val="28"/>
                <w:szCs w:val="28"/>
              </w:rPr>
              <w:t>（三）</w:t>
            </w:r>
            <w:r w:rsidR="005F42DC" w:rsidRPr="00542EC0">
              <w:rPr>
                <w:rFonts w:asciiTheme="minorEastAsia" w:hAnsiTheme="minorEastAsia" w:cs="宋体"/>
                <w:spacing w:val="1"/>
                <w:position w:val="2"/>
                <w:sz w:val="28"/>
                <w:szCs w:val="28"/>
              </w:rPr>
              <w:t>聚焦项目建设集聚新动能</w:t>
            </w:r>
            <w:r w:rsidR="00183E1D" w:rsidRPr="00542EC0">
              <w:rPr>
                <w:rFonts w:asciiTheme="minorEastAsia" w:hAnsiTheme="minorEastAsia" w:cs="宋体" w:hint="eastAsia"/>
                <w:spacing w:val="1"/>
                <w:position w:val="2"/>
                <w:sz w:val="28"/>
                <w:szCs w:val="28"/>
              </w:rPr>
              <w:t>.....</w:t>
            </w:r>
            <w:r w:rsidR="005F42DC" w:rsidRPr="00542EC0">
              <w:rPr>
                <w:rFonts w:asciiTheme="minorEastAsia" w:hAnsiTheme="minorEastAsia" w:cs="宋体" w:hint="eastAsia"/>
                <w:spacing w:val="1"/>
                <w:position w:val="2"/>
                <w:sz w:val="28"/>
                <w:szCs w:val="28"/>
              </w:rPr>
              <w:t>...............</w:t>
            </w:r>
            <w:r w:rsidR="00542EC0" w:rsidRPr="00542EC0">
              <w:rPr>
                <w:rFonts w:asciiTheme="minorEastAsia" w:hAnsiTheme="minorEastAsia" w:cs="宋体" w:hint="eastAsia"/>
                <w:spacing w:val="1"/>
                <w:position w:val="2"/>
                <w:sz w:val="28"/>
                <w:szCs w:val="28"/>
              </w:rPr>
              <w:t>18</w:t>
            </w:r>
          </w:hyperlink>
        </w:p>
        <w:p w:rsidR="0098055D" w:rsidRPr="00542EC0" w:rsidRDefault="00DB0013" w:rsidP="005F42DC">
          <w:pPr>
            <w:spacing w:line="460" w:lineRule="exact"/>
            <w:ind w:firstLine="454"/>
            <w:rPr>
              <w:rFonts w:asciiTheme="minorEastAsia" w:hAnsiTheme="minorEastAsia" w:cs="宋体"/>
              <w:spacing w:val="1"/>
              <w:position w:val="2"/>
              <w:sz w:val="28"/>
              <w:szCs w:val="28"/>
            </w:rPr>
          </w:pPr>
          <w:hyperlink w:anchor="_bookmark24" w:history="1">
            <w:r w:rsidR="00FE1226" w:rsidRPr="00542EC0">
              <w:rPr>
                <w:rFonts w:asciiTheme="minorEastAsia" w:hAnsiTheme="minorEastAsia" w:cs="宋体" w:hint="eastAsia"/>
                <w:spacing w:val="1"/>
                <w:position w:val="2"/>
                <w:sz w:val="28"/>
                <w:szCs w:val="28"/>
              </w:rPr>
              <w:t>（四）</w:t>
            </w:r>
            <w:r w:rsidR="005F42DC" w:rsidRPr="00542EC0">
              <w:rPr>
                <w:rFonts w:asciiTheme="minorEastAsia" w:hAnsiTheme="minorEastAsia" w:cs="宋体"/>
                <w:spacing w:val="1"/>
                <w:position w:val="2"/>
                <w:sz w:val="28"/>
                <w:szCs w:val="28"/>
              </w:rPr>
              <w:t>聚焦城乡发展打好组合拳</w:t>
            </w:r>
            <w:r w:rsidR="00FE1226" w:rsidRPr="00542EC0">
              <w:rPr>
                <w:rFonts w:asciiTheme="minorEastAsia" w:hAnsiTheme="minorEastAsia" w:cs="宋体"/>
                <w:spacing w:val="1"/>
                <w:position w:val="2"/>
                <w:sz w:val="28"/>
                <w:szCs w:val="28"/>
              </w:rPr>
              <w:t>..</w:t>
            </w:r>
            <w:r w:rsidR="00183E1D" w:rsidRPr="00542EC0">
              <w:rPr>
                <w:rFonts w:asciiTheme="minorEastAsia" w:hAnsiTheme="minorEastAsia" w:cs="宋体" w:hint="eastAsia"/>
                <w:spacing w:val="1"/>
                <w:position w:val="2"/>
                <w:sz w:val="28"/>
                <w:szCs w:val="28"/>
              </w:rPr>
              <w:t>..</w:t>
            </w:r>
            <w:r w:rsidR="00FE1226"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w:t>
            </w:r>
            <w:r w:rsidR="00542EC0" w:rsidRPr="00542EC0">
              <w:rPr>
                <w:rFonts w:asciiTheme="minorEastAsia" w:hAnsiTheme="minorEastAsia" w:cs="宋体" w:hint="eastAsia"/>
                <w:spacing w:val="1"/>
                <w:position w:val="2"/>
                <w:sz w:val="28"/>
                <w:szCs w:val="28"/>
              </w:rPr>
              <w:t>18</w:t>
            </w:r>
          </w:hyperlink>
        </w:p>
        <w:p w:rsidR="0098055D" w:rsidRPr="00542EC0" w:rsidRDefault="00DB0013" w:rsidP="005F42DC">
          <w:pPr>
            <w:spacing w:line="460" w:lineRule="exact"/>
            <w:ind w:firstLine="454"/>
            <w:rPr>
              <w:rFonts w:asciiTheme="minorEastAsia" w:hAnsiTheme="minorEastAsia" w:cs="宋体"/>
              <w:spacing w:val="1"/>
              <w:position w:val="2"/>
              <w:sz w:val="28"/>
              <w:szCs w:val="28"/>
            </w:rPr>
          </w:pPr>
          <w:hyperlink w:anchor="_bookmark24" w:history="1">
            <w:r w:rsidR="0098055D" w:rsidRPr="00542EC0">
              <w:rPr>
                <w:rFonts w:asciiTheme="minorEastAsia" w:hAnsiTheme="minorEastAsia" w:cs="宋体" w:hint="eastAsia"/>
                <w:spacing w:val="1"/>
                <w:position w:val="2"/>
                <w:sz w:val="28"/>
                <w:szCs w:val="28"/>
              </w:rPr>
              <w:t>（</w:t>
            </w:r>
            <w:r w:rsidR="00A567C0" w:rsidRPr="00542EC0">
              <w:rPr>
                <w:rFonts w:asciiTheme="minorEastAsia" w:hAnsiTheme="minorEastAsia" w:cs="宋体" w:hint="eastAsia"/>
                <w:spacing w:val="1"/>
                <w:position w:val="2"/>
                <w:sz w:val="28"/>
                <w:szCs w:val="28"/>
              </w:rPr>
              <w:t>五</w:t>
            </w:r>
            <w:r w:rsidR="0098055D" w:rsidRPr="00542EC0">
              <w:rPr>
                <w:rFonts w:asciiTheme="minorEastAsia" w:hAnsiTheme="minorEastAsia" w:cs="宋体" w:hint="eastAsia"/>
                <w:spacing w:val="1"/>
                <w:position w:val="2"/>
                <w:sz w:val="28"/>
                <w:szCs w:val="28"/>
              </w:rPr>
              <w:t>）</w:t>
            </w:r>
            <w:r w:rsidR="005F42DC" w:rsidRPr="00542EC0">
              <w:rPr>
                <w:rFonts w:asciiTheme="minorEastAsia" w:hAnsiTheme="minorEastAsia" w:cs="宋体"/>
                <w:spacing w:val="1"/>
                <w:position w:val="2"/>
                <w:sz w:val="28"/>
                <w:szCs w:val="28"/>
              </w:rPr>
              <w:t>聚焦百姓关切算好民生账</w:t>
            </w:r>
            <w:r w:rsidR="00701B5A" w:rsidRPr="00542EC0">
              <w:rPr>
                <w:rFonts w:asciiTheme="minorEastAsia" w:hAnsiTheme="minorEastAsia" w:cs="宋体"/>
                <w:spacing w:val="1"/>
                <w:position w:val="2"/>
                <w:sz w:val="28"/>
                <w:szCs w:val="28"/>
              </w:rPr>
              <w:t>..</w:t>
            </w:r>
            <w:r w:rsidR="00183E1D" w:rsidRPr="00542EC0">
              <w:rPr>
                <w:rFonts w:asciiTheme="minorEastAsia" w:hAnsiTheme="minorEastAsia" w:cs="宋体" w:hint="eastAsia"/>
                <w:spacing w:val="1"/>
                <w:position w:val="2"/>
                <w:sz w:val="28"/>
                <w:szCs w:val="28"/>
              </w:rPr>
              <w:t>..</w:t>
            </w:r>
            <w:r w:rsidR="00701B5A" w:rsidRPr="00542EC0">
              <w:rPr>
                <w:rFonts w:asciiTheme="minorEastAsia" w:hAnsiTheme="minorEastAsia" w:cs="宋体"/>
                <w:spacing w:val="1"/>
                <w:position w:val="2"/>
                <w:sz w:val="28"/>
                <w:szCs w:val="28"/>
              </w:rPr>
              <w:t>.</w:t>
            </w:r>
            <w:r w:rsidR="005F42DC" w:rsidRPr="00542EC0">
              <w:rPr>
                <w:rFonts w:asciiTheme="minorEastAsia" w:hAnsiTheme="minorEastAsia" w:cs="宋体" w:hint="eastAsia"/>
                <w:spacing w:val="1"/>
                <w:position w:val="2"/>
                <w:sz w:val="28"/>
                <w:szCs w:val="28"/>
              </w:rPr>
              <w:t>...............</w:t>
            </w:r>
            <w:r w:rsidR="00542EC0" w:rsidRPr="00542EC0">
              <w:rPr>
                <w:rFonts w:asciiTheme="minorEastAsia" w:hAnsiTheme="minorEastAsia" w:cs="宋体" w:hint="eastAsia"/>
                <w:spacing w:val="1"/>
                <w:position w:val="2"/>
                <w:sz w:val="28"/>
                <w:szCs w:val="28"/>
              </w:rPr>
              <w:t>18</w:t>
            </w:r>
          </w:hyperlink>
        </w:p>
        <w:p w:rsidR="005F42DC" w:rsidRPr="00542EC0" w:rsidRDefault="005F42DC" w:rsidP="005F42DC">
          <w:pPr>
            <w:spacing w:line="460" w:lineRule="exact"/>
            <w:ind w:firstLine="454"/>
            <w:rPr>
              <w:rFonts w:asciiTheme="minorEastAsia" w:hAnsiTheme="minorEastAsia" w:cs="宋体"/>
              <w:spacing w:val="1"/>
              <w:position w:val="2"/>
              <w:sz w:val="28"/>
              <w:szCs w:val="28"/>
            </w:rPr>
          </w:pPr>
          <w:r w:rsidRPr="00542EC0">
            <w:rPr>
              <w:rFonts w:asciiTheme="minorEastAsia" w:hAnsiTheme="minorEastAsia" w:cs="宋体" w:hint="eastAsia"/>
              <w:spacing w:val="1"/>
              <w:position w:val="2"/>
              <w:sz w:val="28"/>
              <w:szCs w:val="28"/>
            </w:rPr>
            <w:t>（六）</w:t>
          </w:r>
          <w:r w:rsidRPr="00542EC0">
            <w:rPr>
              <w:rFonts w:asciiTheme="minorEastAsia" w:hAnsiTheme="minorEastAsia" w:cs="宋体"/>
              <w:spacing w:val="1"/>
              <w:position w:val="2"/>
              <w:sz w:val="28"/>
              <w:szCs w:val="28"/>
            </w:rPr>
            <w:t>聚焦社会稳定筑牢安全网..</w:t>
          </w:r>
          <w:r w:rsidRPr="00542EC0">
            <w:rPr>
              <w:rFonts w:asciiTheme="minorEastAsia" w:hAnsiTheme="minorEastAsia" w:cs="宋体" w:hint="eastAsia"/>
              <w:spacing w:val="1"/>
              <w:position w:val="2"/>
              <w:sz w:val="28"/>
              <w:szCs w:val="28"/>
            </w:rPr>
            <w:t>..</w:t>
          </w:r>
          <w:r w:rsidRPr="00542EC0">
            <w:rPr>
              <w:rFonts w:asciiTheme="minorEastAsia" w:hAnsiTheme="minorEastAsia" w:cs="宋体"/>
              <w:spacing w:val="1"/>
              <w:position w:val="2"/>
              <w:sz w:val="28"/>
              <w:szCs w:val="28"/>
            </w:rPr>
            <w:t>.</w:t>
          </w:r>
          <w:r w:rsidRPr="00542EC0">
            <w:rPr>
              <w:rFonts w:asciiTheme="minorEastAsia" w:hAnsiTheme="minorEastAsia" w:cs="宋体" w:hint="eastAsia"/>
              <w:spacing w:val="1"/>
              <w:position w:val="2"/>
              <w:sz w:val="28"/>
              <w:szCs w:val="28"/>
            </w:rPr>
            <w:t>...............</w:t>
          </w:r>
          <w:r w:rsidR="00542EC0" w:rsidRPr="00542EC0">
            <w:rPr>
              <w:rFonts w:asciiTheme="minorEastAsia" w:hAnsiTheme="minorEastAsia" w:cs="宋体" w:hint="eastAsia"/>
              <w:spacing w:val="1"/>
              <w:position w:val="2"/>
              <w:sz w:val="28"/>
              <w:szCs w:val="28"/>
            </w:rPr>
            <w:t>19</w:t>
          </w:r>
        </w:p>
        <w:p w:rsidR="005F42DC" w:rsidRPr="00542EC0" w:rsidRDefault="005F42DC" w:rsidP="005F42DC">
          <w:pPr>
            <w:spacing w:line="460" w:lineRule="exact"/>
            <w:ind w:firstLine="454"/>
            <w:rPr>
              <w:rFonts w:asciiTheme="minorEastAsia" w:hAnsiTheme="minorEastAsia" w:cs="宋体"/>
              <w:spacing w:val="1"/>
              <w:position w:val="2"/>
              <w:sz w:val="28"/>
              <w:szCs w:val="28"/>
            </w:rPr>
          </w:pPr>
          <w:r w:rsidRPr="00542EC0">
            <w:rPr>
              <w:rFonts w:asciiTheme="minorEastAsia" w:hAnsiTheme="minorEastAsia" w:cs="宋体" w:hint="eastAsia"/>
              <w:spacing w:val="1"/>
              <w:position w:val="2"/>
              <w:sz w:val="28"/>
              <w:szCs w:val="28"/>
            </w:rPr>
            <w:t>（七）</w:t>
          </w:r>
          <w:r w:rsidRPr="00542EC0">
            <w:rPr>
              <w:rFonts w:asciiTheme="minorEastAsia" w:hAnsiTheme="minorEastAsia" w:cs="宋体"/>
              <w:spacing w:val="1"/>
              <w:position w:val="2"/>
              <w:sz w:val="28"/>
              <w:szCs w:val="28"/>
            </w:rPr>
            <w:t>聚焦党的建设严把总基调. ...............</w:t>
          </w:r>
          <w:r w:rsidR="00542EC0">
            <w:rPr>
              <w:rFonts w:asciiTheme="minorEastAsia" w:hAnsiTheme="minorEastAsia" w:cs="宋体" w:hint="eastAsia"/>
              <w:spacing w:val="1"/>
              <w:position w:val="2"/>
              <w:sz w:val="28"/>
              <w:szCs w:val="28"/>
            </w:rPr>
            <w:t>...</w:t>
          </w:r>
          <w:r w:rsidR="00542EC0" w:rsidRPr="00542EC0">
            <w:rPr>
              <w:rFonts w:asciiTheme="minorEastAsia" w:hAnsiTheme="minorEastAsia" w:cs="宋体" w:hint="eastAsia"/>
              <w:spacing w:val="1"/>
              <w:position w:val="2"/>
              <w:sz w:val="28"/>
              <w:szCs w:val="28"/>
            </w:rPr>
            <w:t>19</w:t>
          </w:r>
        </w:p>
        <w:p w:rsidR="00FE1226" w:rsidRDefault="00DB0013" w:rsidP="005F42DC">
          <w:pPr>
            <w:spacing w:line="463" w:lineRule="exact"/>
            <w:rPr>
              <w:rFonts w:ascii="Times New Roman" w:eastAsia="Times New Roman" w:hAnsi="Times New Roman" w:cs="Times New Roman"/>
              <w:sz w:val="32"/>
              <w:szCs w:val="32"/>
            </w:rPr>
          </w:pPr>
        </w:p>
      </w:sdtContent>
    </w:sdt>
    <w:p w:rsidR="00FE1226" w:rsidRDefault="00FE1226"/>
    <w:p w:rsidR="00FE1226" w:rsidRDefault="00FE1226"/>
    <w:p w:rsidR="00FE1226" w:rsidRDefault="00FE1226"/>
    <w:p w:rsidR="00542EC0" w:rsidRDefault="00542EC0" w:rsidP="00542EC0">
      <w:pPr>
        <w:kinsoku/>
        <w:topLinePunct/>
        <w:autoSpaceDE/>
        <w:autoSpaceDN/>
        <w:spacing w:before="183" w:line="540" w:lineRule="exact"/>
        <w:jc w:val="both"/>
        <w:outlineLvl w:val="0"/>
      </w:pPr>
    </w:p>
    <w:p w:rsidR="00FE1226" w:rsidRPr="000F0F41" w:rsidRDefault="00E176A2" w:rsidP="00542EC0">
      <w:pPr>
        <w:kinsoku/>
        <w:topLinePunct/>
        <w:autoSpaceDE/>
        <w:autoSpaceDN/>
        <w:spacing w:before="183" w:line="540" w:lineRule="exact"/>
        <w:ind w:firstLineChars="200" w:firstLine="632"/>
        <w:jc w:val="both"/>
        <w:outlineLvl w:val="0"/>
        <w:rPr>
          <w:rFonts w:ascii="仿宋" w:eastAsia="仿宋" w:hAnsi="仿宋" w:cs="SimHei"/>
          <w:sz w:val="32"/>
          <w:szCs w:val="32"/>
        </w:rPr>
      </w:pPr>
      <w:r w:rsidRPr="000F0F41">
        <w:rPr>
          <w:rFonts w:ascii="仿宋" w:eastAsia="仿宋" w:hAnsi="仿宋" w:cs="SimHei" w:hint="eastAsia"/>
          <w:spacing w:val="-2"/>
          <w:sz w:val="32"/>
          <w:szCs w:val="32"/>
        </w:rPr>
        <w:lastRenderedPageBreak/>
        <w:t>一、</w:t>
      </w:r>
      <w:r w:rsidR="00FE1226" w:rsidRPr="000F0F41">
        <w:rPr>
          <w:rFonts w:ascii="仿宋" w:eastAsia="仿宋" w:hAnsi="仿宋" w:cs="SimHei"/>
          <w:spacing w:val="-2"/>
          <w:sz w:val="32"/>
          <w:szCs w:val="32"/>
        </w:rPr>
        <w:t>部门概况</w:t>
      </w:r>
    </w:p>
    <w:p w:rsidR="00FE1226" w:rsidRPr="000F0F41" w:rsidRDefault="00FE1226" w:rsidP="00C02221">
      <w:pPr>
        <w:kinsoku/>
        <w:topLinePunct/>
        <w:autoSpaceDE/>
        <w:autoSpaceDN/>
        <w:spacing w:before="183" w:line="540" w:lineRule="exact"/>
        <w:ind w:firstLineChars="200" w:firstLine="564"/>
        <w:jc w:val="both"/>
        <w:outlineLvl w:val="0"/>
        <w:rPr>
          <w:rFonts w:ascii="仿宋" w:eastAsia="仿宋" w:hAnsi="仿宋" w:cs="SimHei"/>
          <w:sz w:val="32"/>
          <w:szCs w:val="32"/>
        </w:rPr>
      </w:pPr>
      <w:r w:rsidRPr="000F0F41">
        <w:rPr>
          <w:rFonts w:ascii="仿宋" w:eastAsia="仿宋" w:hAnsi="仿宋" w:cs="FangSong"/>
          <w:spacing w:val="-19"/>
          <w:sz w:val="32"/>
          <w:szCs w:val="32"/>
        </w:rPr>
        <w:t>（一）</w:t>
      </w:r>
      <w:r w:rsidRPr="000F0F41">
        <w:rPr>
          <w:rFonts w:ascii="仿宋" w:eastAsia="仿宋" w:hAnsi="仿宋" w:cs="FangSong"/>
          <w:sz w:val="32"/>
          <w:szCs w:val="32"/>
        </w:rPr>
        <w:t xml:space="preserve"> </w:t>
      </w:r>
      <w:r w:rsidRPr="000F0F41">
        <w:rPr>
          <w:rFonts w:ascii="仿宋" w:eastAsia="仿宋" w:hAnsi="仿宋" w:cs="FangSong"/>
          <w:spacing w:val="-19"/>
          <w:sz w:val="32"/>
          <w:szCs w:val="32"/>
        </w:rPr>
        <w:t>部门基本情况</w:t>
      </w:r>
    </w:p>
    <w:p w:rsidR="00FE1226" w:rsidRPr="000F0F41" w:rsidRDefault="00FE1226" w:rsidP="00C02221">
      <w:pPr>
        <w:kinsoku/>
        <w:topLinePunct/>
        <w:autoSpaceDE/>
        <w:autoSpaceDN/>
        <w:spacing w:line="540" w:lineRule="exact"/>
        <w:ind w:firstLineChars="200" w:firstLine="640"/>
        <w:jc w:val="both"/>
        <w:rPr>
          <w:rFonts w:ascii="仿宋" w:eastAsia="仿宋" w:hAnsi="仿宋"/>
          <w:sz w:val="32"/>
          <w:szCs w:val="32"/>
        </w:rPr>
      </w:pPr>
      <w:r w:rsidRPr="000F0F41">
        <w:rPr>
          <w:rFonts w:ascii="仿宋" w:eastAsia="仿宋" w:hAnsi="仿宋" w:hint="eastAsia"/>
          <w:sz w:val="32"/>
          <w:szCs w:val="32"/>
        </w:rPr>
        <w:t>1、</w:t>
      </w:r>
      <w:r w:rsidRPr="000F0F41">
        <w:rPr>
          <w:rFonts w:ascii="仿宋" w:eastAsia="仿宋" w:hAnsi="仿宋"/>
          <w:sz w:val="32"/>
          <w:szCs w:val="32"/>
        </w:rPr>
        <w:t>部门设立及概况</w:t>
      </w:r>
    </w:p>
    <w:p w:rsidR="00FE1226" w:rsidRPr="000F0F41" w:rsidRDefault="00FE1226" w:rsidP="00C02221">
      <w:pPr>
        <w:kinsoku/>
        <w:topLinePunct/>
        <w:autoSpaceDE/>
        <w:autoSpaceDN/>
        <w:spacing w:line="540" w:lineRule="exact"/>
        <w:ind w:firstLineChars="200" w:firstLine="640"/>
        <w:rPr>
          <w:rFonts w:ascii="仿宋" w:eastAsia="仿宋" w:hAnsi="仿宋"/>
          <w:sz w:val="32"/>
          <w:szCs w:val="32"/>
        </w:rPr>
      </w:pPr>
      <w:r w:rsidRPr="000F0F41">
        <w:rPr>
          <w:rFonts w:ascii="仿宋" w:eastAsia="仿宋" w:hAnsi="仿宋"/>
          <w:sz w:val="32"/>
          <w:szCs w:val="32"/>
        </w:rPr>
        <w:t>南京市</w:t>
      </w:r>
      <w:r w:rsidRPr="000F0F41">
        <w:rPr>
          <w:rFonts w:ascii="仿宋" w:eastAsia="仿宋" w:hAnsi="仿宋" w:hint="eastAsia"/>
          <w:sz w:val="32"/>
          <w:szCs w:val="32"/>
        </w:rPr>
        <w:t>六合区人民政府龙袍</w:t>
      </w:r>
      <w:r w:rsidRPr="000F0F41">
        <w:rPr>
          <w:rFonts w:ascii="仿宋" w:eastAsia="仿宋" w:hAnsi="仿宋"/>
          <w:sz w:val="32"/>
          <w:szCs w:val="32"/>
        </w:rPr>
        <w:t>街道</w:t>
      </w:r>
      <w:r w:rsidRPr="000F0F41">
        <w:rPr>
          <w:rFonts w:ascii="仿宋" w:eastAsia="仿宋" w:hAnsi="仿宋" w:hint="eastAsia"/>
          <w:sz w:val="32"/>
          <w:szCs w:val="32"/>
        </w:rPr>
        <w:t>办事处</w:t>
      </w:r>
      <w:r w:rsidRPr="000F0F41">
        <w:rPr>
          <w:rFonts w:ascii="仿宋" w:eastAsia="仿宋" w:hAnsi="仿宋"/>
          <w:sz w:val="32"/>
          <w:szCs w:val="32"/>
        </w:rPr>
        <w:t>（以下简称“</w:t>
      </w:r>
      <w:r w:rsidRPr="000F0F41">
        <w:rPr>
          <w:rFonts w:ascii="仿宋" w:eastAsia="仿宋" w:hAnsi="仿宋" w:hint="eastAsia"/>
          <w:sz w:val="32"/>
          <w:szCs w:val="32"/>
        </w:rPr>
        <w:t>龙袍</w:t>
      </w:r>
      <w:r w:rsidRPr="000F0F41">
        <w:rPr>
          <w:rFonts w:ascii="仿宋" w:eastAsia="仿宋" w:hAnsi="仿宋"/>
          <w:sz w:val="32"/>
          <w:szCs w:val="32"/>
        </w:rPr>
        <w:t>街道”） 于2012年8月由</w:t>
      </w:r>
      <w:hyperlink r:id="rId7" w:tgtFrame="_blank" w:history="1">
        <w:r w:rsidRPr="000F0F41">
          <w:rPr>
            <w:rFonts w:ascii="仿宋" w:eastAsia="仿宋" w:hAnsi="仿宋"/>
            <w:sz w:val="32"/>
            <w:szCs w:val="32"/>
          </w:rPr>
          <w:t>六合区</w:t>
        </w:r>
      </w:hyperlink>
      <w:r w:rsidRPr="000F0F41">
        <w:rPr>
          <w:rFonts w:ascii="仿宋" w:eastAsia="仿宋" w:hAnsi="仿宋"/>
          <w:sz w:val="32"/>
          <w:szCs w:val="32"/>
        </w:rPr>
        <w:t>原</w:t>
      </w:r>
      <w:hyperlink r:id="rId8" w:tgtFrame="_blank" w:history="1">
        <w:r w:rsidRPr="000F0F41">
          <w:rPr>
            <w:rFonts w:ascii="仿宋" w:eastAsia="仿宋" w:hAnsi="仿宋"/>
            <w:sz w:val="32"/>
            <w:szCs w:val="32"/>
          </w:rPr>
          <w:t>龙袍镇</w:t>
        </w:r>
      </w:hyperlink>
      <w:r w:rsidRPr="000F0F41">
        <w:rPr>
          <w:rFonts w:ascii="仿宋" w:eastAsia="仿宋" w:hAnsi="仿宋"/>
          <w:sz w:val="32"/>
          <w:szCs w:val="32"/>
        </w:rPr>
        <w:t>和</w:t>
      </w:r>
      <w:hyperlink r:id="rId9" w:tgtFrame="_blank" w:history="1">
        <w:r w:rsidRPr="000F0F41">
          <w:rPr>
            <w:rFonts w:ascii="仿宋" w:eastAsia="仿宋" w:hAnsi="仿宋"/>
            <w:sz w:val="32"/>
            <w:szCs w:val="32"/>
          </w:rPr>
          <w:t>东沟镇</w:t>
        </w:r>
      </w:hyperlink>
      <w:r w:rsidRPr="000F0F41">
        <w:rPr>
          <w:rFonts w:ascii="仿宋" w:eastAsia="仿宋" w:hAnsi="仿宋"/>
          <w:sz w:val="32"/>
          <w:szCs w:val="32"/>
        </w:rPr>
        <w:t>合并而成</w:t>
      </w:r>
      <w:r w:rsidRPr="000F0F41">
        <w:rPr>
          <w:rFonts w:ascii="仿宋" w:eastAsia="仿宋" w:hAnsi="仿宋" w:hint="eastAsia"/>
          <w:sz w:val="32"/>
          <w:szCs w:val="32"/>
        </w:rPr>
        <w:t>，东邻扬州仪征市，西至滁河港堤，北与雄州、横梁街道接壤，南濒浩浩长江，区域面积125.45平方公里，下辖6个社区居委会、5个行政村（196个自然村），常住人口6.5万人。</w:t>
      </w:r>
    </w:p>
    <w:p w:rsidR="00FE1226" w:rsidRPr="000F0F41" w:rsidRDefault="00FE1226" w:rsidP="00C02221">
      <w:pPr>
        <w:kinsoku/>
        <w:topLinePunct/>
        <w:autoSpaceDE/>
        <w:autoSpaceDN/>
        <w:spacing w:line="540" w:lineRule="exact"/>
        <w:ind w:firstLineChars="200" w:firstLine="640"/>
        <w:jc w:val="both"/>
        <w:rPr>
          <w:rFonts w:ascii="仿宋" w:eastAsia="仿宋" w:hAnsi="仿宋"/>
          <w:sz w:val="32"/>
          <w:szCs w:val="32"/>
        </w:rPr>
      </w:pPr>
      <w:r w:rsidRPr="000F0F41">
        <w:rPr>
          <w:rFonts w:ascii="仿宋" w:eastAsia="仿宋" w:hAnsi="仿宋" w:hint="eastAsia"/>
          <w:sz w:val="32"/>
          <w:szCs w:val="32"/>
        </w:rPr>
        <w:t>龙袍街道历史悠久，文化底蕴深厚，古有东皋公义护伍子胥，韩世忠黄天荡退金兵，乾隆六下江南巡游地；今有蟹黄汤包美食文化蜚声海外。先后被评为“中国美食文化之乡”，“ 江苏乳鸽之乡”，“ 南京蔬菜之乡”，“ 江北中医之乡”，闻名国内外的</w:t>
      </w:r>
      <w:hyperlink r:id="rId10" w:tgtFrame="_blank" w:history="1">
        <w:r w:rsidRPr="000F0F41">
          <w:rPr>
            <w:rFonts w:ascii="仿宋" w:eastAsia="仿宋" w:hAnsi="仿宋" w:hint="eastAsia"/>
            <w:sz w:val="32"/>
            <w:szCs w:val="32"/>
          </w:rPr>
          <w:t>龙袍蟹黄汤包</w:t>
        </w:r>
      </w:hyperlink>
      <w:r w:rsidRPr="000F0F41">
        <w:rPr>
          <w:rFonts w:ascii="仿宋" w:eastAsia="仿宋" w:hAnsi="仿宋" w:hint="eastAsia"/>
          <w:sz w:val="32"/>
          <w:szCs w:val="32"/>
        </w:rPr>
        <w:t>已有100多年的历史，目前已经成功举办2</w:t>
      </w:r>
      <w:r w:rsidR="00A64758" w:rsidRPr="000F0F41">
        <w:rPr>
          <w:rFonts w:ascii="仿宋" w:eastAsia="仿宋" w:hAnsi="仿宋" w:hint="eastAsia"/>
          <w:sz w:val="32"/>
          <w:szCs w:val="32"/>
        </w:rPr>
        <w:t>1</w:t>
      </w:r>
      <w:r w:rsidRPr="000F0F41">
        <w:rPr>
          <w:rFonts w:ascii="仿宋" w:eastAsia="仿宋" w:hAnsi="仿宋" w:hint="eastAsia"/>
          <w:sz w:val="32"/>
          <w:szCs w:val="32"/>
        </w:rPr>
        <w:t>届</w:t>
      </w:r>
      <w:hyperlink r:id="rId11" w:tgtFrame="_blank" w:history="1">
        <w:r w:rsidRPr="000F0F41">
          <w:rPr>
            <w:rFonts w:ascii="仿宋" w:eastAsia="仿宋" w:hAnsi="仿宋" w:hint="eastAsia"/>
            <w:sz w:val="32"/>
            <w:szCs w:val="32"/>
          </w:rPr>
          <w:t>龙袍蟹黄汤包节</w:t>
        </w:r>
      </w:hyperlink>
      <w:r w:rsidRPr="000F0F41">
        <w:rPr>
          <w:rFonts w:ascii="仿宋" w:eastAsia="仿宋" w:hAnsi="仿宋" w:hint="eastAsia"/>
          <w:sz w:val="32"/>
          <w:szCs w:val="32"/>
        </w:rPr>
        <w:t>。</w:t>
      </w:r>
    </w:p>
    <w:p w:rsidR="00FE1226" w:rsidRPr="000F0F41" w:rsidRDefault="00153A4C" w:rsidP="00C02221">
      <w:pPr>
        <w:kinsoku/>
        <w:topLinePunct/>
        <w:autoSpaceDE/>
        <w:autoSpaceDN/>
        <w:spacing w:line="540" w:lineRule="exact"/>
        <w:ind w:firstLineChars="200" w:firstLine="632"/>
        <w:jc w:val="both"/>
        <w:rPr>
          <w:rFonts w:ascii="仿宋" w:eastAsia="仿宋" w:hAnsi="仿宋"/>
          <w:sz w:val="32"/>
          <w:szCs w:val="32"/>
        </w:rPr>
      </w:pPr>
      <w:r w:rsidRPr="000F0F41">
        <w:rPr>
          <w:rFonts w:ascii="仿宋" w:eastAsia="仿宋" w:hAnsi="仿宋" w:cs="Times New Roman" w:hint="eastAsia"/>
          <w:spacing w:val="-2"/>
          <w:sz w:val="32"/>
          <w:szCs w:val="32"/>
        </w:rPr>
        <w:t>2、</w:t>
      </w:r>
      <w:r w:rsidR="00FE1226" w:rsidRPr="000F0F41">
        <w:rPr>
          <w:rFonts w:ascii="仿宋" w:eastAsia="仿宋" w:hAnsi="仿宋" w:hint="eastAsia"/>
          <w:spacing w:val="-2"/>
          <w:sz w:val="32"/>
          <w:szCs w:val="32"/>
        </w:rPr>
        <w:t>部门</w:t>
      </w:r>
      <w:r w:rsidR="00FE1226" w:rsidRPr="000F0F41">
        <w:rPr>
          <w:rFonts w:ascii="仿宋" w:eastAsia="仿宋" w:hAnsi="仿宋"/>
          <w:spacing w:val="-2"/>
          <w:sz w:val="32"/>
          <w:szCs w:val="32"/>
        </w:rPr>
        <w:t>职能</w:t>
      </w:r>
    </w:p>
    <w:p w:rsidR="00FE1226" w:rsidRPr="000F0F41" w:rsidRDefault="00FE1226" w:rsidP="00C02221">
      <w:pPr>
        <w:kinsoku/>
        <w:topLinePunct/>
        <w:autoSpaceDE/>
        <w:autoSpaceDN/>
        <w:spacing w:line="540" w:lineRule="exact"/>
        <w:ind w:firstLineChars="200" w:firstLine="640"/>
        <w:jc w:val="both"/>
        <w:rPr>
          <w:rFonts w:ascii="仿宋" w:eastAsia="仿宋" w:hAnsi="仿宋"/>
          <w:sz w:val="32"/>
          <w:szCs w:val="32"/>
        </w:rPr>
      </w:pPr>
      <w:r w:rsidRPr="000F0F41">
        <w:rPr>
          <w:rFonts w:ascii="仿宋" w:eastAsia="仿宋" w:hAnsi="仿宋"/>
          <w:sz w:val="32"/>
          <w:szCs w:val="32"/>
        </w:rPr>
        <w:t>根据</w:t>
      </w:r>
      <w:r w:rsidRPr="000F0F41">
        <w:rPr>
          <w:rFonts w:ascii="仿宋" w:eastAsia="仿宋" w:hAnsi="仿宋" w:hint="eastAsia"/>
          <w:sz w:val="32"/>
          <w:szCs w:val="32"/>
        </w:rPr>
        <w:t>六合区委办、区政府办关于印发</w:t>
      </w:r>
      <w:r w:rsidRPr="000F0F41">
        <w:rPr>
          <w:rFonts w:ascii="仿宋" w:eastAsia="仿宋" w:hAnsi="仿宋"/>
          <w:sz w:val="32"/>
          <w:szCs w:val="32"/>
        </w:rPr>
        <w:t>《中共南京市六合区委龙袍街道工作委员会南京市六合区人民政府龙袍街道办事处职能配置、职能机构和人员编制规定》</w:t>
      </w:r>
      <w:r w:rsidRPr="000F0F41">
        <w:rPr>
          <w:rFonts w:ascii="仿宋" w:eastAsia="仿宋" w:hAnsi="仿宋" w:hint="eastAsia"/>
          <w:sz w:val="32"/>
          <w:szCs w:val="32"/>
        </w:rPr>
        <w:t>的通知（</w:t>
      </w:r>
      <w:r w:rsidRPr="000F0F41">
        <w:rPr>
          <w:rFonts w:ascii="仿宋" w:eastAsia="仿宋" w:hAnsi="仿宋"/>
          <w:sz w:val="32"/>
          <w:szCs w:val="32"/>
        </w:rPr>
        <w:t>六委办发〔</w:t>
      </w:r>
      <w:r w:rsidR="00C02221" w:rsidRPr="000F0F41">
        <w:rPr>
          <w:rFonts w:ascii="仿宋" w:eastAsia="仿宋" w:hAnsi="仿宋"/>
          <w:sz w:val="32"/>
          <w:szCs w:val="32"/>
        </w:rPr>
        <w:t>2020</w:t>
      </w:r>
      <w:r w:rsidRPr="000F0F41">
        <w:rPr>
          <w:rFonts w:ascii="仿宋" w:eastAsia="仿宋" w:hAnsi="仿宋"/>
          <w:sz w:val="32"/>
          <w:szCs w:val="32"/>
        </w:rPr>
        <w:t>〕41号</w:t>
      </w:r>
      <w:r w:rsidRPr="000F0F41">
        <w:rPr>
          <w:rFonts w:ascii="仿宋" w:eastAsia="仿宋" w:hAnsi="仿宋" w:hint="eastAsia"/>
          <w:sz w:val="32"/>
          <w:szCs w:val="32"/>
        </w:rPr>
        <w:t>）</w:t>
      </w:r>
      <w:r w:rsidRPr="000F0F41">
        <w:rPr>
          <w:rFonts w:ascii="仿宋" w:eastAsia="仿宋" w:hAnsi="仿宋" w:hint="eastAsia"/>
          <w:spacing w:val="-11"/>
          <w:sz w:val="32"/>
          <w:szCs w:val="32"/>
        </w:rPr>
        <w:t>，街道的主要职责</w:t>
      </w:r>
      <w:r w:rsidRPr="000F0F41">
        <w:rPr>
          <w:rFonts w:ascii="仿宋" w:eastAsia="仿宋" w:hAnsi="仿宋"/>
          <w:spacing w:val="-11"/>
          <w:sz w:val="32"/>
          <w:szCs w:val="32"/>
        </w:rPr>
        <w:t>：</w:t>
      </w:r>
    </w:p>
    <w:p w:rsidR="00FE1226" w:rsidRPr="000F0F41" w:rsidRDefault="00FE1226" w:rsidP="00C02221">
      <w:pPr>
        <w:kinsoku/>
        <w:topLinePunct/>
        <w:autoSpaceDE/>
        <w:autoSpaceDN/>
        <w:spacing w:line="540" w:lineRule="exact"/>
        <w:ind w:firstLineChars="200" w:firstLine="640"/>
        <w:jc w:val="both"/>
        <w:rPr>
          <w:rFonts w:ascii="仿宋" w:eastAsia="仿宋" w:hAnsi="仿宋" w:cs="FangSong"/>
          <w:sz w:val="32"/>
          <w:szCs w:val="32"/>
        </w:rPr>
      </w:pPr>
      <w:r w:rsidRPr="000F0F41">
        <w:rPr>
          <w:rFonts w:ascii="仿宋" w:eastAsia="仿宋" w:hAnsi="仿宋" w:hint="eastAsia"/>
          <w:sz w:val="32"/>
          <w:szCs w:val="32"/>
        </w:rPr>
        <w:t>（</w:t>
      </w:r>
      <w:r w:rsidR="007B34D9" w:rsidRPr="000F0F41">
        <w:rPr>
          <w:rFonts w:ascii="仿宋" w:eastAsia="仿宋" w:hAnsi="仿宋" w:hint="eastAsia"/>
          <w:sz w:val="32"/>
          <w:szCs w:val="32"/>
        </w:rPr>
        <w:t>1</w:t>
      </w:r>
      <w:r w:rsidRPr="000F0F41">
        <w:rPr>
          <w:rFonts w:ascii="仿宋" w:eastAsia="仿宋" w:hAnsi="仿宋" w:hint="eastAsia"/>
          <w:sz w:val="32"/>
          <w:szCs w:val="32"/>
        </w:rPr>
        <w:t>）加强党的建设。宣传贯彻党的路线、方针、政策和</w:t>
      </w:r>
      <w:r w:rsidRPr="000F0F41">
        <w:rPr>
          <w:rFonts w:ascii="仿宋" w:eastAsia="仿宋" w:hAnsi="仿宋" w:hint="eastAsia"/>
          <w:spacing w:val="-3"/>
          <w:sz w:val="32"/>
          <w:szCs w:val="32"/>
        </w:rPr>
        <w:t>国家的法律法规，全面落实上级党组织、政府的重大决策和工</w:t>
      </w:r>
      <w:r w:rsidRPr="000F0F41">
        <w:rPr>
          <w:rFonts w:ascii="仿宋" w:eastAsia="仿宋" w:hAnsi="仿宋" w:hint="eastAsia"/>
          <w:spacing w:val="-4"/>
          <w:sz w:val="32"/>
          <w:szCs w:val="32"/>
        </w:rPr>
        <w:t>作部署。坚持和加强党的全面领导，统筹推进基层党建工作，</w:t>
      </w:r>
      <w:r w:rsidRPr="000F0F41">
        <w:rPr>
          <w:rFonts w:ascii="仿宋" w:eastAsia="仿宋" w:hAnsi="仿宋" w:hint="eastAsia"/>
          <w:sz w:val="32"/>
          <w:szCs w:val="32"/>
        </w:rPr>
        <w:t>落实基层党建工作责任制，突出政治功能，加强</w:t>
      </w:r>
      <w:r w:rsidRPr="000F0F41">
        <w:rPr>
          <w:rFonts w:ascii="仿宋" w:eastAsia="仿宋" w:hAnsi="仿宋"/>
          <w:sz w:val="32"/>
          <w:szCs w:val="32"/>
        </w:rPr>
        <w:t>“</w:t>
      </w:r>
      <w:r w:rsidRPr="000F0F41">
        <w:rPr>
          <w:rFonts w:ascii="仿宋" w:eastAsia="仿宋" w:hAnsi="仿宋" w:hint="eastAsia"/>
          <w:sz w:val="32"/>
          <w:szCs w:val="32"/>
        </w:rPr>
        <w:t>三农</w:t>
      </w:r>
      <w:r w:rsidRPr="000F0F41">
        <w:rPr>
          <w:rFonts w:ascii="仿宋" w:eastAsia="仿宋" w:hAnsi="仿宋"/>
          <w:sz w:val="32"/>
          <w:szCs w:val="32"/>
        </w:rPr>
        <w:t>”</w:t>
      </w:r>
      <w:r w:rsidRPr="000F0F41">
        <w:rPr>
          <w:rFonts w:ascii="仿宋" w:eastAsia="仿宋" w:hAnsi="仿宋" w:hint="eastAsia"/>
          <w:sz w:val="32"/>
          <w:szCs w:val="32"/>
        </w:rPr>
        <w:t>组织工作体系，实现党的组织和工作全覆盖，健全</w:t>
      </w:r>
      <w:r w:rsidRPr="000F0F41">
        <w:rPr>
          <w:rFonts w:ascii="仿宋" w:eastAsia="仿宋" w:hAnsi="仿宋"/>
          <w:sz w:val="32"/>
          <w:szCs w:val="32"/>
        </w:rPr>
        <w:t>“</w:t>
      </w:r>
      <w:r w:rsidRPr="000F0F41">
        <w:rPr>
          <w:rFonts w:ascii="仿宋" w:eastAsia="仿宋" w:hAnsi="仿宋" w:hint="eastAsia"/>
          <w:sz w:val="32"/>
          <w:szCs w:val="32"/>
        </w:rPr>
        <w:t>三治结合</w:t>
      </w:r>
      <w:r w:rsidRPr="000F0F41">
        <w:rPr>
          <w:rFonts w:ascii="仿宋" w:eastAsia="仿宋" w:hAnsi="仿宋"/>
          <w:sz w:val="32"/>
          <w:szCs w:val="32"/>
        </w:rPr>
        <w:t>”</w:t>
      </w:r>
      <w:r w:rsidRPr="000F0F41">
        <w:rPr>
          <w:rFonts w:ascii="仿宋" w:eastAsia="仿宋" w:hAnsi="仿宋" w:hint="eastAsia"/>
          <w:sz w:val="32"/>
          <w:szCs w:val="32"/>
        </w:rPr>
        <w:t>乡村</w:t>
      </w:r>
      <w:r w:rsidRPr="000F0F41">
        <w:rPr>
          <w:rFonts w:ascii="仿宋" w:eastAsia="仿宋" w:hAnsi="仿宋" w:hint="eastAsia"/>
          <w:spacing w:val="-4"/>
          <w:sz w:val="32"/>
          <w:szCs w:val="32"/>
        </w:rPr>
        <w:t>治理体系</w:t>
      </w:r>
      <w:r w:rsidRPr="000F0F41">
        <w:rPr>
          <w:rFonts w:ascii="仿宋" w:eastAsia="仿宋" w:hAnsi="仿宋"/>
          <w:spacing w:val="-4"/>
          <w:sz w:val="32"/>
          <w:szCs w:val="32"/>
        </w:rPr>
        <w:t xml:space="preserve"> </w:t>
      </w:r>
      <w:r w:rsidRPr="000F0F41">
        <w:rPr>
          <w:rFonts w:ascii="仿宋" w:eastAsia="仿宋" w:hAnsi="仿宋" w:hint="eastAsia"/>
          <w:spacing w:val="-4"/>
          <w:sz w:val="32"/>
          <w:szCs w:val="32"/>
        </w:rPr>
        <w:t>。</w:t>
      </w:r>
    </w:p>
    <w:p w:rsidR="00FE1226" w:rsidRPr="000F0F41" w:rsidRDefault="00FE1226" w:rsidP="00C02221">
      <w:pPr>
        <w:kinsoku/>
        <w:topLinePunct/>
        <w:autoSpaceDE/>
        <w:autoSpaceDN/>
        <w:spacing w:line="540" w:lineRule="exact"/>
        <w:ind w:firstLineChars="200" w:firstLine="716"/>
        <w:jc w:val="both"/>
        <w:rPr>
          <w:rFonts w:ascii="仿宋" w:eastAsia="仿宋" w:hAnsi="仿宋" w:cs="FangSong"/>
          <w:sz w:val="32"/>
          <w:szCs w:val="32"/>
        </w:rPr>
      </w:pPr>
      <w:r w:rsidRPr="000F0F41">
        <w:rPr>
          <w:rFonts w:ascii="仿宋" w:eastAsia="仿宋" w:hAnsi="仿宋" w:hint="eastAsia"/>
          <w:spacing w:val="19"/>
          <w:sz w:val="32"/>
          <w:szCs w:val="32"/>
        </w:rPr>
        <w:t>（</w:t>
      </w:r>
      <w:r w:rsidR="007B34D9" w:rsidRPr="000F0F41">
        <w:rPr>
          <w:rFonts w:ascii="仿宋" w:eastAsia="仿宋" w:hAnsi="仿宋" w:hint="eastAsia"/>
          <w:spacing w:val="19"/>
          <w:sz w:val="32"/>
          <w:szCs w:val="32"/>
        </w:rPr>
        <w:t>2</w:t>
      </w:r>
      <w:r w:rsidRPr="000F0F41">
        <w:rPr>
          <w:rFonts w:ascii="仿宋" w:eastAsia="仿宋" w:hAnsi="仿宋" w:hint="eastAsia"/>
          <w:spacing w:val="19"/>
          <w:sz w:val="32"/>
          <w:szCs w:val="32"/>
        </w:rPr>
        <w:t>）统筹区域发展。统筹落实辖区内经济社会发展的重</w:t>
      </w:r>
      <w:r w:rsidRPr="000F0F41">
        <w:rPr>
          <w:rFonts w:ascii="仿宋" w:eastAsia="仿宋" w:hAnsi="仿宋" w:hint="eastAsia"/>
          <w:spacing w:val="15"/>
          <w:sz w:val="32"/>
          <w:szCs w:val="32"/>
        </w:rPr>
        <w:t>大决策部署，参与辖区建设规划和公共服务设施布局，</w:t>
      </w:r>
      <w:r w:rsidRPr="000F0F41">
        <w:rPr>
          <w:rFonts w:ascii="仿宋" w:eastAsia="仿宋" w:hAnsi="仿宋" w:hint="eastAsia"/>
          <w:spacing w:val="15"/>
          <w:sz w:val="32"/>
          <w:szCs w:val="32"/>
        </w:rPr>
        <w:lastRenderedPageBreak/>
        <w:t>落实龙袍新城建设、乡村现代产业体系建设、美丽宜居乡村建设、乡村旅游、城乡融合发展、农村改革创新、乡村振兴、长江岸线</w:t>
      </w:r>
      <w:r w:rsidRPr="000F0F41">
        <w:rPr>
          <w:rFonts w:ascii="仿宋" w:eastAsia="仿宋" w:hAnsi="仿宋" w:hint="eastAsia"/>
          <w:spacing w:val="16"/>
          <w:sz w:val="32"/>
          <w:szCs w:val="32"/>
        </w:rPr>
        <w:t>保护等工作，负责辖区内财政资产监督管理工作，做好统计调</w:t>
      </w:r>
      <w:r w:rsidRPr="000F0F41">
        <w:rPr>
          <w:rFonts w:ascii="仿宋" w:eastAsia="仿宋" w:hAnsi="仿宋" w:cs="FangSong"/>
          <w:sz w:val="32"/>
          <w:szCs w:val="32"/>
        </w:rPr>
        <w:t xml:space="preserve"> </w:t>
      </w:r>
      <w:r w:rsidRPr="000F0F41">
        <w:rPr>
          <w:rFonts w:ascii="仿宋" w:eastAsia="仿宋" w:hAnsi="仿宋" w:hint="eastAsia"/>
          <w:spacing w:val="9"/>
          <w:sz w:val="32"/>
          <w:szCs w:val="32"/>
        </w:rPr>
        <w:t>查及审计等工作，推动辖区健康有序高质量发展。</w:t>
      </w:r>
    </w:p>
    <w:p w:rsidR="00FE1226" w:rsidRPr="000F0F41" w:rsidRDefault="00FE1226" w:rsidP="00C02221">
      <w:pPr>
        <w:kinsoku/>
        <w:topLinePunct/>
        <w:autoSpaceDE/>
        <w:autoSpaceDN/>
        <w:spacing w:line="540" w:lineRule="exact"/>
        <w:ind w:firstLineChars="200" w:firstLine="720"/>
        <w:jc w:val="both"/>
        <w:rPr>
          <w:rFonts w:ascii="仿宋" w:eastAsia="仿宋" w:hAnsi="仿宋" w:cs="FangSong"/>
          <w:sz w:val="32"/>
          <w:szCs w:val="32"/>
        </w:rPr>
      </w:pPr>
      <w:r w:rsidRPr="000F0F41">
        <w:rPr>
          <w:rFonts w:ascii="仿宋" w:eastAsia="仿宋" w:hAnsi="仿宋" w:hint="eastAsia"/>
          <w:spacing w:val="20"/>
          <w:sz w:val="32"/>
          <w:szCs w:val="32"/>
        </w:rPr>
        <w:t>（</w:t>
      </w:r>
      <w:r w:rsidR="007B34D9" w:rsidRPr="000F0F41">
        <w:rPr>
          <w:rFonts w:ascii="仿宋" w:eastAsia="仿宋" w:hAnsi="仿宋" w:hint="eastAsia"/>
          <w:spacing w:val="20"/>
          <w:sz w:val="32"/>
          <w:szCs w:val="32"/>
        </w:rPr>
        <w:t>3</w:t>
      </w:r>
      <w:r w:rsidRPr="000F0F41">
        <w:rPr>
          <w:rFonts w:ascii="仿宋" w:eastAsia="仿宋" w:hAnsi="仿宋" w:hint="eastAsia"/>
          <w:spacing w:val="20"/>
          <w:sz w:val="32"/>
          <w:szCs w:val="32"/>
        </w:rPr>
        <w:t>）组织公共服务。组织实施与居民生活密切相关的各</w:t>
      </w:r>
      <w:r w:rsidRPr="000F0F41">
        <w:rPr>
          <w:rFonts w:ascii="仿宋" w:eastAsia="仿宋" w:hAnsi="仿宋" w:hint="eastAsia"/>
          <w:spacing w:val="18"/>
          <w:sz w:val="32"/>
          <w:szCs w:val="32"/>
        </w:rPr>
        <w:t>项公共服务，贯彻落实民生领域相关政策法规，构建便民化审批服务体系，优化公共服务供给模式。指导和协调村（居）民</w:t>
      </w:r>
      <w:r w:rsidRPr="000F0F41">
        <w:rPr>
          <w:rFonts w:ascii="仿宋" w:eastAsia="仿宋" w:hAnsi="仿宋" w:cs="FangSong"/>
          <w:spacing w:val="23"/>
          <w:sz w:val="32"/>
          <w:szCs w:val="32"/>
        </w:rPr>
        <w:t xml:space="preserve"> </w:t>
      </w:r>
      <w:r w:rsidRPr="000F0F41">
        <w:rPr>
          <w:rFonts w:ascii="仿宋" w:eastAsia="仿宋" w:hAnsi="仿宋" w:hint="eastAsia"/>
          <w:spacing w:val="9"/>
          <w:sz w:val="32"/>
          <w:szCs w:val="32"/>
        </w:rPr>
        <w:t>委员会群众自治组织开展工作。</w:t>
      </w:r>
    </w:p>
    <w:p w:rsidR="00FE1226" w:rsidRPr="000F0F41" w:rsidRDefault="00FE1226" w:rsidP="00C02221">
      <w:pPr>
        <w:kinsoku/>
        <w:topLinePunct/>
        <w:autoSpaceDE/>
        <w:autoSpaceDN/>
        <w:spacing w:line="540" w:lineRule="exact"/>
        <w:ind w:firstLineChars="200" w:firstLine="696"/>
        <w:jc w:val="both"/>
        <w:rPr>
          <w:rFonts w:ascii="仿宋" w:eastAsia="仿宋" w:hAnsi="仿宋" w:cs="FangSong"/>
          <w:sz w:val="32"/>
          <w:szCs w:val="32"/>
        </w:rPr>
      </w:pPr>
      <w:r w:rsidRPr="000F0F41">
        <w:rPr>
          <w:rFonts w:ascii="仿宋" w:eastAsia="仿宋" w:hAnsi="仿宋" w:hint="eastAsia"/>
          <w:spacing w:val="14"/>
          <w:sz w:val="32"/>
          <w:szCs w:val="32"/>
        </w:rPr>
        <w:t>（</w:t>
      </w:r>
      <w:r w:rsidR="007B34D9" w:rsidRPr="000F0F41">
        <w:rPr>
          <w:rFonts w:ascii="仿宋" w:eastAsia="仿宋" w:hAnsi="仿宋" w:hint="eastAsia"/>
          <w:spacing w:val="14"/>
          <w:sz w:val="32"/>
          <w:szCs w:val="32"/>
        </w:rPr>
        <w:t>4</w:t>
      </w:r>
      <w:r w:rsidRPr="000F0F41">
        <w:rPr>
          <w:rFonts w:ascii="仿宋" w:eastAsia="仿宋" w:hAnsi="仿宋" w:hint="eastAsia"/>
          <w:spacing w:val="14"/>
          <w:sz w:val="32"/>
          <w:szCs w:val="32"/>
        </w:rPr>
        <w:t>）实施综合管理。组织领导和综合协调辖区内地区性、</w:t>
      </w:r>
      <w:r w:rsidRPr="000F0F41">
        <w:rPr>
          <w:rFonts w:ascii="仿宋" w:eastAsia="仿宋" w:hAnsi="仿宋" w:cs="FangSong"/>
          <w:spacing w:val="6"/>
          <w:sz w:val="32"/>
          <w:szCs w:val="32"/>
        </w:rPr>
        <w:t xml:space="preserve"> </w:t>
      </w:r>
      <w:r w:rsidRPr="000F0F41">
        <w:rPr>
          <w:rFonts w:ascii="仿宋" w:eastAsia="仿宋" w:hAnsi="仿宋" w:hint="eastAsia"/>
          <w:spacing w:val="18"/>
          <w:sz w:val="32"/>
          <w:szCs w:val="32"/>
        </w:rPr>
        <w:t>综合性社会管理和文明城市创建工作，负责城乡建设、园林绿</w:t>
      </w:r>
      <w:r w:rsidRPr="000F0F41">
        <w:rPr>
          <w:rFonts w:ascii="仿宋" w:eastAsia="仿宋" w:hAnsi="仿宋" w:hint="eastAsia"/>
          <w:spacing w:val="19"/>
          <w:sz w:val="32"/>
          <w:szCs w:val="32"/>
        </w:rPr>
        <w:t>化、市容环境、公共卫生、应急处置、市场监督等城市管理工</w:t>
      </w:r>
      <w:r w:rsidRPr="000F0F41">
        <w:rPr>
          <w:rFonts w:ascii="仿宋" w:eastAsia="仿宋" w:hAnsi="仿宋" w:cs="FangSong"/>
          <w:spacing w:val="6"/>
          <w:sz w:val="32"/>
          <w:szCs w:val="32"/>
        </w:rPr>
        <w:t xml:space="preserve"> </w:t>
      </w:r>
      <w:r w:rsidRPr="000F0F41">
        <w:rPr>
          <w:rFonts w:ascii="仿宋" w:eastAsia="仿宋" w:hAnsi="仿宋" w:hint="eastAsia"/>
          <w:spacing w:val="13"/>
          <w:sz w:val="32"/>
          <w:szCs w:val="32"/>
        </w:rPr>
        <w:t>作，承担辖区内安全生产监督管理和生态环境保护职责。</w:t>
      </w:r>
    </w:p>
    <w:p w:rsidR="00FE1226" w:rsidRPr="000F0F41" w:rsidRDefault="00FE1226" w:rsidP="00C02221">
      <w:pPr>
        <w:kinsoku/>
        <w:topLinePunct/>
        <w:autoSpaceDE/>
        <w:autoSpaceDN/>
        <w:spacing w:line="540" w:lineRule="exact"/>
        <w:ind w:firstLineChars="200" w:firstLine="692"/>
        <w:jc w:val="both"/>
        <w:rPr>
          <w:rFonts w:ascii="仿宋" w:eastAsia="仿宋" w:hAnsi="仿宋" w:cs="FangSong"/>
          <w:sz w:val="32"/>
          <w:szCs w:val="32"/>
        </w:rPr>
      </w:pPr>
      <w:r w:rsidRPr="000F0F41">
        <w:rPr>
          <w:rFonts w:ascii="仿宋" w:eastAsia="仿宋" w:hAnsi="仿宋" w:hint="eastAsia"/>
          <w:spacing w:val="13"/>
          <w:sz w:val="32"/>
          <w:szCs w:val="32"/>
        </w:rPr>
        <w:t>（</w:t>
      </w:r>
      <w:r w:rsidR="007B34D9" w:rsidRPr="000F0F41">
        <w:rPr>
          <w:rFonts w:ascii="仿宋" w:eastAsia="仿宋" w:hAnsi="仿宋" w:hint="eastAsia"/>
          <w:spacing w:val="13"/>
          <w:sz w:val="32"/>
          <w:szCs w:val="32"/>
        </w:rPr>
        <w:t>5</w:t>
      </w:r>
      <w:r w:rsidRPr="000F0F41">
        <w:rPr>
          <w:rFonts w:ascii="仿宋" w:eastAsia="仿宋" w:hAnsi="仿宋" w:hint="eastAsia"/>
          <w:spacing w:val="13"/>
          <w:sz w:val="32"/>
          <w:szCs w:val="32"/>
        </w:rPr>
        <w:t>）加强社会治理。负责辖区内社会治安综合治理工作，</w:t>
      </w:r>
      <w:r w:rsidRPr="000F0F41">
        <w:rPr>
          <w:rFonts w:ascii="仿宋" w:eastAsia="仿宋" w:hAnsi="仿宋" w:cs="FangSong"/>
          <w:spacing w:val="12"/>
          <w:sz w:val="32"/>
          <w:szCs w:val="32"/>
        </w:rPr>
        <w:t xml:space="preserve"> </w:t>
      </w:r>
      <w:r w:rsidRPr="000F0F41">
        <w:rPr>
          <w:rFonts w:ascii="仿宋" w:eastAsia="仿宋" w:hAnsi="仿宋" w:hint="eastAsia"/>
          <w:spacing w:val="19"/>
          <w:sz w:val="32"/>
          <w:szCs w:val="32"/>
        </w:rPr>
        <w:t>加强平安建设，落实平安建设的属地责任，强化信访和矛盾纠</w:t>
      </w:r>
      <w:r w:rsidRPr="000F0F41">
        <w:rPr>
          <w:rFonts w:ascii="仿宋" w:eastAsia="仿宋" w:hAnsi="仿宋" w:cs="FangSong"/>
          <w:spacing w:val="9"/>
          <w:sz w:val="32"/>
          <w:szCs w:val="32"/>
        </w:rPr>
        <w:t xml:space="preserve"> </w:t>
      </w:r>
      <w:r w:rsidRPr="000F0F41">
        <w:rPr>
          <w:rFonts w:ascii="仿宋" w:eastAsia="仿宋" w:hAnsi="仿宋" w:hint="eastAsia"/>
          <w:spacing w:val="9"/>
          <w:sz w:val="32"/>
          <w:szCs w:val="32"/>
        </w:rPr>
        <w:t>纷调解工作，维护社会和谐稳定。</w:t>
      </w:r>
    </w:p>
    <w:p w:rsidR="001E258E" w:rsidRPr="000F0F41" w:rsidRDefault="00FE1226" w:rsidP="00C02221">
      <w:pPr>
        <w:kinsoku/>
        <w:topLinePunct/>
        <w:autoSpaceDE/>
        <w:autoSpaceDN/>
        <w:spacing w:line="540" w:lineRule="exact"/>
        <w:ind w:firstLineChars="200" w:firstLine="696"/>
        <w:jc w:val="both"/>
        <w:rPr>
          <w:rFonts w:ascii="仿宋" w:eastAsia="仿宋" w:hAnsi="仿宋"/>
          <w:spacing w:val="8"/>
          <w:sz w:val="32"/>
          <w:szCs w:val="32"/>
        </w:rPr>
      </w:pPr>
      <w:r w:rsidRPr="000F0F41">
        <w:rPr>
          <w:rFonts w:ascii="仿宋" w:eastAsia="仿宋" w:hAnsi="仿宋" w:hint="eastAsia"/>
          <w:spacing w:val="14"/>
          <w:sz w:val="32"/>
          <w:szCs w:val="32"/>
        </w:rPr>
        <w:t>（</w:t>
      </w:r>
      <w:r w:rsidR="007B34D9" w:rsidRPr="000F0F41">
        <w:rPr>
          <w:rFonts w:ascii="仿宋" w:eastAsia="仿宋" w:hAnsi="仿宋" w:hint="eastAsia"/>
          <w:spacing w:val="14"/>
          <w:sz w:val="32"/>
          <w:szCs w:val="32"/>
        </w:rPr>
        <w:t>6</w:t>
      </w:r>
      <w:r w:rsidRPr="000F0F41">
        <w:rPr>
          <w:rFonts w:ascii="仿宋" w:eastAsia="仿宋" w:hAnsi="仿宋" w:hint="eastAsia"/>
          <w:spacing w:val="14"/>
          <w:sz w:val="32"/>
          <w:szCs w:val="32"/>
        </w:rPr>
        <w:t>）统一指挥调度。依托审批服务综合执法一体化平台，</w:t>
      </w:r>
      <w:r w:rsidRPr="000F0F41">
        <w:rPr>
          <w:rFonts w:ascii="仿宋" w:eastAsia="仿宋" w:hAnsi="仿宋" w:cs="FangSong"/>
          <w:spacing w:val="6"/>
          <w:sz w:val="32"/>
          <w:szCs w:val="32"/>
        </w:rPr>
        <w:t xml:space="preserve"> </w:t>
      </w:r>
      <w:r w:rsidRPr="000F0F41">
        <w:rPr>
          <w:rFonts w:ascii="仿宋" w:eastAsia="仿宋" w:hAnsi="仿宋" w:hint="eastAsia"/>
          <w:spacing w:val="14"/>
          <w:sz w:val="32"/>
          <w:szCs w:val="32"/>
        </w:rPr>
        <w:t>负责辖区内城市运营和社会治理指挥调度工作，实现层级间、</w:t>
      </w:r>
      <w:r w:rsidRPr="000F0F41">
        <w:rPr>
          <w:rFonts w:ascii="仿宋" w:eastAsia="仿宋" w:hAnsi="仿宋" w:cs="FangSong"/>
          <w:sz w:val="32"/>
          <w:szCs w:val="32"/>
        </w:rPr>
        <w:t xml:space="preserve"> </w:t>
      </w:r>
      <w:r w:rsidRPr="000F0F41">
        <w:rPr>
          <w:rFonts w:ascii="仿宋" w:eastAsia="仿宋" w:hAnsi="仿宋" w:hint="eastAsia"/>
          <w:spacing w:val="8"/>
          <w:sz w:val="32"/>
          <w:szCs w:val="32"/>
        </w:rPr>
        <w:t>部门间的协作联动，负责网格化服务管理工作。</w:t>
      </w:r>
    </w:p>
    <w:p w:rsidR="00FE1226" w:rsidRPr="000F0F41" w:rsidRDefault="00FE1226" w:rsidP="00C02221">
      <w:pPr>
        <w:kinsoku/>
        <w:topLinePunct/>
        <w:autoSpaceDE/>
        <w:autoSpaceDN/>
        <w:spacing w:line="540" w:lineRule="exact"/>
        <w:ind w:firstLineChars="200" w:firstLine="720"/>
        <w:rPr>
          <w:rFonts w:ascii="仿宋" w:eastAsia="仿宋" w:hAnsi="仿宋" w:cs="FangSong"/>
          <w:sz w:val="32"/>
          <w:szCs w:val="32"/>
        </w:rPr>
      </w:pPr>
      <w:r w:rsidRPr="000F0F41">
        <w:rPr>
          <w:rFonts w:ascii="仿宋" w:eastAsia="仿宋" w:hAnsi="仿宋" w:hint="eastAsia"/>
          <w:spacing w:val="20"/>
          <w:sz w:val="32"/>
          <w:szCs w:val="32"/>
        </w:rPr>
        <w:t>（</w:t>
      </w:r>
      <w:r w:rsidR="007B34D9" w:rsidRPr="000F0F41">
        <w:rPr>
          <w:rFonts w:ascii="仿宋" w:eastAsia="仿宋" w:hAnsi="仿宋" w:hint="eastAsia"/>
          <w:spacing w:val="20"/>
          <w:sz w:val="32"/>
          <w:szCs w:val="32"/>
        </w:rPr>
        <w:t>7</w:t>
      </w:r>
      <w:r w:rsidRPr="000F0F41">
        <w:rPr>
          <w:rFonts w:ascii="仿宋" w:eastAsia="仿宋" w:hAnsi="仿宋" w:hint="eastAsia"/>
          <w:spacing w:val="20"/>
          <w:sz w:val="32"/>
          <w:szCs w:val="32"/>
        </w:rPr>
        <w:t>）综合行政执法。依法负责辖区内综合行政执法相关</w:t>
      </w:r>
      <w:r w:rsidRPr="000F0F41">
        <w:rPr>
          <w:rFonts w:ascii="仿宋" w:eastAsia="仿宋" w:hAnsi="仿宋" w:hint="eastAsia"/>
          <w:spacing w:val="15"/>
          <w:sz w:val="32"/>
          <w:szCs w:val="32"/>
        </w:rPr>
        <w:t>工作，统筹辖区内执法力量，建立健全统一指挥协调、协同监</w:t>
      </w:r>
      <w:r w:rsidRPr="000F0F41">
        <w:rPr>
          <w:rFonts w:ascii="仿宋" w:eastAsia="仿宋" w:hAnsi="仿宋" w:hint="eastAsia"/>
          <w:spacing w:val="20"/>
          <w:sz w:val="32"/>
          <w:szCs w:val="32"/>
        </w:rPr>
        <w:t>管机制。</w:t>
      </w:r>
    </w:p>
    <w:p w:rsidR="00FE1226" w:rsidRPr="000F0F41" w:rsidRDefault="00FE1226" w:rsidP="00C02221">
      <w:pPr>
        <w:kinsoku/>
        <w:topLinePunct/>
        <w:autoSpaceDE/>
        <w:autoSpaceDN/>
        <w:spacing w:line="540" w:lineRule="exact"/>
        <w:ind w:firstLineChars="200" w:firstLine="672"/>
        <w:jc w:val="both"/>
        <w:rPr>
          <w:rFonts w:ascii="仿宋" w:eastAsia="仿宋" w:hAnsi="仿宋" w:cs="FangSong"/>
          <w:sz w:val="32"/>
          <w:szCs w:val="32"/>
        </w:rPr>
      </w:pPr>
      <w:r w:rsidRPr="000F0F41">
        <w:rPr>
          <w:rFonts w:ascii="仿宋" w:eastAsia="仿宋" w:hAnsi="仿宋" w:hint="eastAsia"/>
          <w:spacing w:val="8"/>
          <w:sz w:val="32"/>
          <w:szCs w:val="32"/>
        </w:rPr>
        <w:t>（</w:t>
      </w:r>
      <w:r w:rsidR="007B34D9" w:rsidRPr="000F0F41">
        <w:rPr>
          <w:rFonts w:ascii="仿宋" w:eastAsia="仿宋" w:hAnsi="仿宋" w:hint="eastAsia"/>
          <w:spacing w:val="8"/>
          <w:sz w:val="32"/>
          <w:szCs w:val="32"/>
        </w:rPr>
        <w:t>8</w:t>
      </w:r>
      <w:r w:rsidRPr="000F0F41">
        <w:rPr>
          <w:rFonts w:ascii="仿宋" w:eastAsia="仿宋" w:hAnsi="仿宋" w:hint="eastAsia"/>
          <w:spacing w:val="8"/>
          <w:sz w:val="32"/>
          <w:szCs w:val="32"/>
        </w:rPr>
        <w:t>）完成区委、区政府交办的其他任务。</w:t>
      </w:r>
    </w:p>
    <w:p w:rsidR="00FE1226" w:rsidRPr="000F0F41" w:rsidRDefault="00FE1226" w:rsidP="00C02221">
      <w:pPr>
        <w:kinsoku/>
        <w:topLinePunct/>
        <w:autoSpaceDE/>
        <w:autoSpaceDN/>
        <w:spacing w:line="540" w:lineRule="exact"/>
        <w:jc w:val="both"/>
        <w:rPr>
          <w:rFonts w:ascii="仿宋" w:eastAsia="仿宋" w:hAnsi="仿宋"/>
          <w:sz w:val="32"/>
          <w:szCs w:val="32"/>
        </w:rPr>
      </w:pPr>
    </w:p>
    <w:p w:rsidR="00FE1226" w:rsidRPr="000F0F41" w:rsidRDefault="00FE1226" w:rsidP="00C02221">
      <w:pPr>
        <w:kinsoku/>
        <w:topLinePunct/>
        <w:autoSpaceDE/>
        <w:autoSpaceDN/>
        <w:spacing w:line="540" w:lineRule="exact"/>
        <w:jc w:val="both"/>
        <w:rPr>
          <w:rFonts w:ascii="仿宋" w:eastAsia="仿宋" w:hAnsi="仿宋"/>
          <w:sz w:val="32"/>
          <w:szCs w:val="32"/>
        </w:rPr>
        <w:sectPr w:rsidR="00FE1226" w:rsidRPr="000F0F41">
          <w:pgSz w:w="11900" w:h="16690"/>
          <w:pgMar w:top="1418" w:right="1439" w:bottom="0" w:left="1730" w:header="0" w:footer="0" w:gutter="0"/>
          <w:cols w:space="720"/>
        </w:sectPr>
      </w:pPr>
    </w:p>
    <w:p w:rsidR="00FE1226" w:rsidRPr="000F0F41" w:rsidRDefault="00153A4C" w:rsidP="00C02221">
      <w:pPr>
        <w:kinsoku/>
        <w:topLinePunct/>
        <w:autoSpaceDE/>
        <w:autoSpaceDN/>
        <w:spacing w:line="540" w:lineRule="exact"/>
        <w:ind w:firstLine="662"/>
        <w:jc w:val="both"/>
        <w:rPr>
          <w:rFonts w:ascii="仿宋" w:eastAsia="仿宋" w:hAnsi="仿宋" w:cs="FangSong"/>
          <w:sz w:val="32"/>
          <w:szCs w:val="32"/>
        </w:rPr>
      </w:pPr>
      <w:r w:rsidRPr="000F0F41">
        <w:rPr>
          <w:rFonts w:ascii="仿宋" w:eastAsia="仿宋" w:hAnsi="仿宋" w:cs="Times New Roman" w:hint="eastAsia"/>
          <w:bCs/>
          <w:sz w:val="32"/>
          <w:szCs w:val="32"/>
        </w:rPr>
        <w:lastRenderedPageBreak/>
        <w:t>3、</w:t>
      </w:r>
      <w:r w:rsidR="00FE1226" w:rsidRPr="000F0F41">
        <w:rPr>
          <w:rFonts w:ascii="仿宋" w:eastAsia="仿宋" w:hAnsi="仿宋" w:cs="宋体" w:hint="eastAsia"/>
          <w:sz w:val="32"/>
          <w:szCs w:val="32"/>
        </w:rPr>
        <w:t>部门机构设置</w:t>
      </w:r>
    </w:p>
    <w:p w:rsidR="00FE1226" w:rsidRPr="000F0F41" w:rsidRDefault="00FE1226" w:rsidP="000F0F41">
      <w:pPr>
        <w:kinsoku/>
        <w:topLinePunct/>
        <w:autoSpaceDE/>
        <w:autoSpaceDN/>
        <w:spacing w:line="540" w:lineRule="exact"/>
        <w:ind w:firstLineChars="200" w:firstLine="688"/>
        <w:jc w:val="both"/>
        <w:rPr>
          <w:rFonts w:ascii="仿宋" w:eastAsia="仿宋" w:hAnsi="仿宋" w:cs="FangSong"/>
          <w:spacing w:val="11"/>
          <w:sz w:val="32"/>
          <w:szCs w:val="32"/>
        </w:rPr>
      </w:pPr>
      <w:r w:rsidRPr="000F0F41">
        <w:rPr>
          <w:rFonts w:ascii="仿宋" w:eastAsia="仿宋" w:hAnsi="仿宋" w:cs="宋体" w:hint="eastAsia"/>
          <w:spacing w:val="12"/>
          <w:sz w:val="32"/>
          <w:szCs w:val="32"/>
        </w:rPr>
        <w:t>街道党工委、街道办事处综合设置下列职能机构∶</w:t>
      </w:r>
      <w:r w:rsidRPr="000F0F41">
        <w:rPr>
          <w:rFonts w:ascii="仿宋" w:eastAsia="仿宋" w:hAnsi="仿宋" w:cs="FangSong"/>
          <w:spacing w:val="6"/>
          <w:sz w:val="32"/>
          <w:szCs w:val="32"/>
        </w:rPr>
        <w:t>党政综合部（党建工作办公室）</w:t>
      </w:r>
      <w:r w:rsidRPr="000F0F41">
        <w:rPr>
          <w:rFonts w:ascii="仿宋" w:eastAsia="仿宋" w:hAnsi="仿宋" w:cs="FangSong" w:hint="eastAsia"/>
          <w:spacing w:val="6"/>
          <w:sz w:val="32"/>
          <w:szCs w:val="32"/>
        </w:rPr>
        <w:t>、</w:t>
      </w:r>
      <w:r w:rsidRPr="000F0F41">
        <w:rPr>
          <w:rFonts w:ascii="仿宋" w:eastAsia="仿宋" w:hAnsi="仿宋" w:cs="FangSong"/>
          <w:spacing w:val="6"/>
          <w:sz w:val="32"/>
          <w:szCs w:val="32"/>
        </w:rPr>
        <w:t>社会事业部（退役军人服务站）</w:t>
      </w:r>
      <w:r w:rsidRPr="000F0F41">
        <w:rPr>
          <w:rFonts w:ascii="仿宋" w:eastAsia="仿宋" w:hAnsi="仿宋" w:cs="FangSong" w:hint="eastAsia"/>
          <w:spacing w:val="6"/>
          <w:sz w:val="32"/>
          <w:szCs w:val="32"/>
        </w:rPr>
        <w:t>、</w:t>
      </w:r>
      <w:r w:rsidRPr="000F0F41">
        <w:rPr>
          <w:rFonts w:ascii="仿宋" w:eastAsia="仿宋" w:hAnsi="仿宋" w:cs="FangSong"/>
          <w:spacing w:val="18"/>
          <w:sz w:val="32"/>
          <w:szCs w:val="32"/>
        </w:rPr>
        <w:t>城乡建设部</w:t>
      </w:r>
      <w:r w:rsidRPr="000F0F41">
        <w:rPr>
          <w:rFonts w:ascii="仿宋" w:eastAsia="仿宋" w:hAnsi="仿宋" w:cs="FangSong" w:hint="eastAsia"/>
          <w:spacing w:val="18"/>
          <w:sz w:val="32"/>
          <w:szCs w:val="32"/>
        </w:rPr>
        <w:t>、</w:t>
      </w:r>
      <w:r w:rsidRPr="000F0F41">
        <w:rPr>
          <w:rFonts w:ascii="仿宋" w:eastAsia="仿宋" w:hAnsi="仿宋" w:cs="FangSong"/>
          <w:spacing w:val="6"/>
          <w:sz w:val="32"/>
          <w:szCs w:val="32"/>
        </w:rPr>
        <w:t>经济发展部（安全生产监督管理办公室）</w:t>
      </w:r>
      <w:r w:rsidRPr="000F0F41">
        <w:rPr>
          <w:rFonts w:ascii="仿宋" w:eastAsia="仿宋" w:hAnsi="仿宋" w:cs="FangSong" w:hint="eastAsia"/>
          <w:spacing w:val="6"/>
          <w:sz w:val="32"/>
          <w:szCs w:val="32"/>
        </w:rPr>
        <w:t>、财政资产部、</w:t>
      </w:r>
      <w:r w:rsidRPr="000F0F41">
        <w:rPr>
          <w:rFonts w:ascii="仿宋" w:eastAsia="仿宋" w:hAnsi="仿宋" w:cs="FangSong"/>
          <w:spacing w:val="18"/>
          <w:sz w:val="32"/>
          <w:szCs w:val="32"/>
        </w:rPr>
        <w:t>农业农村部</w:t>
      </w:r>
      <w:r w:rsidRPr="000F0F41">
        <w:rPr>
          <w:rFonts w:ascii="仿宋" w:eastAsia="仿宋" w:hAnsi="仿宋" w:cs="FangSong" w:hint="eastAsia"/>
          <w:spacing w:val="18"/>
          <w:sz w:val="32"/>
          <w:szCs w:val="32"/>
        </w:rPr>
        <w:t>、</w:t>
      </w:r>
      <w:r w:rsidRPr="000F0F41">
        <w:rPr>
          <w:rFonts w:ascii="仿宋" w:eastAsia="仿宋" w:hAnsi="仿宋" w:cs="FangSong"/>
          <w:spacing w:val="7"/>
          <w:sz w:val="32"/>
          <w:szCs w:val="32"/>
        </w:rPr>
        <w:t>综合行政执法局（综合行政检查执法大队）</w:t>
      </w:r>
      <w:r w:rsidRPr="000F0F41">
        <w:rPr>
          <w:rFonts w:ascii="仿宋" w:eastAsia="仿宋" w:hAnsi="仿宋" w:cs="FangSong" w:hint="eastAsia"/>
          <w:spacing w:val="7"/>
          <w:sz w:val="32"/>
          <w:szCs w:val="32"/>
        </w:rPr>
        <w:t>、</w:t>
      </w:r>
      <w:r w:rsidRPr="000F0F41">
        <w:rPr>
          <w:rFonts w:ascii="仿宋" w:eastAsia="仿宋" w:hAnsi="仿宋" w:cs="FangSong"/>
          <w:spacing w:val="6"/>
          <w:sz w:val="32"/>
          <w:szCs w:val="32"/>
        </w:rPr>
        <w:t>社会治理综合指挥中心（网格化服务管理中心）</w:t>
      </w:r>
      <w:r w:rsidRPr="000F0F41">
        <w:rPr>
          <w:rFonts w:ascii="仿宋" w:eastAsia="仿宋" w:hAnsi="仿宋" w:cs="FangSong" w:hint="eastAsia"/>
          <w:spacing w:val="6"/>
          <w:sz w:val="32"/>
          <w:szCs w:val="32"/>
        </w:rPr>
        <w:t>、</w:t>
      </w:r>
      <w:r w:rsidRPr="000F0F41">
        <w:rPr>
          <w:rFonts w:ascii="仿宋" w:eastAsia="仿宋" w:hAnsi="仿宋" w:cs="FangSong"/>
          <w:spacing w:val="11"/>
          <w:sz w:val="32"/>
          <w:szCs w:val="32"/>
        </w:rPr>
        <w:t>便民服务中心</w:t>
      </w:r>
      <w:r w:rsidRPr="000F0F41">
        <w:rPr>
          <w:rFonts w:ascii="仿宋" w:eastAsia="仿宋" w:hAnsi="仿宋" w:cs="FangSong" w:hint="eastAsia"/>
          <w:spacing w:val="11"/>
          <w:sz w:val="32"/>
          <w:szCs w:val="32"/>
        </w:rPr>
        <w:t>。</w:t>
      </w:r>
    </w:p>
    <w:p w:rsidR="00FE1226" w:rsidRPr="000F0F41" w:rsidRDefault="00FE1226" w:rsidP="00C02221">
      <w:pPr>
        <w:kinsoku/>
        <w:topLinePunct/>
        <w:autoSpaceDE/>
        <w:autoSpaceDN/>
        <w:spacing w:line="540" w:lineRule="exact"/>
        <w:ind w:firstLine="540"/>
        <w:jc w:val="both"/>
        <w:rPr>
          <w:rFonts w:ascii="仿宋" w:eastAsia="仿宋" w:hAnsi="仿宋" w:cs="FangSong"/>
          <w:sz w:val="32"/>
          <w:szCs w:val="32"/>
        </w:rPr>
      </w:pPr>
      <w:r w:rsidRPr="000F0F41">
        <w:rPr>
          <w:rFonts w:ascii="仿宋" w:eastAsia="仿宋" w:hAnsi="仿宋" w:cs="FangSong"/>
          <w:spacing w:val="10"/>
          <w:sz w:val="32"/>
          <w:szCs w:val="32"/>
        </w:rPr>
        <w:t>综合行政执法局（综合行政检查执法大队）为副处级机构，</w:t>
      </w:r>
      <w:r w:rsidRPr="000F0F41">
        <w:rPr>
          <w:rFonts w:ascii="仿宋" w:eastAsia="仿宋" w:hAnsi="仿宋" w:cs="FangSong"/>
          <w:spacing w:val="-2"/>
          <w:sz w:val="32"/>
          <w:szCs w:val="32"/>
        </w:rPr>
        <w:t>其他职能机构均为正科级。</w:t>
      </w:r>
      <w:r w:rsidRPr="000F0F41">
        <w:rPr>
          <w:rFonts w:ascii="仿宋" w:eastAsia="仿宋" w:hAnsi="仿宋" w:cs="宋体" w:hint="eastAsia"/>
          <w:spacing w:val="15"/>
          <w:w w:val="102"/>
          <w:sz w:val="32"/>
          <w:szCs w:val="32"/>
        </w:rPr>
        <w:t>人大、纪检监察、人民武装工作机构按规定设置</w:t>
      </w:r>
      <w:r w:rsidRPr="000F0F41">
        <w:rPr>
          <w:rFonts w:ascii="仿宋" w:eastAsia="仿宋" w:hAnsi="仿宋" w:cs="FangSong" w:hint="eastAsia"/>
          <w:spacing w:val="15"/>
          <w:w w:val="102"/>
          <w:sz w:val="32"/>
          <w:szCs w:val="32"/>
        </w:rPr>
        <w:t>；</w:t>
      </w:r>
      <w:r w:rsidRPr="000F0F41">
        <w:rPr>
          <w:rFonts w:ascii="仿宋" w:eastAsia="仿宋" w:hAnsi="仿宋" w:cs="宋体" w:hint="eastAsia"/>
          <w:spacing w:val="15"/>
          <w:w w:val="102"/>
          <w:sz w:val="32"/>
          <w:szCs w:val="32"/>
        </w:rPr>
        <w:t>群众团</w:t>
      </w:r>
      <w:r w:rsidRPr="000F0F41">
        <w:rPr>
          <w:rFonts w:ascii="仿宋" w:eastAsia="仿宋" w:hAnsi="仿宋" w:cs="FangSong"/>
          <w:spacing w:val="10"/>
          <w:sz w:val="32"/>
          <w:szCs w:val="32"/>
        </w:rPr>
        <w:t xml:space="preserve"> </w:t>
      </w:r>
      <w:r w:rsidRPr="000F0F41">
        <w:rPr>
          <w:rFonts w:ascii="仿宋" w:eastAsia="仿宋" w:hAnsi="仿宋" w:cs="FangSong"/>
          <w:spacing w:val="4"/>
          <w:sz w:val="32"/>
          <w:szCs w:val="32"/>
        </w:rPr>
        <w:t>体按章程开展工作。</w:t>
      </w:r>
    </w:p>
    <w:p w:rsidR="00FE1226" w:rsidRPr="00EB6C5B" w:rsidRDefault="00FE1226" w:rsidP="00C02221">
      <w:pPr>
        <w:kinsoku/>
        <w:topLinePunct/>
        <w:autoSpaceDE/>
        <w:autoSpaceDN/>
        <w:spacing w:before="285" w:line="189" w:lineRule="auto"/>
        <w:ind w:firstLine="361"/>
        <w:jc w:val="both"/>
        <w:rPr>
          <w:rFonts w:ascii="仿宋" w:eastAsia="仿宋" w:hAnsi="仿宋" w:cs="FangSong"/>
          <w:spacing w:val="-3"/>
          <w:sz w:val="30"/>
          <w:szCs w:val="30"/>
        </w:rPr>
      </w:pPr>
      <w:r w:rsidRPr="00EB6C5B">
        <w:rPr>
          <w:rFonts w:ascii="仿宋" w:eastAsia="仿宋" w:hAnsi="仿宋" w:cs="FangSong"/>
          <w:spacing w:val="-3"/>
          <w:sz w:val="30"/>
          <w:szCs w:val="30"/>
        </w:rPr>
        <w:t>表</w:t>
      </w:r>
      <w:r w:rsidRPr="00EB6C5B">
        <w:rPr>
          <w:rFonts w:ascii="仿宋" w:eastAsia="仿宋" w:hAnsi="仿宋" w:cs="FangSong"/>
          <w:spacing w:val="-12"/>
          <w:sz w:val="30"/>
          <w:szCs w:val="30"/>
        </w:rPr>
        <w:t xml:space="preserve"> </w:t>
      </w:r>
      <w:r w:rsidRPr="00EB6C5B">
        <w:rPr>
          <w:rFonts w:ascii="仿宋" w:eastAsia="仿宋" w:hAnsi="仿宋" w:cs="FangSong"/>
          <w:spacing w:val="-3"/>
          <w:sz w:val="30"/>
          <w:szCs w:val="30"/>
        </w:rPr>
        <w:t>1</w:t>
      </w:r>
      <w:r w:rsidRPr="00EB6C5B">
        <w:rPr>
          <w:rFonts w:ascii="仿宋" w:eastAsia="仿宋" w:hAnsi="仿宋" w:cs="FangSong"/>
          <w:spacing w:val="33"/>
          <w:sz w:val="30"/>
          <w:szCs w:val="30"/>
        </w:rPr>
        <w:t xml:space="preserve"> </w:t>
      </w:r>
      <w:r w:rsidRPr="00EB6C5B">
        <w:rPr>
          <w:rFonts w:ascii="仿宋" w:eastAsia="仿宋" w:hAnsi="仿宋" w:cs="FangSong"/>
          <w:spacing w:val="-3"/>
          <w:sz w:val="30"/>
          <w:szCs w:val="30"/>
        </w:rPr>
        <w:t>南京市</w:t>
      </w:r>
      <w:r w:rsidR="00D82B03" w:rsidRPr="00EB6C5B">
        <w:rPr>
          <w:rFonts w:ascii="仿宋" w:eastAsia="仿宋" w:hAnsi="仿宋" w:cs="FangSong" w:hint="eastAsia"/>
          <w:spacing w:val="-3"/>
          <w:sz w:val="30"/>
          <w:szCs w:val="30"/>
        </w:rPr>
        <w:t>六合</w:t>
      </w:r>
      <w:r w:rsidRPr="00EB6C5B">
        <w:rPr>
          <w:rFonts w:ascii="仿宋" w:eastAsia="仿宋" w:hAnsi="仿宋" w:cs="FangSong"/>
          <w:spacing w:val="-3"/>
          <w:sz w:val="30"/>
          <w:szCs w:val="30"/>
        </w:rPr>
        <w:t>区</w:t>
      </w:r>
      <w:r w:rsidR="00D82B03" w:rsidRPr="00EB6C5B">
        <w:rPr>
          <w:rFonts w:ascii="仿宋" w:eastAsia="仿宋" w:hAnsi="仿宋" w:cs="FangSong" w:hint="eastAsia"/>
          <w:spacing w:val="-3"/>
          <w:sz w:val="30"/>
          <w:szCs w:val="30"/>
        </w:rPr>
        <w:t>龙袍</w:t>
      </w:r>
      <w:r w:rsidRPr="00EB6C5B">
        <w:rPr>
          <w:rFonts w:ascii="仿宋" w:eastAsia="仿宋" w:hAnsi="仿宋" w:cs="FangSong"/>
          <w:spacing w:val="-3"/>
          <w:sz w:val="30"/>
          <w:szCs w:val="30"/>
        </w:rPr>
        <w:t>街道办事处各科室职能职责一览表</w:t>
      </w:r>
    </w:p>
    <w:tbl>
      <w:tblPr>
        <w:tblStyle w:val="a3"/>
        <w:tblW w:w="0" w:type="auto"/>
        <w:tblLook w:val="04A0"/>
      </w:tblPr>
      <w:tblGrid>
        <w:gridCol w:w="1809"/>
        <w:gridCol w:w="6713"/>
      </w:tblGrid>
      <w:tr w:rsidR="00FE1226" w:rsidRPr="000F0F41" w:rsidTr="00FE1226">
        <w:tc>
          <w:tcPr>
            <w:tcW w:w="1809" w:type="dxa"/>
          </w:tcPr>
          <w:p w:rsidR="00FE1226" w:rsidRPr="000F0F41" w:rsidRDefault="00FE1226" w:rsidP="00C02221">
            <w:pPr>
              <w:kinsoku/>
              <w:topLinePunct/>
              <w:autoSpaceDE/>
              <w:autoSpaceDN/>
              <w:spacing w:before="285" w:line="189" w:lineRule="auto"/>
              <w:jc w:val="both"/>
              <w:rPr>
                <w:rFonts w:ascii="仿宋" w:eastAsia="仿宋" w:hAnsi="仿宋" w:cs="FangSong"/>
                <w:sz w:val="32"/>
                <w:szCs w:val="32"/>
              </w:rPr>
            </w:pPr>
            <w:r w:rsidRPr="000F0F41">
              <w:rPr>
                <w:rFonts w:ascii="仿宋" w:eastAsia="仿宋" w:hAnsi="仿宋" w:cs="FangSong" w:hint="eastAsia"/>
                <w:sz w:val="32"/>
                <w:szCs w:val="32"/>
              </w:rPr>
              <w:t>科室</w:t>
            </w:r>
          </w:p>
        </w:tc>
        <w:tc>
          <w:tcPr>
            <w:tcW w:w="6713" w:type="dxa"/>
          </w:tcPr>
          <w:p w:rsidR="00FE1226" w:rsidRPr="000F0F41" w:rsidRDefault="00FE1226" w:rsidP="00EB6C5B">
            <w:pPr>
              <w:kinsoku/>
              <w:topLinePunct/>
              <w:autoSpaceDE/>
              <w:autoSpaceDN/>
              <w:spacing w:before="285" w:line="189" w:lineRule="auto"/>
              <w:jc w:val="center"/>
              <w:rPr>
                <w:rFonts w:ascii="仿宋" w:eastAsia="仿宋" w:hAnsi="仿宋" w:cs="FangSong"/>
                <w:sz w:val="32"/>
                <w:szCs w:val="32"/>
              </w:rPr>
            </w:pPr>
            <w:r w:rsidRPr="000F0F41">
              <w:rPr>
                <w:rFonts w:ascii="仿宋" w:eastAsia="仿宋" w:hAnsi="仿宋" w:cs="FangSong" w:hint="eastAsia"/>
                <w:sz w:val="32"/>
                <w:szCs w:val="32"/>
              </w:rPr>
              <w:t>职能职责</w:t>
            </w:r>
          </w:p>
        </w:tc>
      </w:tr>
      <w:tr w:rsidR="00FE1226" w:rsidRPr="000F0F41" w:rsidTr="00FE1226">
        <w:tc>
          <w:tcPr>
            <w:tcW w:w="1809" w:type="dxa"/>
          </w:tcPr>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FE1226" w:rsidRPr="000F0F41" w:rsidRDefault="00FE1226" w:rsidP="00C02221">
            <w:pPr>
              <w:kinsoku/>
              <w:topLinePunct/>
              <w:autoSpaceDE/>
              <w:autoSpaceDN/>
              <w:spacing w:before="285" w:line="189" w:lineRule="auto"/>
              <w:jc w:val="both"/>
              <w:rPr>
                <w:rFonts w:ascii="仿宋" w:eastAsia="仿宋" w:hAnsi="仿宋" w:cs="FangSong"/>
                <w:sz w:val="32"/>
                <w:szCs w:val="32"/>
              </w:rPr>
            </w:pPr>
            <w:r w:rsidRPr="000F0F41">
              <w:rPr>
                <w:rFonts w:ascii="仿宋" w:eastAsia="仿宋" w:hAnsi="仿宋" w:cs="FangSong"/>
                <w:spacing w:val="6"/>
                <w:sz w:val="32"/>
                <w:szCs w:val="32"/>
              </w:rPr>
              <w:t>党政综合部（党建工作办公室）</w:t>
            </w:r>
          </w:p>
        </w:tc>
        <w:tc>
          <w:tcPr>
            <w:tcW w:w="6713" w:type="dxa"/>
          </w:tcPr>
          <w:p w:rsidR="00FE1226" w:rsidRPr="00EB6C5B" w:rsidRDefault="00FE1226" w:rsidP="00EB6C5B">
            <w:pPr>
              <w:kinsoku/>
              <w:topLinePunct/>
              <w:autoSpaceDE/>
              <w:autoSpaceDN/>
              <w:spacing w:line="480" w:lineRule="exact"/>
              <w:ind w:firstLineChars="200" w:firstLine="624"/>
              <w:jc w:val="both"/>
              <w:rPr>
                <w:rFonts w:ascii="仿宋" w:eastAsia="仿宋" w:hAnsi="仿宋" w:cs="FangSong"/>
                <w:sz w:val="30"/>
                <w:szCs w:val="30"/>
              </w:rPr>
            </w:pPr>
            <w:r w:rsidRPr="00EB6C5B">
              <w:rPr>
                <w:rFonts w:ascii="仿宋" w:eastAsia="仿宋" w:hAnsi="仿宋" w:cs="宋体" w:hint="eastAsia"/>
                <w:spacing w:val="6"/>
                <w:sz w:val="30"/>
                <w:szCs w:val="30"/>
              </w:rPr>
              <w:t>承担全面从严治党</w:t>
            </w:r>
            <w:r w:rsidRPr="00EB6C5B">
              <w:rPr>
                <w:rFonts w:ascii="仿宋" w:eastAsia="仿宋" w:hAnsi="仿宋" w:cs="宋体" w:hint="eastAsia"/>
                <w:spacing w:val="17"/>
                <w:sz w:val="30"/>
                <w:szCs w:val="30"/>
              </w:rPr>
              <w:t>主体责任职责，落实党建工作责任制。负责宣传党的路线、方</w:t>
            </w:r>
            <w:r w:rsidRPr="00EB6C5B">
              <w:rPr>
                <w:rFonts w:ascii="仿宋" w:eastAsia="仿宋" w:hAnsi="仿宋" w:cs="宋体" w:hint="eastAsia"/>
                <w:spacing w:val="15"/>
                <w:w w:val="103"/>
                <w:sz w:val="30"/>
                <w:szCs w:val="30"/>
              </w:rPr>
              <w:t>针、政策及中央、省、市和区委的重大决策</w:t>
            </w:r>
            <w:r w:rsidRPr="00EB6C5B">
              <w:rPr>
                <w:rFonts w:ascii="仿宋" w:eastAsia="仿宋" w:hAnsi="仿宋" w:cs="FangSong"/>
                <w:spacing w:val="15"/>
                <w:w w:val="103"/>
                <w:sz w:val="30"/>
                <w:szCs w:val="30"/>
              </w:rPr>
              <w:t>;</w:t>
            </w:r>
            <w:r w:rsidRPr="00EB6C5B">
              <w:rPr>
                <w:rFonts w:ascii="仿宋" w:eastAsia="仿宋" w:hAnsi="仿宋" w:cs="宋体" w:hint="eastAsia"/>
                <w:spacing w:val="15"/>
                <w:w w:val="103"/>
                <w:sz w:val="30"/>
                <w:szCs w:val="30"/>
              </w:rPr>
              <w:t>统筹推进区域化</w:t>
            </w:r>
            <w:r w:rsidRPr="00EB6C5B">
              <w:rPr>
                <w:rFonts w:ascii="仿宋" w:eastAsia="仿宋" w:hAnsi="仿宋" w:cs="FangSong"/>
                <w:spacing w:val="8"/>
                <w:sz w:val="30"/>
                <w:szCs w:val="30"/>
              </w:rPr>
              <w:t xml:space="preserve"> </w:t>
            </w:r>
            <w:r w:rsidR="00D82B03" w:rsidRPr="00EB6C5B">
              <w:rPr>
                <w:rFonts w:ascii="仿宋" w:eastAsia="仿宋" w:hAnsi="仿宋" w:cs="宋体" w:hint="eastAsia"/>
                <w:spacing w:val="12"/>
                <w:sz w:val="30"/>
                <w:szCs w:val="30"/>
              </w:rPr>
              <w:t>党建、</w:t>
            </w:r>
            <w:r w:rsidRPr="00EB6C5B">
              <w:rPr>
                <w:rFonts w:ascii="仿宋" w:eastAsia="仿宋" w:hAnsi="仿宋" w:cs="FangSong"/>
                <w:spacing w:val="12"/>
                <w:sz w:val="30"/>
                <w:szCs w:val="30"/>
              </w:rPr>
              <w:t>“</w:t>
            </w:r>
            <w:r w:rsidRPr="00EB6C5B">
              <w:rPr>
                <w:rFonts w:ascii="仿宋" w:eastAsia="仿宋" w:hAnsi="仿宋" w:cs="宋体" w:hint="eastAsia"/>
                <w:spacing w:val="12"/>
                <w:sz w:val="30"/>
                <w:szCs w:val="30"/>
              </w:rPr>
              <w:t>两新</w:t>
            </w:r>
            <w:r w:rsidRPr="00EB6C5B">
              <w:rPr>
                <w:rFonts w:ascii="仿宋" w:eastAsia="仿宋" w:hAnsi="仿宋" w:cs="FangSong"/>
                <w:spacing w:val="12"/>
                <w:sz w:val="30"/>
                <w:szCs w:val="30"/>
              </w:rPr>
              <w:t>”</w:t>
            </w:r>
            <w:r w:rsidRPr="00EB6C5B">
              <w:rPr>
                <w:rFonts w:ascii="仿宋" w:eastAsia="仿宋" w:hAnsi="仿宋" w:cs="宋体" w:hint="eastAsia"/>
                <w:spacing w:val="12"/>
                <w:sz w:val="30"/>
                <w:szCs w:val="30"/>
              </w:rPr>
              <w:t>组织党建和社区（村）党建工作职责</w:t>
            </w:r>
            <w:r w:rsidRPr="00EB6C5B">
              <w:rPr>
                <w:rFonts w:ascii="仿宋" w:eastAsia="仿宋" w:hAnsi="仿宋" w:cs="FangSong"/>
                <w:spacing w:val="12"/>
                <w:sz w:val="30"/>
                <w:szCs w:val="30"/>
              </w:rPr>
              <w:t>;</w:t>
            </w:r>
            <w:r w:rsidRPr="00EB6C5B">
              <w:rPr>
                <w:rFonts w:ascii="仿宋" w:eastAsia="仿宋" w:hAnsi="仿宋" w:cs="宋体" w:hint="eastAsia"/>
                <w:spacing w:val="12"/>
                <w:sz w:val="30"/>
                <w:szCs w:val="30"/>
              </w:rPr>
              <w:t>负责基层</w:t>
            </w:r>
            <w:r w:rsidRPr="00EB6C5B">
              <w:rPr>
                <w:rFonts w:ascii="仿宋" w:eastAsia="仿宋" w:hAnsi="仿宋" w:cs="FangSong"/>
                <w:spacing w:val="17"/>
                <w:sz w:val="30"/>
                <w:szCs w:val="30"/>
              </w:rPr>
              <w:t xml:space="preserve"> </w:t>
            </w:r>
            <w:r w:rsidRPr="00EB6C5B">
              <w:rPr>
                <w:rFonts w:ascii="仿宋" w:eastAsia="仿宋" w:hAnsi="仿宋" w:cs="宋体" w:hint="eastAsia"/>
                <w:spacing w:val="15"/>
                <w:w w:val="103"/>
                <w:sz w:val="30"/>
                <w:szCs w:val="30"/>
              </w:rPr>
              <w:t>党组建设、党员队伍建设和管理工作</w:t>
            </w:r>
            <w:r w:rsidRPr="00EB6C5B">
              <w:rPr>
                <w:rFonts w:ascii="仿宋" w:eastAsia="仿宋" w:hAnsi="仿宋" w:cs="FangSong"/>
                <w:spacing w:val="15"/>
                <w:w w:val="103"/>
                <w:sz w:val="30"/>
                <w:szCs w:val="30"/>
              </w:rPr>
              <w:t>;</w:t>
            </w:r>
            <w:r w:rsidRPr="00EB6C5B">
              <w:rPr>
                <w:rFonts w:ascii="仿宋" w:eastAsia="仿宋" w:hAnsi="仿宋" w:cs="宋体" w:hint="eastAsia"/>
                <w:spacing w:val="15"/>
                <w:w w:val="103"/>
                <w:sz w:val="30"/>
                <w:szCs w:val="30"/>
              </w:rPr>
              <w:t>负责思想政治、意识形</w:t>
            </w:r>
            <w:r w:rsidRPr="00EB6C5B">
              <w:rPr>
                <w:rFonts w:ascii="仿宋" w:eastAsia="仿宋" w:hAnsi="仿宋" w:cs="FangSong"/>
                <w:spacing w:val="12"/>
                <w:sz w:val="30"/>
                <w:szCs w:val="30"/>
              </w:rPr>
              <w:t xml:space="preserve"> </w:t>
            </w:r>
            <w:r w:rsidRPr="00EB6C5B">
              <w:rPr>
                <w:rFonts w:ascii="仿宋" w:eastAsia="仿宋" w:hAnsi="仿宋" w:cs="宋体" w:hint="eastAsia"/>
                <w:spacing w:val="15"/>
                <w:w w:val="103"/>
                <w:sz w:val="30"/>
                <w:szCs w:val="30"/>
              </w:rPr>
              <w:t>态和统一战线相关工作，组织开展精神文明创建活动</w:t>
            </w:r>
            <w:r w:rsidRPr="00EB6C5B">
              <w:rPr>
                <w:rFonts w:ascii="仿宋" w:eastAsia="仿宋" w:hAnsi="仿宋" w:cs="FangSong"/>
                <w:spacing w:val="15"/>
                <w:w w:val="103"/>
                <w:sz w:val="30"/>
                <w:szCs w:val="30"/>
              </w:rPr>
              <w:t>;</w:t>
            </w:r>
            <w:r w:rsidRPr="00EB6C5B">
              <w:rPr>
                <w:rFonts w:ascii="仿宋" w:eastAsia="仿宋" w:hAnsi="仿宋" w:cs="宋体" w:hint="eastAsia"/>
                <w:spacing w:val="15"/>
                <w:w w:val="103"/>
                <w:sz w:val="30"/>
                <w:szCs w:val="30"/>
              </w:rPr>
              <w:t>承担街</w:t>
            </w:r>
            <w:r w:rsidRPr="00EB6C5B">
              <w:rPr>
                <w:rFonts w:ascii="仿宋" w:eastAsia="仿宋" w:hAnsi="仿宋" w:cs="宋体" w:hint="eastAsia"/>
                <w:spacing w:val="18"/>
                <w:sz w:val="30"/>
                <w:szCs w:val="30"/>
              </w:rPr>
              <w:t>道机关文秘、会务、机要、档案、信息、安全保密、后勤保障</w:t>
            </w:r>
            <w:r w:rsidRPr="00EB6C5B">
              <w:rPr>
                <w:rFonts w:ascii="仿宋" w:eastAsia="仿宋" w:hAnsi="仿宋" w:cs="FangSong"/>
                <w:spacing w:val="16"/>
                <w:sz w:val="30"/>
                <w:szCs w:val="30"/>
              </w:rPr>
              <w:t xml:space="preserve"> </w:t>
            </w:r>
            <w:r w:rsidRPr="00EB6C5B">
              <w:rPr>
                <w:rFonts w:ascii="仿宋" w:eastAsia="仿宋" w:hAnsi="仿宋" w:cs="宋体" w:hint="eastAsia"/>
                <w:spacing w:val="15"/>
                <w:w w:val="105"/>
                <w:sz w:val="30"/>
                <w:szCs w:val="30"/>
              </w:rPr>
              <w:t>等日常工作</w:t>
            </w:r>
            <w:r w:rsidRPr="00EB6C5B">
              <w:rPr>
                <w:rFonts w:ascii="仿宋" w:eastAsia="仿宋" w:hAnsi="仿宋" w:cs="FangSong"/>
                <w:spacing w:val="15"/>
                <w:w w:val="105"/>
                <w:sz w:val="30"/>
                <w:szCs w:val="30"/>
              </w:rPr>
              <w:t>;</w:t>
            </w:r>
            <w:r w:rsidRPr="00EB6C5B">
              <w:rPr>
                <w:rFonts w:ascii="仿宋" w:eastAsia="仿宋" w:hAnsi="仿宋" w:cs="宋体" w:hint="eastAsia"/>
                <w:spacing w:val="15"/>
                <w:w w:val="105"/>
                <w:sz w:val="30"/>
                <w:szCs w:val="30"/>
              </w:rPr>
              <w:t>负责依法行政、党务政务信息公开</w:t>
            </w:r>
            <w:r w:rsidRPr="00EB6C5B">
              <w:rPr>
                <w:rFonts w:ascii="仿宋" w:eastAsia="仿宋" w:hAnsi="仿宋" w:cs="FangSong"/>
                <w:spacing w:val="15"/>
                <w:w w:val="105"/>
                <w:sz w:val="30"/>
                <w:szCs w:val="30"/>
              </w:rPr>
              <w:t>;</w:t>
            </w:r>
            <w:r w:rsidRPr="00EB6C5B">
              <w:rPr>
                <w:rFonts w:ascii="仿宋" w:eastAsia="仿宋" w:hAnsi="仿宋" w:cs="宋体" w:hint="eastAsia"/>
                <w:spacing w:val="15"/>
                <w:w w:val="105"/>
                <w:sz w:val="30"/>
                <w:szCs w:val="30"/>
              </w:rPr>
              <w:t>负责绩效管</w:t>
            </w:r>
            <w:r w:rsidRPr="00EB6C5B">
              <w:rPr>
                <w:rFonts w:ascii="仿宋" w:eastAsia="仿宋" w:hAnsi="仿宋" w:cs="宋体" w:hint="eastAsia"/>
                <w:spacing w:val="15"/>
                <w:w w:val="103"/>
                <w:sz w:val="30"/>
                <w:szCs w:val="30"/>
              </w:rPr>
              <w:t>理考核、督查督办和综合协调工作</w:t>
            </w:r>
            <w:r w:rsidRPr="00EB6C5B">
              <w:rPr>
                <w:rFonts w:ascii="仿宋" w:eastAsia="仿宋" w:hAnsi="仿宋" w:cs="FangSong"/>
                <w:spacing w:val="15"/>
                <w:w w:val="103"/>
                <w:sz w:val="30"/>
                <w:szCs w:val="30"/>
              </w:rPr>
              <w:t>;</w:t>
            </w:r>
            <w:r w:rsidRPr="00EB6C5B">
              <w:rPr>
                <w:rFonts w:ascii="仿宋" w:eastAsia="仿宋" w:hAnsi="仿宋" w:cs="宋体" w:hint="eastAsia"/>
                <w:spacing w:val="15"/>
                <w:w w:val="103"/>
                <w:sz w:val="30"/>
                <w:szCs w:val="30"/>
              </w:rPr>
              <w:t>负责人大、政协、纪检监</w:t>
            </w:r>
            <w:r w:rsidRPr="00EB6C5B">
              <w:rPr>
                <w:rFonts w:ascii="仿宋" w:eastAsia="仿宋" w:hAnsi="仿宋" w:cs="宋体" w:hint="eastAsia"/>
                <w:spacing w:val="1"/>
                <w:sz w:val="30"/>
                <w:szCs w:val="30"/>
              </w:rPr>
              <w:t>察、组织、人事、机构编制、宣传（网信）、统战、民宗、侨台、</w:t>
            </w:r>
            <w:r w:rsidRPr="00EB6C5B">
              <w:rPr>
                <w:rFonts w:ascii="仿宋" w:eastAsia="仿宋" w:hAnsi="仿宋" w:cs="FangSong"/>
                <w:sz w:val="30"/>
                <w:szCs w:val="30"/>
              </w:rPr>
              <w:t xml:space="preserve"> </w:t>
            </w:r>
            <w:r w:rsidRPr="00EB6C5B">
              <w:rPr>
                <w:rFonts w:ascii="仿宋" w:eastAsia="仿宋" w:hAnsi="仿宋" w:cs="宋体" w:hint="eastAsia"/>
                <w:spacing w:val="17"/>
                <w:sz w:val="30"/>
                <w:szCs w:val="30"/>
              </w:rPr>
              <w:t>老干部、关工委、工青妇、科协、人武等工作</w:t>
            </w:r>
            <w:r w:rsidRPr="00EB6C5B">
              <w:rPr>
                <w:rFonts w:ascii="仿宋" w:eastAsia="仿宋" w:hAnsi="仿宋" w:cs="FangSong"/>
                <w:spacing w:val="17"/>
                <w:sz w:val="30"/>
                <w:szCs w:val="30"/>
              </w:rPr>
              <w:t>;</w:t>
            </w:r>
            <w:r w:rsidRPr="00EB6C5B">
              <w:rPr>
                <w:rFonts w:ascii="仿宋" w:eastAsia="仿宋" w:hAnsi="仿宋" w:cs="宋体" w:hint="eastAsia"/>
                <w:spacing w:val="17"/>
                <w:sz w:val="30"/>
                <w:szCs w:val="30"/>
              </w:rPr>
              <w:t>负责对外联络、</w:t>
            </w:r>
            <w:r w:rsidRPr="00EB6C5B">
              <w:rPr>
                <w:rFonts w:ascii="仿宋" w:eastAsia="仿宋" w:hAnsi="仿宋" w:cs="宋体" w:hint="eastAsia"/>
                <w:spacing w:val="4"/>
                <w:sz w:val="30"/>
                <w:szCs w:val="30"/>
              </w:rPr>
              <w:t>调研和改革等工作。</w:t>
            </w:r>
          </w:p>
        </w:tc>
      </w:tr>
      <w:tr w:rsidR="00FE1226" w:rsidRPr="000F0F41" w:rsidTr="00D82B03">
        <w:trPr>
          <w:trHeight w:val="7787"/>
        </w:trPr>
        <w:tc>
          <w:tcPr>
            <w:tcW w:w="1809" w:type="dxa"/>
          </w:tcPr>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6"/>
                <w:sz w:val="32"/>
                <w:szCs w:val="32"/>
              </w:rPr>
            </w:pPr>
          </w:p>
          <w:p w:rsidR="00FE1226" w:rsidRPr="000F0F41" w:rsidRDefault="00D82B03" w:rsidP="00C02221">
            <w:pPr>
              <w:kinsoku/>
              <w:topLinePunct/>
              <w:autoSpaceDE/>
              <w:autoSpaceDN/>
              <w:spacing w:before="285" w:line="189" w:lineRule="auto"/>
              <w:jc w:val="both"/>
              <w:rPr>
                <w:rFonts w:ascii="仿宋" w:eastAsia="仿宋" w:hAnsi="仿宋" w:cs="FangSong"/>
                <w:sz w:val="32"/>
                <w:szCs w:val="32"/>
              </w:rPr>
            </w:pPr>
            <w:r w:rsidRPr="000F0F41">
              <w:rPr>
                <w:rFonts w:ascii="仿宋" w:eastAsia="仿宋" w:hAnsi="仿宋" w:cs="FangSong"/>
                <w:spacing w:val="6"/>
                <w:sz w:val="32"/>
                <w:szCs w:val="32"/>
              </w:rPr>
              <w:t>社会事业部（退役军人服务站）</w:t>
            </w:r>
          </w:p>
        </w:tc>
        <w:tc>
          <w:tcPr>
            <w:tcW w:w="6713" w:type="dxa"/>
          </w:tcPr>
          <w:p w:rsidR="00D82B03" w:rsidRPr="00EB6C5B" w:rsidRDefault="00D82B03" w:rsidP="00C02221">
            <w:pPr>
              <w:kinsoku/>
              <w:topLinePunct/>
              <w:autoSpaceDE/>
              <w:autoSpaceDN/>
              <w:spacing w:before="7" w:line="344" w:lineRule="auto"/>
              <w:ind w:firstLine="599"/>
              <w:jc w:val="both"/>
              <w:rPr>
                <w:rFonts w:ascii="仿宋" w:eastAsia="仿宋" w:hAnsi="仿宋" w:cs="宋体"/>
                <w:spacing w:val="15"/>
                <w:w w:val="103"/>
                <w:sz w:val="30"/>
                <w:szCs w:val="30"/>
              </w:rPr>
            </w:pPr>
            <w:r w:rsidRPr="00EB6C5B">
              <w:rPr>
                <w:rFonts w:ascii="仿宋" w:eastAsia="仿宋" w:hAnsi="仿宋" w:cs="宋体" w:hint="eastAsia"/>
                <w:spacing w:val="15"/>
                <w:w w:val="103"/>
                <w:sz w:val="30"/>
                <w:szCs w:val="30"/>
              </w:rPr>
              <w:t>承担社会保障、社区（村）建设、社会服务职责。负责就业培训、创业扶持、社会保险、社会（医疗）救助、区划地名管理、企业退休人员社会化管理服务、养老服务、儿童服务、殡葬管理、幼托等民生服务工作</w:t>
            </w:r>
            <w:r w:rsidRPr="00EB6C5B">
              <w:rPr>
                <w:rFonts w:ascii="仿宋" w:eastAsia="仿宋" w:hAnsi="仿宋" w:cs="宋体"/>
                <w:spacing w:val="15"/>
                <w:w w:val="103"/>
                <w:sz w:val="30"/>
                <w:szCs w:val="30"/>
              </w:rPr>
              <w:t>;</w:t>
            </w:r>
            <w:r w:rsidRPr="00EB6C5B">
              <w:rPr>
                <w:rFonts w:ascii="仿宋" w:eastAsia="仿宋" w:hAnsi="仿宋" w:cs="宋体" w:hint="eastAsia"/>
                <w:spacing w:val="15"/>
                <w:w w:val="103"/>
                <w:sz w:val="30"/>
                <w:szCs w:val="30"/>
              </w:rPr>
              <w:t>负责卫生应急、爱国卫生、职业健康监管工作</w:t>
            </w:r>
            <w:r w:rsidRPr="00EB6C5B">
              <w:rPr>
                <w:rFonts w:ascii="仿宋" w:eastAsia="仿宋" w:hAnsi="仿宋" w:cs="宋体"/>
                <w:spacing w:val="15"/>
                <w:w w:val="103"/>
                <w:sz w:val="30"/>
                <w:szCs w:val="30"/>
              </w:rPr>
              <w:t>;</w:t>
            </w:r>
            <w:r w:rsidRPr="00EB6C5B">
              <w:rPr>
                <w:rFonts w:ascii="仿宋" w:eastAsia="仿宋" w:hAnsi="仿宋" w:cs="宋体" w:hint="eastAsia"/>
                <w:spacing w:val="15"/>
                <w:w w:val="103"/>
                <w:sz w:val="30"/>
                <w:szCs w:val="30"/>
              </w:rPr>
              <w:t>承担民生实事、富民增收、公共服务均等化工作</w:t>
            </w:r>
            <w:r w:rsidRPr="00EB6C5B">
              <w:rPr>
                <w:rFonts w:ascii="仿宋" w:eastAsia="仿宋" w:hAnsi="仿宋" w:cs="宋体"/>
                <w:spacing w:val="15"/>
                <w:w w:val="103"/>
                <w:sz w:val="30"/>
                <w:szCs w:val="30"/>
              </w:rPr>
              <w:t>;</w:t>
            </w:r>
            <w:r w:rsidRPr="00EB6C5B">
              <w:rPr>
                <w:rFonts w:ascii="仿宋" w:eastAsia="仿宋" w:hAnsi="仿宋" w:cs="宋体" w:hint="eastAsia"/>
                <w:spacing w:val="15"/>
                <w:w w:val="103"/>
                <w:sz w:val="30"/>
                <w:szCs w:val="30"/>
              </w:rPr>
              <w:t>做好文体娱乐、旅游、学前教育、社区教育、优待抚恤、复转军人安置、拥军优属、伤残评定、慈善救助、减灾救灾、</w:t>
            </w:r>
            <w:r w:rsidRPr="00EB6C5B">
              <w:rPr>
                <w:rFonts w:ascii="仿宋" w:eastAsia="仿宋" w:hAnsi="仿宋" w:cs="宋体"/>
                <w:spacing w:val="15"/>
                <w:w w:val="103"/>
                <w:sz w:val="30"/>
                <w:szCs w:val="30"/>
              </w:rPr>
              <w:t>“</w:t>
            </w:r>
            <w:r w:rsidRPr="00EB6C5B">
              <w:rPr>
                <w:rFonts w:ascii="仿宋" w:eastAsia="仿宋" w:hAnsi="仿宋" w:cs="宋体" w:hint="eastAsia"/>
                <w:spacing w:val="15"/>
                <w:w w:val="103"/>
                <w:sz w:val="30"/>
                <w:szCs w:val="30"/>
              </w:rPr>
              <w:t>三救三献</w:t>
            </w:r>
            <w:r w:rsidRPr="00EB6C5B">
              <w:rPr>
                <w:rFonts w:ascii="仿宋" w:eastAsia="仿宋" w:hAnsi="仿宋" w:cs="宋体"/>
                <w:spacing w:val="15"/>
                <w:w w:val="103"/>
                <w:sz w:val="30"/>
                <w:szCs w:val="30"/>
              </w:rPr>
              <w:t>”</w:t>
            </w:r>
            <w:r w:rsidRPr="00EB6C5B">
              <w:rPr>
                <w:rFonts w:ascii="仿宋" w:eastAsia="仿宋" w:hAnsi="仿宋" w:cs="宋体" w:hint="eastAsia"/>
                <w:spacing w:val="15"/>
                <w:w w:val="103"/>
                <w:sz w:val="30"/>
                <w:szCs w:val="30"/>
              </w:rPr>
              <w:t>、计划生育管理、劳动保障等工作</w:t>
            </w:r>
            <w:r w:rsidRPr="00EB6C5B">
              <w:rPr>
                <w:rFonts w:ascii="仿宋" w:eastAsia="仿宋" w:hAnsi="仿宋" w:cs="宋体"/>
                <w:spacing w:val="15"/>
                <w:w w:val="103"/>
                <w:sz w:val="30"/>
                <w:szCs w:val="30"/>
              </w:rPr>
              <w:t>;</w:t>
            </w:r>
            <w:r w:rsidRPr="00EB6C5B">
              <w:rPr>
                <w:rFonts w:ascii="仿宋" w:eastAsia="仿宋" w:hAnsi="仿宋" w:cs="宋体" w:hint="eastAsia"/>
                <w:spacing w:val="15"/>
                <w:w w:val="103"/>
                <w:sz w:val="30"/>
                <w:szCs w:val="30"/>
              </w:rPr>
              <w:t>负责退役军人服务工作</w:t>
            </w:r>
            <w:r w:rsidRPr="00EB6C5B">
              <w:rPr>
                <w:rFonts w:ascii="仿宋" w:eastAsia="仿宋" w:hAnsi="仿宋" w:cs="宋体"/>
                <w:spacing w:val="15"/>
                <w:w w:val="103"/>
                <w:sz w:val="30"/>
                <w:szCs w:val="30"/>
              </w:rPr>
              <w:t>;</w:t>
            </w:r>
            <w:r w:rsidRPr="00EB6C5B">
              <w:rPr>
                <w:rFonts w:ascii="仿宋" w:eastAsia="仿宋" w:hAnsi="仿宋" w:cs="宋体" w:hint="eastAsia"/>
                <w:spacing w:val="15"/>
                <w:w w:val="103"/>
                <w:sz w:val="30"/>
                <w:szCs w:val="30"/>
              </w:rPr>
              <w:t>加强社工</w:t>
            </w:r>
            <w:r w:rsidRPr="00EB6C5B">
              <w:rPr>
                <w:rFonts w:ascii="仿宋" w:eastAsia="仿宋" w:hAnsi="仿宋" w:cs="宋体"/>
                <w:spacing w:val="15"/>
                <w:w w:val="103"/>
                <w:sz w:val="30"/>
                <w:szCs w:val="30"/>
              </w:rPr>
              <w:t xml:space="preserve"> </w:t>
            </w:r>
            <w:r w:rsidRPr="00EB6C5B">
              <w:rPr>
                <w:rFonts w:ascii="仿宋" w:eastAsia="仿宋" w:hAnsi="仿宋" w:cs="宋体" w:hint="eastAsia"/>
                <w:spacing w:val="15"/>
                <w:w w:val="103"/>
                <w:sz w:val="30"/>
                <w:szCs w:val="30"/>
              </w:rPr>
              <w:t>队伍建设工作</w:t>
            </w:r>
            <w:r w:rsidRPr="00EB6C5B">
              <w:rPr>
                <w:rFonts w:ascii="仿宋" w:eastAsia="仿宋" w:hAnsi="仿宋" w:cs="宋体"/>
                <w:spacing w:val="15"/>
                <w:w w:val="103"/>
                <w:sz w:val="30"/>
                <w:szCs w:val="30"/>
              </w:rPr>
              <w:t>;</w:t>
            </w:r>
            <w:r w:rsidRPr="00EB6C5B">
              <w:rPr>
                <w:rFonts w:ascii="仿宋" w:eastAsia="仿宋" w:hAnsi="仿宋" w:cs="宋体" w:hint="eastAsia"/>
                <w:spacing w:val="15"/>
                <w:w w:val="103"/>
                <w:sz w:val="30"/>
                <w:szCs w:val="30"/>
              </w:rPr>
              <w:t>指导村（居）民委员会依法开展自治管理</w:t>
            </w:r>
            <w:r w:rsidRPr="00EB6C5B">
              <w:rPr>
                <w:rFonts w:ascii="仿宋" w:eastAsia="仿宋" w:hAnsi="仿宋" w:cs="宋体"/>
                <w:spacing w:val="15"/>
                <w:w w:val="103"/>
                <w:sz w:val="30"/>
                <w:szCs w:val="30"/>
              </w:rPr>
              <w:t>;</w:t>
            </w:r>
            <w:r w:rsidRPr="00EB6C5B">
              <w:rPr>
                <w:rFonts w:ascii="仿宋" w:eastAsia="仿宋" w:hAnsi="仿宋" w:cs="宋体" w:hint="eastAsia"/>
                <w:spacing w:val="15"/>
                <w:w w:val="103"/>
                <w:sz w:val="30"/>
                <w:szCs w:val="30"/>
              </w:rPr>
              <w:t>负</w:t>
            </w:r>
            <w:r w:rsidRPr="00EB6C5B">
              <w:rPr>
                <w:rFonts w:ascii="仿宋" w:eastAsia="仿宋" w:hAnsi="仿宋" w:cs="宋体"/>
                <w:spacing w:val="15"/>
                <w:w w:val="103"/>
                <w:sz w:val="30"/>
                <w:szCs w:val="30"/>
              </w:rPr>
              <w:t xml:space="preserve"> 责培育社会公益组织。</w:t>
            </w:r>
          </w:p>
          <w:p w:rsidR="00FE1226" w:rsidRPr="000F0F41" w:rsidRDefault="00FE1226" w:rsidP="00C02221">
            <w:pPr>
              <w:kinsoku/>
              <w:topLinePunct/>
              <w:autoSpaceDE/>
              <w:autoSpaceDN/>
              <w:spacing w:before="285" w:line="189" w:lineRule="auto"/>
              <w:jc w:val="both"/>
              <w:rPr>
                <w:rFonts w:ascii="仿宋" w:eastAsia="仿宋" w:hAnsi="仿宋" w:cs="FangSong"/>
                <w:sz w:val="32"/>
                <w:szCs w:val="32"/>
              </w:rPr>
            </w:pPr>
          </w:p>
        </w:tc>
      </w:tr>
      <w:tr w:rsidR="00FE1226" w:rsidRPr="000F0F41" w:rsidTr="00FE1226">
        <w:tc>
          <w:tcPr>
            <w:tcW w:w="1809" w:type="dxa"/>
          </w:tcPr>
          <w:p w:rsidR="00D82B03" w:rsidRPr="000F0F41" w:rsidRDefault="00D82B03" w:rsidP="00C02221">
            <w:pPr>
              <w:kinsoku/>
              <w:topLinePunct/>
              <w:autoSpaceDE/>
              <w:autoSpaceDN/>
              <w:spacing w:before="285" w:line="189" w:lineRule="auto"/>
              <w:jc w:val="both"/>
              <w:rPr>
                <w:rFonts w:ascii="仿宋" w:eastAsia="仿宋" w:hAnsi="仿宋" w:cs="FangSong"/>
                <w:spacing w:val="18"/>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18"/>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18"/>
                <w:sz w:val="32"/>
                <w:szCs w:val="32"/>
              </w:rPr>
            </w:pPr>
          </w:p>
          <w:p w:rsidR="00D82B03" w:rsidRPr="000F0F41" w:rsidRDefault="00D82B03" w:rsidP="00C02221">
            <w:pPr>
              <w:kinsoku/>
              <w:topLinePunct/>
              <w:autoSpaceDE/>
              <w:autoSpaceDN/>
              <w:spacing w:before="285" w:line="189" w:lineRule="auto"/>
              <w:jc w:val="both"/>
              <w:rPr>
                <w:rFonts w:ascii="仿宋" w:eastAsia="仿宋" w:hAnsi="仿宋" w:cs="FangSong"/>
                <w:spacing w:val="18"/>
                <w:sz w:val="32"/>
                <w:szCs w:val="32"/>
              </w:rPr>
            </w:pPr>
          </w:p>
          <w:p w:rsidR="00FE1226" w:rsidRPr="000F0F41" w:rsidRDefault="00D82B03" w:rsidP="00C02221">
            <w:pPr>
              <w:kinsoku/>
              <w:topLinePunct/>
              <w:autoSpaceDE/>
              <w:autoSpaceDN/>
              <w:spacing w:before="285" w:line="189" w:lineRule="auto"/>
              <w:jc w:val="both"/>
              <w:rPr>
                <w:rFonts w:ascii="仿宋" w:eastAsia="仿宋" w:hAnsi="仿宋" w:cs="FangSong"/>
                <w:sz w:val="32"/>
                <w:szCs w:val="32"/>
              </w:rPr>
            </w:pPr>
            <w:r w:rsidRPr="000F0F41">
              <w:rPr>
                <w:rFonts w:ascii="仿宋" w:eastAsia="仿宋" w:hAnsi="仿宋" w:cs="FangSong"/>
                <w:spacing w:val="18"/>
                <w:sz w:val="32"/>
                <w:szCs w:val="32"/>
              </w:rPr>
              <w:t>城乡建设部</w:t>
            </w:r>
          </w:p>
        </w:tc>
        <w:tc>
          <w:tcPr>
            <w:tcW w:w="6713" w:type="dxa"/>
          </w:tcPr>
          <w:p w:rsidR="00FE1226" w:rsidRPr="00EB6C5B" w:rsidRDefault="00D82B03" w:rsidP="00EB6C5B">
            <w:pPr>
              <w:kinsoku/>
              <w:topLinePunct/>
              <w:autoSpaceDE/>
              <w:autoSpaceDN/>
              <w:spacing w:before="285" w:line="420" w:lineRule="exact"/>
              <w:ind w:firstLineChars="200" w:firstLine="674"/>
              <w:jc w:val="both"/>
              <w:rPr>
                <w:rFonts w:ascii="仿宋" w:eastAsia="仿宋" w:hAnsi="仿宋" w:cs="FangSong"/>
                <w:sz w:val="30"/>
                <w:szCs w:val="30"/>
              </w:rPr>
            </w:pPr>
            <w:r w:rsidRPr="00EB6C5B">
              <w:rPr>
                <w:rFonts w:ascii="仿宋" w:eastAsia="仿宋" w:hAnsi="仿宋" w:cs="宋体"/>
                <w:spacing w:val="15"/>
                <w:w w:val="103"/>
                <w:sz w:val="30"/>
                <w:szCs w:val="30"/>
              </w:rPr>
              <w:t>承担统筹城乡管理和环境秩序综合治</w:t>
            </w:r>
            <w:r w:rsidRPr="00EB6C5B">
              <w:rPr>
                <w:rFonts w:ascii="仿宋" w:eastAsia="仿宋" w:hAnsi="仿宋" w:cs="宋体" w:hint="eastAsia"/>
                <w:spacing w:val="15"/>
                <w:w w:val="103"/>
                <w:sz w:val="30"/>
                <w:szCs w:val="30"/>
              </w:rPr>
              <w:t>理职责。负责接受委托的城乡建设和管理工作；负责市容市貌管理、环境卫生整治、公共设施维护和垃圾分类等工作；负责改水工作；配合做好市政工程、园林绿化、规划管理、住房保障和房地产管理、农路建设、燃气等工作；协助相关部门开展防灾减灾救灾等应急管理工作；协助文明城市创建；负责物业</w:t>
            </w:r>
            <w:r w:rsidRPr="00EB6C5B">
              <w:rPr>
                <w:rFonts w:ascii="仿宋" w:eastAsia="仿宋" w:hAnsi="仿宋" w:cs="宋体"/>
                <w:spacing w:val="15"/>
                <w:w w:val="103"/>
                <w:sz w:val="30"/>
                <w:szCs w:val="30"/>
              </w:rPr>
              <w:t xml:space="preserve"> </w:t>
            </w:r>
            <w:r w:rsidRPr="00EB6C5B">
              <w:rPr>
                <w:rFonts w:ascii="仿宋" w:eastAsia="仿宋" w:hAnsi="仿宋" w:cs="宋体" w:hint="eastAsia"/>
                <w:spacing w:val="15"/>
                <w:w w:val="103"/>
                <w:sz w:val="30"/>
                <w:szCs w:val="30"/>
              </w:rPr>
              <w:t>管理工作的业务指导、矛盾协调和监督；负责施工现场、农贸</w:t>
            </w:r>
            <w:r w:rsidRPr="00EB6C5B">
              <w:rPr>
                <w:rFonts w:ascii="仿宋" w:eastAsia="仿宋" w:hAnsi="仿宋" w:cs="宋体"/>
                <w:spacing w:val="15"/>
                <w:w w:val="103"/>
                <w:sz w:val="30"/>
                <w:szCs w:val="30"/>
              </w:rPr>
              <w:t xml:space="preserve"> 市场、停车秩序、洗车点的规范和管理。</w:t>
            </w:r>
          </w:p>
        </w:tc>
      </w:tr>
      <w:tr w:rsidR="00FE1226" w:rsidRPr="000F0F41" w:rsidTr="00FE1226">
        <w:tc>
          <w:tcPr>
            <w:tcW w:w="1809" w:type="dxa"/>
          </w:tcPr>
          <w:p w:rsidR="00D52003" w:rsidRPr="000F0F41" w:rsidRDefault="00D52003" w:rsidP="00C02221">
            <w:pPr>
              <w:kinsoku/>
              <w:topLinePunct/>
              <w:autoSpaceDE/>
              <w:autoSpaceDN/>
              <w:spacing w:before="285" w:line="189" w:lineRule="auto"/>
              <w:jc w:val="both"/>
              <w:rPr>
                <w:rFonts w:ascii="仿宋" w:eastAsia="仿宋" w:hAnsi="仿宋" w:cs="FangSong"/>
                <w:spacing w:val="6"/>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6"/>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6"/>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6"/>
                <w:sz w:val="32"/>
                <w:szCs w:val="32"/>
              </w:rPr>
            </w:pPr>
          </w:p>
          <w:p w:rsidR="00FE1226" w:rsidRPr="000F0F41" w:rsidRDefault="00D82B03" w:rsidP="00C02221">
            <w:pPr>
              <w:kinsoku/>
              <w:topLinePunct/>
              <w:autoSpaceDE/>
              <w:autoSpaceDN/>
              <w:spacing w:before="285" w:line="189" w:lineRule="auto"/>
              <w:jc w:val="both"/>
              <w:rPr>
                <w:rFonts w:ascii="仿宋" w:eastAsia="仿宋" w:hAnsi="仿宋" w:cs="FangSong"/>
                <w:sz w:val="32"/>
                <w:szCs w:val="32"/>
              </w:rPr>
            </w:pPr>
            <w:r w:rsidRPr="000F0F41">
              <w:rPr>
                <w:rFonts w:ascii="仿宋" w:eastAsia="仿宋" w:hAnsi="仿宋" w:cs="FangSong"/>
                <w:spacing w:val="6"/>
                <w:sz w:val="32"/>
                <w:szCs w:val="32"/>
              </w:rPr>
              <w:t>经济发展部（安全生产监督管理办公室）</w:t>
            </w:r>
          </w:p>
        </w:tc>
        <w:tc>
          <w:tcPr>
            <w:tcW w:w="6713" w:type="dxa"/>
          </w:tcPr>
          <w:p w:rsidR="00D82B03" w:rsidRPr="00EB6C5B" w:rsidRDefault="00D82B03" w:rsidP="00EB6C5B">
            <w:pPr>
              <w:kinsoku/>
              <w:topLinePunct/>
              <w:autoSpaceDE/>
              <w:autoSpaceDN/>
              <w:spacing w:line="400" w:lineRule="exact"/>
              <w:ind w:firstLineChars="200" w:firstLine="624"/>
              <w:jc w:val="both"/>
              <w:rPr>
                <w:rFonts w:ascii="仿宋" w:eastAsia="仿宋" w:hAnsi="仿宋" w:cs="FangSong"/>
                <w:sz w:val="30"/>
                <w:szCs w:val="30"/>
              </w:rPr>
            </w:pPr>
            <w:r w:rsidRPr="00EB6C5B">
              <w:rPr>
                <w:rFonts w:ascii="仿宋" w:eastAsia="仿宋" w:hAnsi="仿宋" w:cs="宋体" w:hint="eastAsia"/>
                <w:spacing w:val="6"/>
                <w:sz w:val="30"/>
                <w:szCs w:val="30"/>
              </w:rPr>
              <w:t>承担区域</w:t>
            </w:r>
            <w:r w:rsidRPr="00EB6C5B">
              <w:rPr>
                <w:rFonts w:ascii="仿宋" w:eastAsia="仿宋" w:hAnsi="仿宋" w:cs="宋体" w:hint="eastAsia"/>
                <w:spacing w:val="18"/>
                <w:sz w:val="30"/>
                <w:szCs w:val="30"/>
              </w:rPr>
              <w:t>内经济发展综合协调、服务职责。负责开放型经济、科技、企业服务、投资促进、项目人才引进、产业提升、项目推进落地</w:t>
            </w:r>
            <w:r w:rsidRPr="00EB6C5B">
              <w:rPr>
                <w:rFonts w:ascii="仿宋" w:eastAsia="仿宋" w:hAnsi="仿宋" w:cs="宋体" w:hint="eastAsia"/>
                <w:spacing w:val="15"/>
                <w:w w:val="103"/>
                <w:sz w:val="30"/>
                <w:szCs w:val="30"/>
              </w:rPr>
              <w:t>工作</w:t>
            </w:r>
            <w:r w:rsidRPr="00EB6C5B">
              <w:rPr>
                <w:rFonts w:ascii="仿宋" w:eastAsia="仿宋" w:hAnsi="仿宋" w:cs="FangSong"/>
                <w:spacing w:val="15"/>
                <w:w w:val="103"/>
                <w:sz w:val="30"/>
                <w:szCs w:val="30"/>
              </w:rPr>
              <w:t>;</w:t>
            </w:r>
            <w:r w:rsidRPr="00EB6C5B">
              <w:rPr>
                <w:rFonts w:ascii="仿宋" w:eastAsia="仿宋" w:hAnsi="仿宋" w:cs="宋体" w:hint="eastAsia"/>
                <w:spacing w:val="15"/>
                <w:w w:val="103"/>
                <w:sz w:val="30"/>
                <w:szCs w:val="30"/>
              </w:rPr>
              <w:t>整合区域资源，优化营商环境，协调相关部门为重大项目、重要街区和企业提供公共服务和政策服务</w:t>
            </w:r>
            <w:r w:rsidRPr="00EB6C5B">
              <w:rPr>
                <w:rFonts w:ascii="仿宋" w:eastAsia="仿宋" w:hAnsi="仿宋" w:cs="FangSong"/>
                <w:spacing w:val="15"/>
                <w:w w:val="103"/>
                <w:sz w:val="30"/>
                <w:szCs w:val="30"/>
              </w:rPr>
              <w:t>;</w:t>
            </w:r>
            <w:r w:rsidRPr="00EB6C5B">
              <w:rPr>
                <w:rFonts w:ascii="仿宋" w:eastAsia="仿宋" w:hAnsi="仿宋" w:cs="宋体" w:hint="eastAsia"/>
                <w:spacing w:val="15"/>
                <w:w w:val="103"/>
                <w:sz w:val="30"/>
                <w:szCs w:val="30"/>
              </w:rPr>
              <w:t>负责生态环境</w:t>
            </w:r>
            <w:r w:rsidRPr="00EB6C5B">
              <w:rPr>
                <w:rFonts w:ascii="仿宋" w:eastAsia="仿宋" w:hAnsi="仿宋" w:cs="宋体" w:hint="eastAsia"/>
                <w:spacing w:val="15"/>
                <w:w w:val="105"/>
                <w:sz w:val="30"/>
                <w:szCs w:val="30"/>
              </w:rPr>
              <w:t>保工作</w:t>
            </w:r>
            <w:r w:rsidRPr="00EB6C5B">
              <w:rPr>
                <w:rFonts w:ascii="仿宋" w:eastAsia="仿宋" w:hAnsi="仿宋" w:cs="FangSong"/>
                <w:spacing w:val="15"/>
                <w:w w:val="105"/>
                <w:sz w:val="30"/>
                <w:szCs w:val="30"/>
              </w:rPr>
              <w:t>;</w:t>
            </w:r>
            <w:r w:rsidRPr="00EB6C5B">
              <w:rPr>
                <w:rFonts w:ascii="仿宋" w:eastAsia="仿宋" w:hAnsi="仿宋" w:cs="宋体" w:hint="eastAsia"/>
                <w:spacing w:val="15"/>
                <w:w w:val="105"/>
                <w:sz w:val="30"/>
                <w:szCs w:val="30"/>
              </w:rPr>
              <w:t>承担辖区相关统计调查和各类普查、调查工作</w:t>
            </w:r>
            <w:r w:rsidRPr="00EB6C5B">
              <w:rPr>
                <w:rFonts w:ascii="仿宋" w:eastAsia="仿宋" w:hAnsi="仿宋" w:cs="FangSong"/>
                <w:spacing w:val="15"/>
                <w:w w:val="105"/>
                <w:sz w:val="30"/>
                <w:szCs w:val="30"/>
              </w:rPr>
              <w:t>;</w:t>
            </w:r>
            <w:r w:rsidRPr="00EB6C5B">
              <w:rPr>
                <w:rFonts w:ascii="仿宋" w:eastAsia="仿宋" w:hAnsi="仿宋" w:cs="宋体" w:hint="eastAsia"/>
                <w:spacing w:val="15"/>
                <w:w w:val="105"/>
                <w:sz w:val="30"/>
                <w:szCs w:val="30"/>
              </w:rPr>
              <w:t>承</w:t>
            </w:r>
            <w:r w:rsidRPr="00EB6C5B">
              <w:rPr>
                <w:rFonts w:ascii="仿宋" w:eastAsia="仿宋" w:hAnsi="仿宋" w:cs="宋体" w:hint="eastAsia"/>
                <w:spacing w:val="19"/>
                <w:sz w:val="30"/>
                <w:szCs w:val="30"/>
              </w:rPr>
              <w:t>接知识产权保护、质量提升等工作。依据职责范围负责辖区内安全生产日常监管，监督检查本行政区域内生产经营单位安全</w:t>
            </w:r>
            <w:r w:rsidRPr="00EB6C5B">
              <w:rPr>
                <w:rFonts w:ascii="仿宋" w:eastAsia="仿宋" w:hAnsi="仿宋" w:cs="FangSong"/>
                <w:spacing w:val="4"/>
                <w:sz w:val="30"/>
                <w:szCs w:val="30"/>
              </w:rPr>
              <w:t xml:space="preserve"> </w:t>
            </w:r>
            <w:r w:rsidRPr="00EB6C5B">
              <w:rPr>
                <w:rFonts w:ascii="仿宋" w:eastAsia="仿宋" w:hAnsi="仿宋" w:cs="宋体" w:hint="eastAsia"/>
                <w:spacing w:val="18"/>
                <w:sz w:val="30"/>
                <w:szCs w:val="30"/>
              </w:rPr>
              <w:t>生产状况，协助行业主管部门实施安全生产监督管理，承担安</w:t>
            </w:r>
            <w:r w:rsidRPr="00EB6C5B">
              <w:rPr>
                <w:rFonts w:ascii="仿宋" w:eastAsia="仿宋" w:hAnsi="仿宋" w:cs="宋体" w:hint="eastAsia"/>
                <w:spacing w:val="10"/>
                <w:sz w:val="30"/>
                <w:szCs w:val="30"/>
              </w:rPr>
              <w:t>全生产委员会办公室日常工作。</w:t>
            </w:r>
          </w:p>
          <w:p w:rsidR="00FE1226" w:rsidRPr="000F0F41" w:rsidRDefault="00FE1226" w:rsidP="00C02221">
            <w:pPr>
              <w:kinsoku/>
              <w:topLinePunct/>
              <w:autoSpaceDE/>
              <w:autoSpaceDN/>
              <w:spacing w:before="285" w:line="189" w:lineRule="auto"/>
              <w:jc w:val="both"/>
              <w:rPr>
                <w:rFonts w:ascii="仿宋" w:eastAsia="仿宋" w:hAnsi="仿宋" w:cs="FangSong"/>
                <w:sz w:val="32"/>
                <w:szCs w:val="32"/>
              </w:rPr>
            </w:pPr>
          </w:p>
        </w:tc>
      </w:tr>
      <w:tr w:rsidR="00FE1226" w:rsidRPr="000F0F41" w:rsidTr="00D52003">
        <w:trPr>
          <w:trHeight w:val="6837"/>
        </w:trPr>
        <w:tc>
          <w:tcPr>
            <w:tcW w:w="1809" w:type="dxa"/>
          </w:tcPr>
          <w:p w:rsidR="00D52003" w:rsidRPr="000F0F41" w:rsidRDefault="00D52003" w:rsidP="00C02221">
            <w:pPr>
              <w:kinsoku/>
              <w:topLinePunct/>
              <w:autoSpaceDE/>
              <w:autoSpaceDN/>
              <w:spacing w:before="285" w:line="189" w:lineRule="auto"/>
              <w:jc w:val="both"/>
              <w:rPr>
                <w:rFonts w:ascii="仿宋" w:eastAsia="仿宋" w:hAnsi="仿宋" w:cs="FangSong"/>
                <w:spacing w:val="6"/>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6"/>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6"/>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6"/>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6"/>
                <w:sz w:val="32"/>
                <w:szCs w:val="32"/>
              </w:rPr>
            </w:pPr>
          </w:p>
          <w:p w:rsidR="00FE1226" w:rsidRPr="000F0F41" w:rsidRDefault="00D52003" w:rsidP="00C02221">
            <w:pPr>
              <w:kinsoku/>
              <w:topLinePunct/>
              <w:autoSpaceDE/>
              <w:autoSpaceDN/>
              <w:spacing w:before="285" w:line="189" w:lineRule="auto"/>
              <w:jc w:val="both"/>
              <w:rPr>
                <w:rFonts w:ascii="仿宋" w:eastAsia="仿宋" w:hAnsi="仿宋" w:cs="FangSong"/>
                <w:sz w:val="32"/>
                <w:szCs w:val="32"/>
              </w:rPr>
            </w:pPr>
            <w:r w:rsidRPr="000F0F41">
              <w:rPr>
                <w:rFonts w:ascii="仿宋" w:eastAsia="仿宋" w:hAnsi="仿宋" w:cs="FangSong" w:hint="eastAsia"/>
                <w:spacing w:val="6"/>
                <w:sz w:val="32"/>
                <w:szCs w:val="32"/>
              </w:rPr>
              <w:t>财政资产部</w:t>
            </w:r>
          </w:p>
        </w:tc>
        <w:tc>
          <w:tcPr>
            <w:tcW w:w="6713" w:type="dxa"/>
          </w:tcPr>
          <w:p w:rsidR="00D52003" w:rsidRPr="000F0F41" w:rsidRDefault="00D52003" w:rsidP="00EB6C5B">
            <w:pPr>
              <w:kinsoku/>
              <w:topLinePunct/>
              <w:autoSpaceDE/>
              <w:autoSpaceDN/>
              <w:spacing w:line="640" w:lineRule="exact"/>
              <w:ind w:firstLineChars="200" w:firstLine="640"/>
              <w:jc w:val="both"/>
              <w:rPr>
                <w:rFonts w:ascii="仿宋" w:eastAsia="仿宋" w:hAnsi="仿宋" w:cs="FangSong"/>
                <w:sz w:val="32"/>
                <w:szCs w:val="32"/>
              </w:rPr>
            </w:pPr>
            <w:r w:rsidRPr="000F0F41">
              <w:rPr>
                <w:rFonts w:ascii="仿宋" w:eastAsia="仿宋" w:hAnsi="仿宋"/>
                <w:sz w:val="32"/>
                <w:szCs w:val="32"/>
              </w:rPr>
              <w:t>贯彻执行有关财政、税收、国有资产、</w:t>
            </w:r>
            <w:r w:rsidRPr="000F0F41">
              <w:rPr>
                <w:rFonts w:ascii="仿宋" w:eastAsia="仿宋" w:hAnsi="仿宋" w:cs="宋体" w:hint="eastAsia"/>
                <w:spacing w:val="15"/>
                <w:w w:val="103"/>
                <w:sz w:val="32"/>
                <w:szCs w:val="32"/>
              </w:rPr>
              <w:t>审计等方面的法律法规和方针政策</w:t>
            </w:r>
            <w:r w:rsidRPr="000F0F41">
              <w:rPr>
                <w:rFonts w:ascii="仿宋" w:eastAsia="仿宋" w:hAnsi="仿宋" w:cs="FangSong" w:hint="eastAsia"/>
                <w:spacing w:val="15"/>
                <w:w w:val="103"/>
                <w:sz w:val="32"/>
                <w:szCs w:val="32"/>
              </w:rPr>
              <w:t>；</w:t>
            </w:r>
            <w:r w:rsidRPr="000F0F41">
              <w:rPr>
                <w:rFonts w:ascii="仿宋" w:eastAsia="仿宋" w:hAnsi="仿宋" w:cs="宋体" w:hint="eastAsia"/>
                <w:spacing w:val="15"/>
                <w:w w:val="103"/>
                <w:sz w:val="32"/>
                <w:szCs w:val="32"/>
              </w:rPr>
              <w:t>负责抓好财源建设，编制</w:t>
            </w:r>
            <w:r w:rsidRPr="000F0F41">
              <w:rPr>
                <w:rFonts w:ascii="仿宋" w:eastAsia="仿宋" w:hAnsi="仿宋" w:cs="FangSong"/>
                <w:spacing w:val="16"/>
                <w:sz w:val="32"/>
                <w:szCs w:val="32"/>
              </w:rPr>
              <w:t>和执行街道预决算草案，管理预算内外资金，合理安排支出</w:t>
            </w:r>
            <w:r w:rsidRPr="000F0F41">
              <w:rPr>
                <w:rFonts w:ascii="仿宋" w:eastAsia="仿宋" w:hAnsi="仿宋" w:cs="FangSong" w:hint="eastAsia"/>
                <w:spacing w:val="16"/>
                <w:sz w:val="32"/>
                <w:szCs w:val="32"/>
              </w:rPr>
              <w:t>；</w:t>
            </w:r>
            <w:r w:rsidRPr="000F0F41">
              <w:rPr>
                <w:rFonts w:ascii="仿宋" w:eastAsia="仿宋" w:hAnsi="仿宋" w:cs="宋体" w:hint="eastAsia"/>
                <w:spacing w:val="15"/>
                <w:w w:val="102"/>
                <w:sz w:val="32"/>
                <w:szCs w:val="32"/>
              </w:rPr>
              <w:t>负责国有资产管理和机关事业单位的财务工作</w:t>
            </w:r>
            <w:r w:rsidRPr="000F0F41">
              <w:rPr>
                <w:rFonts w:ascii="仿宋" w:eastAsia="仿宋" w:hAnsi="仿宋" w:cs="FangSong" w:hint="eastAsia"/>
                <w:spacing w:val="15"/>
                <w:w w:val="102"/>
                <w:sz w:val="32"/>
                <w:szCs w:val="32"/>
              </w:rPr>
              <w:t>；</w:t>
            </w:r>
            <w:r w:rsidRPr="000F0F41">
              <w:rPr>
                <w:rFonts w:ascii="仿宋" w:eastAsia="仿宋" w:hAnsi="仿宋" w:cs="宋体" w:hint="eastAsia"/>
                <w:spacing w:val="15"/>
                <w:w w:val="102"/>
                <w:sz w:val="32"/>
                <w:szCs w:val="32"/>
              </w:rPr>
              <w:t>负责辖区内单位财务收支审计和内部审计工作的指导、监督</w:t>
            </w:r>
            <w:r w:rsidRPr="000F0F41">
              <w:rPr>
                <w:rFonts w:ascii="仿宋" w:eastAsia="仿宋" w:hAnsi="仿宋" w:cs="FangSong" w:hint="eastAsia"/>
                <w:spacing w:val="15"/>
                <w:w w:val="102"/>
                <w:sz w:val="32"/>
                <w:szCs w:val="32"/>
              </w:rPr>
              <w:t>；</w:t>
            </w:r>
            <w:r w:rsidRPr="000F0F41">
              <w:rPr>
                <w:rFonts w:ascii="仿宋" w:eastAsia="仿宋" w:hAnsi="仿宋" w:cs="宋体" w:hint="eastAsia"/>
                <w:spacing w:val="15"/>
                <w:w w:val="102"/>
                <w:sz w:val="32"/>
                <w:szCs w:val="32"/>
              </w:rPr>
              <w:t>协助做好防范金融风险工作</w:t>
            </w:r>
            <w:r w:rsidRPr="000F0F41">
              <w:rPr>
                <w:rFonts w:ascii="仿宋" w:eastAsia="仿宋" w:hAnsi="仿宋" w:cs="FangSong" w:hint="eastAsia"/>
                <w:spacing w:val="15"/>
                <w:w w:val="102"/>
                <w:sz w:val="32"/>
                <w:szCs w:val="32"/>
              </w:rPr>
              <w:t>；</w:t>
            </w:r>
            <w:r w:rsidRPr="000F0F41">
              <w:rPr>
                <w:rFonts w:ascii="仿宋" w:eastAsia="仿宋" w:hAnsi="仿宋" w:cs="宋体" w:hint="eastAsia"/>
                <w:spacing w:val="15"/>
                <w:w w:val="102"/>
                <w:sz w:val="32"/>
                <w:szCs w:val="32"/>
              </w:rPr>
              <w:t>协助税务部门做好税法宣传、税务管理、税收</w:t>
            </w:r>
            <w:r w:rsidRPr="000F0F41">
              <w:rPr>
                <w:rFonts w:ascii="仿宋" w:eastAsia="仿宋" w:hAnsi="仿宋" w:cs="FangSong"/>
                <w:spacing w:val="4"/>
                <w:sz w:val="32"/>
                <w:szCs w:val="32"/>
              </w:rPr>
              <w:t xml:space="preserve"> </w:t>
            </w:r>
            <w:r w:rsidRPr="000F0F41">
              <w:rPr>
                <w:rFonts w:ascii="仿宋" w:eastAsia="仿宋" w:hAnsi="仿宋" w:cs="FangSong"/>
                <w:spacing w:val="10"/>
                <w:sz w:val="32"/>
                <w:szCs w:val="32"/>
              </w:rPr>
              <w:t>征管，开展辖区内企业依法经营、纳税等事项管理工作。</w:t>
            </w:r>
          </w:p>
          <w:p w:rsidR="00FE1226" w:rsidRDefault="00FE1226" w:rsidP="00C02221">
            <w:pPr>
              <w:kinsoku/>
              <w:topLinePunct/>
              <w:autoSpaceDE/>
              <w:autoSpaceDN/>
              <w:spacing w:before="285" w:line="189" w:lineRule="auto"/>
              <w:jc w:val="both"/>
              <w:rPr>
                <w:rFonts w:ascii="仿宋" w:eastAsia="仿宋" w:hAnsi="仿宋" w:cs="FangSong"/>
                <w:sz w:val="32"/>
                <w:szCs w:val="32"/>
              </w:rPr>
            </w:pPr>
          </w:p>
          <w:p w:rsidR="00EB6C5B" w:rsidRPr="000F0F41" w:rsidRDefault="00EB6C5B" w:rsidP="00C02221">
            <w:pPr>
              <w:kinsoku/>
              <w:topLinePunct/>
              <w:autoSpaceDE/>
              <w:autoSpaceDN/>
              <w:spacing w:before="285" w:line="189" w:lineRule="auto"/>
              <w:jc w:val="both"/>
              <w:rPr>
                <w:rFonts w:ascii="仿宋" w:eastAsia="仿宋" w:hAnsi="仿宋" w:cs="FangSong"/>
                <w:sz w:val="32"/>
                <w:szCs w:val="32"/>
              </w:rPr>
            </w:pPr>
          </w:p>
        </w:tc>
      </w:tr>
      <w:tr w:rsidR="00FE1226" w:rsidRPr="000F0F41" w:rsidTr="00FE1226">
        <w:tc>
          <w:tcPr>
            <w:tcW w:w="1809" w:type="dxa"/>
          </w:tcPr>
          <w:p w:rsidR="00D52003" w:rsidRPr="000F0F41" w:rsidRDefault="00D52003" w:rsidP="00C02221">
            <w:pPr>
              <w:kinsoku/>
              <w:topLinePunct/>
              <w:autoSpaceDE/>
              <w:autoSpaceDN/>
              <w:spacing w:before="285" w:line="189" w:lineRule="auto"/>
              <w:jc w:val="both"/>
              <w:rPr>
                <w:rFonts w:ascii="仿宋" w:eastAsia="仿宋" w:hAnsi="仿宋" w:cs="FangSong"/>
                <w:spacing w:val="18"/>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18"/>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18"/>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18"/>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18"/>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18"/>
                <w:sz w:val="32"/>
                <w:szCs w:val="32"/>
              </w:rPr>
            </w:pPr>
          </w:p>
          <w:p w:rsidR="00FE1226" w:rsidRPr="000F0F41" w:rsidRDefault="00D52003" w:rsidP="00C02221">
            <w:pPr>
              <w:kinsoku/>
              <w:topLinePunct/>
              <w:autoSpaceDE/>
              <w:autoSpaceDN/>
              <w:spacing w:before="285" w:line="189" w:lineRule="auto"/>
              <w:jc w:val="both"/>
              <w:rPr>
                <w:rFonts w:ascii="仿宋" w:eastAsia="仿宋" w:hAnsi="仿宋" w:cs="FangSong"/>
                <w:sz w:val="32"/>
                <w:szCs w:val="32"/>
              </w:rPr>
            </w:pPr>
            <w:r w:rsidRPr="000F0F41">
              <w:rPr>
                <w:rFonts w:ascii="仿宋" w:eastAsia="仿宋" w:hAnsi="仿宋" w:cs="FangSong"/>
                <w:spacing w:val="18"/>
                <w:sz w:val="32"/>
                <w:szCs w:val="32"/>
              </w:rPr>
              <w:t>农业农村部</w:t>
            </w:r>
          </w:p>
        </w:tc>
        <w:tc>
          <w:tcPr>
            <w:tcW w:w="6713" w:type="dxa"/>
          </w:tcPr>
          <w:p w:rsidR="00D52003" w:rsidRPr="000F0F41" w:rsidRDefault="00D52003" w:rsidP="000F0F41">
            <w:pPr>
              <w:kinsoku/>
              <w:topLinePunct/>
              <w:autoSpaceDE/>
              <w:autoSpaceDN/>
              <w:spacing w:line="480" w:lineRule="exact"/>
              <w:ind w:firstLineChars="200" w:firstLine="712"/>
              <w:jc w:val="both"/>
              <w:rPr>
                <w:rFonts w:ascii="仿宋" w:eastAsia="仿宋" w:hAnsi="仿宋" w:cs="宋体"/>
                <w:spacing w:val="18"/>
                <w:sz w:val="32"/>
                <w:szCs w:val="32"/>
              </w:rPr>
            </w:pPr>
          </w:p>
          <w:p w:rsidR="00D52003" w:rsidRPr="000F0F41" w:rsidRDefault="00D52003" w:rsidP="000F0F41">
            <w:pPr>
              <w:kinsoku/>
              <w:topLinePunct/>
              <w:autoSpaceDE/>
              <w:autoSpaceDN/>
              <w:spacing w:line="520" w:lineRule="exact"/>
              <w:ind w:firstLineChars="200" w:firstLine="712"/>
              <w:jc w:val="both"/>
              <w:rPr>
                <w:rFonts w:ascii="仿宋" w:eastAsia="仿宋" w:hAnsi="仿宋" w:cs="FangSong"/>
                <w:sz w:val="32"/>
                <w:szCs w:val="32"/>
              </w:rPr>
            </w:pPr>
            <w:r w:rsidRPr="000F0F41">
              <w:rPr>
                <w:rFonts w:ascii="仿宋" w:eastAsia="仿宋" w:hAnsi="仿宋" w:cs="宋体" w:hint="eastAsia"/>
                <w:spacing w:val="18"/>
                <w:sz w:val="32"/>
                <w:szCs w:val="32"/>
              </w:rPr>
              <w:t>负责乡村振兴、美丽乡村建设、扶贫</w:t>
            </w:r>
            <w:r w:rsidRPr="000F0F41">
              <w:rPr>
                <w:rFonts w:ascii="仿宋" w:eastAsia="仿宋" w:hAnsi="仿宋" w:cs="宋体" w:hint="eastAsia"/>
                <w:spacing w:val="15"/>
                <w:w w:val="103"/>
                <w:sz w:val="32"/>
                <w:szCs w:val="32"/>
              </w:rPr>
              <w:t>开发、一事一议政策奖补工作</w:t>
            </w:r>
            <w:r w:rsidRPr="000F0F41">
              <w:rPr>
                <w:rFonts w:ascii="仿宋" w:eastAsia="仿宋" w:hAnsi="仿宋" w:cs="FangSong"/>
                <w:spacing w:val="15"/>
                <w:w w:val="103"/>
                <w:sz w:val="32"/>
                <w:szCs w:val="32"/>
              </w:rPr>
              <w:t>;</w:t>
            </w:r>
            <w:r w:rsidRPr="000F0F41">
              <w:rPr>
                <w:rFonts w:ascii="仿宋" w:eastAsia="仿宋" w:hAnsi="仿宋" w:cs="宋体" w:hint="eastAsia"/>
                <w:spacing w:val="15"/>
                <w:w w:val="103"/>
                <w:sz w:val="32"/>
                <w:szCs w:val="32"/>
              </w:rPr>
              <w:t>负责农业品牌建设、农产品质</w:t>
            </w:r>
            <w:r w:rsidRPr="000F0F41">
              <w:rPr>
                <w:rFonts w:ascii="仿宋" w:eastAsia="仿宋" w:hAnsi="仿宋" w:cs="宋体" w:hint="eastAsia"/>
                <w:spacing w:val="15"/>
                <w:w w:val="105"/>
                <w:sz w:val="32"/>
                <w:szCs w:val="32"/>
              </w:rPr>
              <w:t>量监管</w:t>
            </w:r>
            <w:r w:rsidRPr="000F0F41">
              <w:rPr>
                <w:rFonts w:ascii="仿宋" w:eastAsia="仿宋" w:hAnsi="仿宋" w:cs="FangSong"/>
                <w:spacing w:val="15"/>
                <w:w w:val="105"/>
                <w:sz w:val="32"/>
                <w:szCs w:val="32"/>
              </w:rPr>
              <w:t>;</w:t>
            </w:r>
            <w:r w:rsidRPr="000F0F41">
              <w:rPr>
                <w:rFonts w:ascii="仿宋" w:eastAsia="仿宋" w:hAnsi="仿宋" w:cs="宋体" w:hint="eastAsia"/>
                <w:spacing w:val="15"/>
                <w:w w:val="105"/>
                <w:sz w:val="32"/>
                <w:szCs w:val="32"/>
              </w:rPr>
              <w:t>负责农业资源开发项目库管理和项目建后管理</w:t>
            </w:r>
            <w:r w:rsidRPr="000F0F41">
              <w:rPr>
                <w:rFonts w:ascii="仿宋" w:eastAsia="仿宋" w:hAnsi="仿宋" w:cs="FangSong"/>
                <w:spacing w:val="15"/>
                <w:w w:val="105"/>
                <w:sz w:val="32"/>
                <w:szCs w:val="32"/>
              </w:rPr>
              <w:t>;</w:t>
            </w:r>
            <w:r w:rsidRPr="000F0F41">
              <w:rPr>
                <w:rFonts w:ascii="仿宋" w:eastAsia="仿宋" w:hAnsi="仿宋" w:cs="宋体" w:hint="eastAsia"/>
                <w:spacing w:val="15"/>
                <w:w w:val="105"/>
                <w:sz w:val="32"/>
                <w:szCs w:val="32"/>
              </w:rPr>
              <w:t>负责</w:t>
            </w:r>
            <w:r w:rsidRPr="000F0F41">
              <w:rPr>
                <w:rFonts w:ascii="仿宋" w:eastAsia="仿宋" w:hAnsi="仿宋" w:cs="宋体" w:hint="eastAsia"/>
                <w:spacing w:val="15"/>
                <w:w w:val="103"/>
                <w:sz w:val="32"/>
                <w:szCs w:val="32"/>
              </w:rPr>
              <w:t>农业生产新技术和农业机械化的推广应用</w:t>
            </w:r>
            <w:r w:rsidRPr="000F0F41">
              <w:rPr>
                <w:rFonts w:ascii="仿宋" w:eastAsia="仿宋" w:hAnsi="仿宋" w:cs="FangSong"/>
                <w:spacing w:val="15"/>
                <w:w w:val="103"/>
                <w:sz w:val="32"/>
                <w:szCs w:val="32"/>
              </w:rPr>
              <w:t>;</w:t>
            </w:r>
            <w:r w:rsidRPr="000F0F41">
              <w:rPr>
                <w:rFonts w:ascii="仿宋" w:eastAsia="仿宋" w:hAnsi="仿宋" w:cs="宋体" w:hint="eastAsia"/>
                <w:spacing w:val="15"/>
                <w:w w:val="103"/>
                <w:sz w:val="32"/>
                <w:szCs w:val="32"/>
              </w:rPr>
              <w:t>负责农田基本建设</w:t>
            </w:r>
            <w:r w:rsidRPr="000F0F41">
              <w:rPr>
                <w:rFonts w:ascii="仿宋" w:eastAsia="仿宋" w:hAnsi="仿宋" w:cs="宋体" w:hint="eastAsia"/>
                <w:spacing w:val="15"/>
                <w:w w:val="105"/>
                <w:sz w:val="32"/>
                <w:szCs w:val="32"/>
              </w:rPr>
              <w:t>工作</w:t>
            </w:r>
            <w:r w:rsidRPr="000F0F41">
              <w:rPr>
                <w:rFonts w:ascii="仿宋" w:eastAsia="仿宋" w:hAnsi="仿宋" w:cs="FangSong"/>
                <w:spacing w:val="15"/>
                <w:w w:val="105"/>
                <w:sz w:val="32"/>
                <w:szCs w:val="32"/>
              </w:rPr>
              <w:t>;</w:t>
            </w:r>
            <w:r w:rsidRPr="000F0F41">
              <w:rPr>
                <w:rFonts w:ascii="仿宋" w:eastAsia="仿宋" w:hAnsi="仿宋" w:cs="宋体" w:hint="eastAsia"/>
                <w:spacing w:val="15"/>
                <w:w w:val="105"/>
                <w:sz w:val="32"/>
                <w:szCs w:val="32"/>
              </w:rPr>
              <w:t>负责多种经营的规划管理和指导服务工作</w:t>
            </w:r>
            <w:r w:rsidRPr="000F0F41">
              <w:rPr>
                <w:rFonts w:ascii="仿宋" w:eastAsia="仿宋" w:hAnsi="仿宋" w:cs="FangSong"/>
                <w:spacing w:val="15"/>
                <w:w w:val="105"/>
                <w:sz w:val="32"/>
                <w:szCs w:val="32"/>
              </w:rPr>
              <w:t>;</w:t>
            </w:r>
            <w:r w:rsidRPr="000F0F41">
              <w:rPr>
                <w:rFonts w:ascii="仿宋" w:eastAsia="仿宋" w:hAnsi="仿宋" w:cs="宋体" w:hint="eastAsia"/>
                <w:spacing w:val="15"/>
                <w:w w:val="105"/>
                <w:sz w:val="32"/>
                <w:szCs w:val="32"/>
              </w:rPr>
              <w:t>负责植树造</w:t>
            </w:r>
            <w:r w:rsidRPr="000F0F41">
              <w:rPr>
                <w:rFonts w:ascii="仿宋" w:eastAsia="仿宋" w:hAnsi="仿宋" w:cs="宋体" w:hint="eastAsia"/>
                <w:spacing w:val="15"/>
                <w:w w:val="103"/>
                <w:sz w:val="32"/>
                <w:szCs w:val="32"/>
              </w:rPr>
              <w:t>林和森林防火、林地林场管理工作</w:t>
            </w:r>
            <w:r w:rsidRPr="000F0F41">
              <w:rPr>
                <w:rFonts w:ascii="仿宋" w:eastAsia="仿宋" w:hAnsi="仿宋" w:cs="FangSong"/>
                <w:spacing w:val="15"/>
                <w:w w:val="103"/>
                <w:sz w:val="32"/>
                <w:szCs w:val="32"/>
              </w:rPr>
              <w:t>;</w:t>
            </w:r>
            <w:r w:rsidRPr="000F0F41">
              <w:rPr>
                <w:rFonts w:ascii="仿宋" w:eastAsia="仿宋" w:hAnsi="仿宋" w:cs="宋体" w:hint="eastAsia"/>
                <w:spacing w:val="15"/>
                <w:w w:val="103"/>
                <w:sz w:val="32"/>
                <w:szCs w:val="32"/>
              </w:rPr>
              <w:t>负责动物防疫检疫和技术</w:t>
            </w:r>
            <w:r w:rsidRPr="000F0F41">
              <w:rPr>
                <w:rFonts w:ascii="仿宋" w:eastAsia="仿宋" w:hAnsi="仿宋" w:cs="宋体" w:hint="eastAsia"/>
                <w:spacing w:val="15"/>
                <w:w w:val="105"/>
                <w:sz w:val="32"/>
                <w:szCs w:val="32"/>
              </w:rPr>
              <w:t>服务工作</w:t>
            </w:r>
            <w:r w:rsidRPr="000F0F41">
              <w:rPr>
                <w:rFonts w:ascii="仿宋" w:eastAsia="仿宋" w:hAnsi="仿宋" w:cs="FangSong"/>
                <w:spacing w:val="15"/>
                <w:w w:val="105"/>
                <w:sz w:val="32"/>
                <w:szCs w:val="32"/>
              </w:rPr>
              <w:t>;</w:t>
            </w:r>
            <w:r w:rsidRPr="000F0F41">
              <w:rPr>
                <w:rFonts w:ascii="仿宋" w:eastAsia="仿宋" w:hAnsi="仿宋" w:cs="宋体" w:hint="eastAsia"/>
                <w:spacing w:val="15"/>
                <w:w w:val="105"/>
                <w:sz w:val="32"/>
                <w:szCs w:val="32"/>
              </w:rPr>
              <w:t>负责农业项目招引、落地、服务工作</w:t>
            </w:r>
            <w:r w:rsidRPr="000F0F41">
              <w:rPr>
                <w:rFonts w:ascii="仿宋" w:eastAsia="仿宋" w:hAnsi="仿宋" w:cs="FangSong"/>
                <w:spacing w:val="15"/>
                <w:w w:val="105"/>
                <w:sz w:val="32"/>
                <w:szCs w:val="32"/>
              </w:rPr>
              <w:t>;</w:t>
            </w:r>
            <w:r w:rsidRPr="000F0F41">
              <w:rPr>
                <w:rFonts w:ascii="仿宋" w:eastAsia="仿宋" w:hAnsi="仿宋" w:cs="宋体" w:hint="eastAsia"/>
                <w:spacing w:val="15"/>
                <w:w w:val="105"/>
                <w:sz w:val="32"/>
                <w:szCs w:val="32"/>
              </w:rPr>
              <w:t>承担农村宅</w:t>
            </w:r>
            <w:r w:rsidRPr="000F0F41">
              <w:rPr>
                <w:rFonts w:ascii="仿宋" w:eastAsia="仿宋" w:hAnsi="仿宋" w:cs="宋体" w:hint="eastAsia"/>
                <w:spacing w:val="15"/>
                <w:w w:val="103"/>
                <w:sz w:val="32"/>
                <w:szCs w:val="32"/>
              </w:rPr>
              <w:t>基地日常监管</w:t>
            </w:r>
            <w:r w:rsidRPr="000F0F41">
              <w:rPr>
                <w:rFonts w:ascii="仿宋" w:eastAsia="仿宋" w:hAnsi="仿宋" w:cs="FangSong"/>
                <w:spacing w:val="15"/>
                <w:w w:val="103"/>
                <w:sz w:val="32"/>
                <w:szCs w:val="32"/>
              </w:rPr>
              <w:t>;</w:t>
            </w:r>
            <w:r w:rsidRPr="000F0F41">
              <w:rPr>
                <w:rFonts w:ascii="仿宋" w:eastAsia="仿宋" w:hAnsi="仿宋" w:cs="宋体" w:hint="eastAsia"/>
                <w:spacing w:val="15"/>
                <w:w w:val="103"/>
                <w:sz w:val="32"/>
                <w:szCs w:val="32"/>
              </w:rPr>
              <w:t>负责农村集体土地承包管理、农业承包合同管</w:t>
            </w:r>
            <w:r w:rsidRPr="000F0F41">
              <w:rPr>
                <w:rFonts w:ascii="仿宋" w:eastAsia="仿宋" w:hAnsi="仿宋" w:cs="宋体" w:hint="eastAsia"/>
                <w:spacing w:val="16"/>
                <w:w w:val="103"/>
                <w:sz w:val="32"/>
                <w:szCs w:val="32"/>
              </w:rPr>
              <w:t>理、新型农业经营主体培育等工作</w:t>
            </w:r>
            <w:r w:rsidRPr="000F0F41">
              <w:rPr>
                <w:rFonts w:ascii="仿宋" w:eastAsia="仿宋" w:hAnsi="仿宋" w:cs="FangSong"/>
                <w:spacing w:val="16"/>
                <w:w w:val="103"/>
                <w:sz w:val="32"/>
                <w:szCs w:val="32"/>
              </w:rPr>
              <w:t>;</w:t>
            </w:r>
            <w:r w:rsidRPr="000F0F41">
              <w:rPr>
                <w:rFonts w:ascii="仿宋" w:eastAsia="仿宋" w:hAnsi="仿宋" w:cs="宋体" w:hint="eastAsia"/>
                <w:spacing w:val="16"/>
                <w:w w:val="103"/>
                <w:sz w:val="32"/>
                <w:szCs w:val="32"/>
              </w:rPr>
              <w:t>负责农村集体财务、资产</w:t>
            </w:r>
            <w:r w:rsidRPr="000F0F41">
              <w:rPr>
                <w:rFonts w:ascii="仿宋" w:eastAsia="仿宋" w:hAnsi="仿宋" w:cs="宋体" w:hint="eastAsia"/>
                <w:spacing w:val="-4"/>
                <w:sz w:val="32"/>
                <w:szCs w:val="32"/>
              </w:rPr>
              <w:t>管理、社区（村）务公开工作和村级账务代理，配合抓好对村级财</w:t>
            </w:r>
            <w:r w:rsidRPr="000F0F41">
              <w:rPr>
                <w:rFonts w:ascii="仿宋" w:eastAsia="仿宋" w:hAnsi="仿宋" w:cs="宋体" w:hint="eastAsia"/>
                <w:sz w:val="32"/>
                <w:szCs w:val="32"/>
              </w:rPr>
              <w:t>务的审计监督。</w:t>
            </w:r>
          </w:p>
          <w:p w:rsidR="00FE1226" w:rsidRPr="000F0F41" w:rsidRDefault="00FE1226" w:rsidP="00C02221">
            <w:pPr>
              <w:kinsoku/>
              <w:topLinePunct/>
              <w:autoSpaceDE/>
              <w:autoSpaceDN/>
              <w:spacing w:before="285" w:line="189" w:lineRule="auto"/>
              <w:jc w:val="both"/>
              <w:rPr>
                <w:rFonts w:ascii="仿宋" w:eastAsia="仿宋" w:hAnsi="仿宋" w:cs="FangSong"/>
                <w:sz w:val="32"/>
                <w:szCs w:val="32"/>
              </w:rPr>
            </w:pPr>
          </w:p>
        </w:tc>
      </w:tr>
      <w:tr w:rsidR="00FE1226" w:rsidRPr="000F0F41" w:rsidTr="00FE1226">
        <w:tc>
          <w:tcPr>
            <w:tcW w:w="1809" w:type="dxa"/>
          </w:tcPr>
          <w:p w:rsidR="00D52003" w:rsidRPr="000F0F41" w:rsidRDefault="00D52003" w:rsidP="00C02221">
            <w:pPr>
              <w:kinsoku/>
              <w:topLinePunct/>
              <w:autoSpaceDE/>
              <w:autoSpaceDN/>
              <w:spacing w:before="285" w:line="189" w:lineRule="auto"/>
              <w:jc w:val="both"/>
              <w:rPr>
                <w:rFonts w:ascii="仿宋" w:eastAsia="仿宋" w:hAnsi="仿宋" w:cs="FangSong"/>
                <w:spacing w:val="7"/>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7"/>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pacing w:val="7"/>
                <w:sz w:val="32"/>
                <w:szCs w:val="32"/>
              </w:rPr>
            </w:pPr>
          </w:p>
          <w:p w:rsidR="00FE1226" w:rsidRPr="000F0F41" w:rsidRDefault="00D52003" w:rsidP="00C02221">
            <w:pPr>
              <w:kinsoku/>
              <w:topLinePunct/>
              <w:autoSpaceDE/>
              <w:autoSpaceDN/>
              <w:spacing w:before="285" w:line="189" w:lineRule="auto"/>
              <w:jc w:val="both"/>
              <w:rPr>
                <w:rFonts w:ascii="仿宋" w:eastAsia="仿宋" w:hAnsi="仿宋" w:cs="FangSong"/>
                <w:sz w:val="32"/>
                <w:szCs w:val="32"/>
              </w:rPr>
            </w:pPr>
            <w:r w:rsidRPr="000F0F41">
              <w:rPr>
                <w:rFonts w:ascii="仿宋" w:eastAsia="仿宋" w:hAnsi="仿宋" w:cs="FangSong"/>
                <w:spacing w:val="7"/>
                <w:sz w:val="32"/>
                <w:szCs w:val="32"/>
              </w:rPr>
              <w:t>综合行政执法局（综合行政检查执法大队）</w:t>
            </w:r>
          </w:p>
        </w:tc>
        <w:tc>
          <w:tcPr>
            <w:tcW w:w="6713" w:type="dxa"/>
          </w:tcPr>
          <w:p w:rsidR="00D52003" w:rsidRPr="000F0F41" w:rsidRDefault="00D52003" w:rsidP="000F0F41">
            <w:pPr>
              <w:kinsoku/>
              <w:topLinePunct/>
              <w:autoSpaceDE/>
              <w:autoSpaceDN/>
              <w:spacing w:line="480" w:lineRule="exact"/>
              <w:ind w:firstLineChars="200" w:firstLine="668"/>
              <w:jc w:val="both"/>
              <w:rPr>
                <w:rFonts w:ascii="仿宋" w:eastAsia="仿宋" w:hAnsi="仿宋" w:cs="宋体"/>
                <w:spacing w:val="7"/>
                <w:sz w:val="32"/>
                <w:szCs w:val="32"/>
              </w:rPr>
            </w:pPr>
          </w:p>
          <w:p w:rsidR="00D52003" w:rsidRPr="000F0F41" w:rsidRDefault="00D52003" w:rsidP="000F0F41">
            <w:pPr>
              <w:kinsoku/>
              <w:topLinePunct/>
              <w:autoSpaceDE/>
              <w:autoSpaceDN/>
              <w:spacing w:line="540" w:lineRule="exact"/>
              <w:ind w:firstLineChars="200" w:firstLine="668"/>
              <w:jc w:val="both"/>
              <w:rPr>
                <w:rFonts w:ascii="仿宋" w:eastAsia="仿宋" w:hAnsi="仿宋" w:cs="FangSong"/>
                <w:sz w:val="32"/>
                <w:szCs w:val="32"/>
              </w:rPr>
            </w:pPr>
            <w:r w:rsidRPr="000F0F41">
              <w:rPr>
                <w:rFonts w:ascii="仿宋" w:eastAsia="仿宋" w:hAnsi="仿宋" w:cs="宋体" w:hint="eastAsia"/>
                <w:spacing w:val="7"/>
                <w:sz w:val="32"/>
                <w:szCs w:val="32"/>
              </w:rPr>
              <w:t>依法行</w:t>
            </w:r>
            <w:r w:rsidRPr="000F0F41">
              <w:rPr>
                <w:rFonts w:ascii="仿宋" w:eastAsia="仿宋" w:hAnsi="仿宋" w:cs="宋体" w:hint="eastAsia"/>
                <w:spacing w:val="16"/>
                <w:sz w:val="32"/>
                <w:szCs w:val="32"/>
              </w:rPr>
              <w:t>使行政处罚权以及与行政处罚权相关的行政强制措施、综合行政检查权，以街道名义开展执法工作，统一指挥协调派驻机构</w:t>
            </w:r>
            <w:r w:rsidRPr="000F0F41">
              <w:rPr>
                <w:rFonts w:ascii="仿宋" w:eastAsia="仿宋" w:hAnsi="仿宋" w:cs="FangSong"/>
                <w:spacing w:val="20"/>
                <w:sz w:val="32"/>
                <w:szCs w:val="32"/>
              </w:rPr>
              <w:t xml:space="preserve"> </w:t>
            </w:r>
            <w:r w:rsidRPr="000F0F41">
              <w:rPr>
                <w:rFonts w:ascii="仿宋" w:eastAsia="仿宋" w:hAnsi="仿宋" w:cs="宋体" w:hint="eastAsia"/>
                <w:spacing w:val="8"/>
                <w:sz w:val="32"/>
                <w:szCs w:val="32"/>
              </w:rPr>
              <w:t>执法力量，并负责相关人员考核管理工作。</w:t>
            </w:r>
          </w:p>
          <w:p w:rsidR="00FE1226" w:rsidRPr="000F0F41" w:rsidRDefault="00FE1226" w:rsidP="00C02221">
            <w:pPr>
              <w:kinsoku/>
              <w:topLinePunct/>
              <w:autoSpaceDE/>
              <w:autoSpaceDN/>
              <w:spacing w:before="285" w:line="189" w:lineRule="auto"/>
              <w:jc w:val="both"/>
              <w:rPr>
                <w:rFonts w:ascii="仿宋" w:eastAsia="仿宋" w:hAnsi="仿宋" w:cs="FangSong"/>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z w:val="32"/>
                <w:szCs w:val="32"/>
              </w:rPr>
            </w:pPr>
          </w:p>
          <w:p w:rsidR="00D52003" w:rsidRPr="000F0F41" w:rsidRDefault="00D52003" w:rsidP="00C02221">
            <w:pPr>
              <w:kinsoku/>
              <w:topLinePunct/>
              <w:autoSpaceDE/>
              <w:autoSpaceDN/>
              <w:spacing w:before="285" w:line="189" w:lineRule="auto"/>
              <w:jc w:val="both"/>
              <w:rPr>
                <w:rFonts w:ascii="仿宋" w:eastAsia="仿宋" w:hAnsi="仿宋" w:cs="FangSong"/>
                <w:sz w:val="32"/>
                <w:szCs w:val="32"/>
              </w:rPr>
            </w:pPr>
          </w:p>
        </w:tc>
      </w:tr>
      <w:tr w:rsidR="00FE1226" w:rsidRPr="000F0F41" w:rsidTr="00FE1226">
        <w:tc>
          <w:tcPr>
            <w:tcW w:w="1809" w:type="dxa"/>
          </w:tcPr>
          <w:p w:rsidR="00FA07D1" w:rsidRPr="000F0F41" w:rsidRDefault="00FA07D1" w:rsidP="00C02221">
            <w:pPr>
              <w:kinsoku/>
              <w:topLinePunct/>
              <w:autoSpaceDE/>
              <w:autoSpaceDN/>
              <w:spacing w:before="285" w:line="189" w:lineRule="auto"/>
              <w:jc w:val="both"/>
              <w:rPr>
                <w:rFonts w:ascii="仿宋" w:eastAsia="仿宋" w:hAnsi="仿宋" w:cs="FangSong"/>
                <w:spacing w:val="6"/>
                <w:sz w:val="32"/>
                <w:szCs w:val="32"/>
              </w:rPr>
            </w:pPr>
          </w:p>
          <w:p w:rsidR="00FA07D1" w:rsidRPr="000F0F41" w:rsidRDefault="00FA07D1" w:rsidP="00C02221">
            <w:pPr>
              <w:kinsoku/>
              <w:topLinePunct/>
              <w:autoSpaceDE/>
              <w:autoSpaceDN/>
              <w:spacing w:before="285" w:line="189" w:lineRule="auto"/>
              <w:jc w:val="both"/>
              <w:rPr>
                <w:rFonts w:ascii="仿宋" w:eastAsia="仿宋" w:hAnsi="仿宋" w:cs="FangSong"/>
                <w:spacing w:val="6"/>
                <w:sz w:val="32"/>
                <w:szCs w:val="32"/>
              </w:rPr>
            </w:pPr>
          </w:p>
          <w:p w:rsidR="00FA07D1" w:rsidRPr="000F0F41" w:rsidRDefault="00FA07D1" w:rsidP="00C02221">
            <w:pPr>
              <w:kinsoku/>
              <w:topLinePunct/>
              <w:autoSpaceDE/>
              <w:autoSpaceDN/>
              <w:spacing w:before="285" w:line="189" w:lineRule="auto"/>
              <w:jc w:val="both"/>
              <w:rPr>
                <w:rFonts w:ascii="仿宋" w:eastAsia="仿宋" w:hAnsi="仿宋" w:cs="FangSong"/>
                <w:spacing w:val="6"/>
                <w:sz w:val="32"/>
                <w:szCs w:val="32"/>
              </w:rPr>
            </w:pPr>
          </w:p>
          <w:p w:rsidR="00FA07D1" w:rsidRPr="000F0F41" w:rsidRDefault="00FA07D1" w:rsidP="00C02221">
            <w:pPr>
              <w:kinsoku/>
              <w:topLinePunct/>
              <w:autoSpaceDE/>
              <w:autoSpaceDN/>
              <w:spacing w:before="285" w:line="189" w:lineRule="auto"/>
              <w:jc w:val="both"/>
              <w:rPr>
                <w:rFonts w:ascii="仿宋" w:eastAsia="仿宋" w:hAnsi="仿宋" w:cs="FangSong"/>
                <w:spacing w:val="6"/>
                <w:sz w:val="32"/>
                <w:szCs w:val="32"/>
              </w:rPr>
            </w:pPr>
          </w:p>
          <w:p w:rsidR="00FA07D1" w:rsidRPr="000F0F41" w:rsidRDefault="00FA07D1" w:rsidP="00C02221">
            <w:pPr>
              <w:kinsoku/>
              <w:topLinePunct/>
              <w:autoSpaceDE/>
              <w:autoSpaceDN/>
              <w:spacing w:before="285" w:line="189" w:lineRule="auto"/>
              <w:jc w:val="both"/>
              <w:rPr>
                <w:rFonts w:ascii="仿宋" w:eastAsia="仿宋" w:hAnsi="仿宋" w:cs="FangSong"/>
                <w:spacing w:val="6"/>
                <w:sz w:val="32"/>
                <w:szCs w:val="32"/>
              </w:rPr>
            </w:pPr>
          </w:p>
          <w:p w:rsidR="00FE1226" w:rsidRPr="000F0F41" w:rsidRDefault="00FA07D1" w:rsidP="00C02221">
            <w:pPr>
              <w:kinsoku/>
              <w:topLinePunct/>
              <w:autoSpaceDE/>
              <w:autoSpaceDN/>
              <w:spacing w:before="285" w:line="189" w:lineRule="auto"/>
              <w:jc w:val="both"/>
              <w:rPr>
                <w:rFonts w:ascii="仿宋" w:eastAsia="仿宋" w:hAnsi="仿宋" w:cs="FangSong"/>
                <w:sz w:val="32"/>
                <w:szCs w:val="32"/>
              </w:rPr>
            </w:pPr>
            <w:r w:rsidRPr="000F0F41">
              <w:rPr>
                <w:rFonts w:ascii="仿宋" w:eastAsia="仿宋" w:hAnsi="仿宋" w:cs="FangSong"/>
                <w:spacing w:val="6"/>
                <w:sz w:val="32"/>
                <w:szCs w:val="32"/>
              </w:rPr>
              <w:t>社会治理综合指挥中心（网格化服务管理中心）</w:t>
            </w:r>
          </w:p>
        </w:tc>
        <w:tc>
          <w:tcPr>
            <w:tcW w:w="6713" w:type="dxa"/>
          </w:tcPr>
          <w:p w:rsidR="00FA07D1" w:rsidRPr="000F0F41" w:rsidRDefault="00FA07D1" w:rsidP="00C02221">
            <w:pPr>
              <w:kinsoku/>
              <w:topLinePunct/>
              <w:autoSpaceDE/>
              <w:autoSpaceDN/>
              <w:spacing w:before="2" w:line="344" w:lineRule="auto"/>
              <w:ind w:left="110" w:right="28"/>
              <w:jc w:val="both"/>
              <w:rPr>
                <w:rFonts w:ascii="仿宋" w:eastAsia="仿宋" w:hAnsi="仿宋" w:cs="FangSong"/>
                <w:spacing w:val="6"/>
                <w:sz w:val="32"/>
                <w:szCs w:val="32"/>
              </w:rPr>
            </w:pPr>
          </w:p>
          <w:p w:rsidR="00FA07D1" w:rsidRPr="000F0F41" w:rsidRDefault="00FA07D1" w:rsidP="000F0F41">
            <w:pPr>
              <w:kinsoku/>
              <w:topLinePunct/>
              <w:autoSpaceDE/>
              <w:autoSpaceDN/>
              <w:spacing w:before="120" w:line="540" w:lineRule="exact"/>
              <w:ind w:firstLineChars="200" w:firstLine="664"/>
              <w:jc w:val="both"/>
              <w:rPr>
                <w:rFonts w:ascii="仿宋" w:eastAsia="仿宋" w:hAnsi="仿宋" w:cs="FangSong"/>
                <w:sz w:val="32"/>
                <w:szCs w:val="32"/>
              </w:rPr>
            </w:pPr>
            <w:r w:rsidRPr="000F0F41">
              <w:rPr>
                <w:rFonts w:ascii="仿宋" w:eastAsia="仿宋" w:hAnsi="仿宋" w:cs="FangSong"/>
                <w:spacing w:val="6"/>
                <w:sz w:val="32"/>
                <w:szCs w:val="32"/>
              </w:rPr>
              <w:t>承</w:t>
            </w:r>
            <w:r w:rsidRPr="000F0F41">
              <w:rPr>
                <w:rFonts w:ascii="仿宋" w:eastAsia="仿宋" w:hAnsi="仿宋" w:cs="FangSong"/>
                <w:spacing w:val="14"/>
                <w:sz w:val="32"/>
                <w:szCs w:val="32"/>
              </w:rPr>
              <w:t>担街道社会治理问题发现、综合研判、流转交办、预警监测、</w:t>
            </w:r>
            <w:r w:rsidRPr="000F0F41">
              <w:rPr>
                <w:rFonts w:ascii="仿宋" w:eastAsia="仿宋" w:hAnsi="仿宋" w:cs="FangSong"/>
                <w:spacing w:val="15"/>
                <w:sz w:val="32"/>
                <w:szCs w:val="32"/>
              </w:rPr>
              <w:t>指挥调度、监督考核、信息汇总、重大事件上报等工作，承担</w:t>
            </w:r>
            <w:r w:rsidRPr="000F0F41">
              <w:rPr>
                <w:rFonts w:ascii="仿宋" w:eastAsia="仿宋" w:hAnsi="仿宋" w:cs="FangSong"/>
                <w:spacing w:val="17"/>
                <w:sz w:val="32"/>
                <w:szCs w:val="32"/>
              </w:rPr>
              <w:t>辖区内网格化服务管理日常工作，推动审批服务执法与网格治</w:t>
            </w:r>
            <w:r w:rsidRPr="000F0F41">
              <w:rPr>
                <w:rFonts w:ascii="仿宋" w:eastAsia="仿宋" w:hAnsi="仿宋" w:cs="FangSong"/>
                <w:spacing w:val="11"/>
                <w:sz w:val="32"/>
                <w:szCs w:val="32"/>
              </w:rPr>
              <w:t>理有机衔接。承担社会管理综合治理和维护辖区平安稳定职责。</w:t>
            </w:r>
            <w:r w:rsidRPr="000F0F41">
              <w:rPr>
                <w:rFonts w:ascii="仿宋" w:eastAsia="仿宋" w:hAnsi="仿宋" w:cs="FangSong"/>
                <w:spacing w:val="17"/>
                <w:sz w:val="32"/>
                <w:szCs w:val="32"/>
              </w:rPr>
              <w:t>负责信访、维稳、应急、禁毒工作以及区域内的社会治安综合</w:t>
            </w:r>
            <w:r w:rsidRPr="000F0F41">
              <w:rPr>
                <w:rFonts w:ascii="仿宋" w:eastAsia="仿宋" w:hAnsi="仿宋" w:cs="宋体" w:hint="eastAsia"/>
                <w:spacing w:val="15"/>
                <w:w w:val="103"/>
                <w:sz w:val="32"/>
                <w:szCs w:val="32"/>
              </w:rPr>
              <w:t>治理、平安创建工作</w:t>
            </w:r>
            <w:r w:rsidRPr="000F0F41">
              <w:rPr>
                <w:rFonts w:ascii="仿宋" w:eastAsia="仿宋" w:hAnsi="仿宋" w:cs="FangSong" w:hint="eastAsia"/>
                <w:spacing w:val="15"/>
                <w:w w:val="103"/>
                <w:sz w:val="32"/>
                <w:szCs w:val="32"/>
              </w:rPr>
              <w:t>；</w:t>
            </w:r>
            <w:r w:rsidRPr="000F0F41">
              <w:rPr>
                <w:rFonts w:ascii="仿宋" w:eastAsia="仿宋" w:hAnsi="仿宋" w:cs="宋体" w:hint="eastAsia"/>
                <w:spacing w:val="15"/>
                <w:w w:val="103"/>
                <w:sz w:val="32"/>
                <w:szCs w:val="32"/>
              </w:rPr>
              <w:t>协助有关部门做好国家安全相关工作</w:t>
            </w:r>
            <w:r w:rsidRPr="000F0F41">
              <w:rPr>
                <w:rFonts w:ascii="仿宋" w:eastAsia="仿宋" w:hAnsi="仿宋" w:cs="FangSong" w:hint="eastAsia"/>
                <w:spacing w:val="15"/>
                <w:w w:val="103"/>
                <w:sz w:val="32"/>
                <w:szCs w:val="32"/>
              </w:rPr>
              <w:t>；</w:t>
            </w:r>
            <w:r w:rsidRPr="000F0F41">
              <w:rPr>
                <w:rFonts w:ascii="仿宋" w:eastAsia="仿宋" w:hAnsi="仿宋" w:cs="FangSong"/>
                <w:spacing w:val="18"/>
                <w:sz w:val="32"/>
                <w:szCs w:val="32"/>
              </w:rPr>
              <w:t>负责重点地区、居民区和校园周边的治安环境整治及治安防范</w:t>
            </w:r>
            <w:r w:rsidRPr="000F0F41">
              <w:rPr>
                <w:rFonts w:ascii="仿宋" w:eastAsia="仿宋" w:hAnsi="仿宋" w:cs="FangSong"/>
                <w:spacing w:val="4"/>
                <w:sz w:val="32"/>
                <w:szCs w:val="32"/>
              </w:rPr>
              <w:t xml:space="preserve"> </w:t>
            </w:r>
            <w:r w:rsidRPr="000F0F41">
              <w:rPr>
                <w:rFonts w:ascii="仿宋" w:eastAsia="仿宋" w:hAnsi="仿宋" w:cs="宋体" w:hint="eastAsia"/>
                <w:spacing w:val="16"/>
                <w:w w:val="101"/>
                <w:sz w:val="32"/>
                <w:szCs w:val="32"/>
              </w:rPr>
              <w:t>工作</w:t>
            </w:r>
            <w:r w:rsidRPr="000F0F41">
              <w:rPr>
                <w:rFonts w:ascii="仿宋" w:eastAsia="仿宋" w:hAnsi="仿宋" w:cs="FangSong" w:hint="eastAsia"/>
                <w:spacing w:val="16"/>
                <w:w w:val="101"/>
                <w:sz w:val="32"/>
                <w:szCs w:val="32"/>
              </w:rPr>
              <w:t>；</w:t>
            </w:r>
            <w:r w:rsidRPr="000F0F41">
              <w:rPr>
                <w:rFonts w:ascii="仿宋" w:eastAsia="仿宋" w:hAnsi="仿宋" w:cs="宋体" w:hint="eastAsia"/>
                <w:spacing w:val="16"/>
                <w:w w:val="101"/>
                <w:sz w:val="32"/>
                <w:szCs w:val="32"/>
              </w:rPr>
              <w:t>负责反邪教工作及相关人员的教育转化工作。</w:t>
            </w:r>
          </w:p>
          <w:p w:rsidR="00FE1226" w:rsidRPr="000F0F41" w:rsidRDefault="00FE1226" w:rsidP="00C02221">
            <w:pPr>
              <w:kinsoku/>
              <w:topLinePunct/>
              <w:autoSpaceDE/>
              <w:autoSpaceDN/>
              <w:spacing w:before="285" w:line="189" w:lineRule="auto"/>
              <w:jc w:val="both"/>
              <w:rPr>
                <w:rFonts w:ascii="仿宋" w:eastAsia="仿宋" w:hAnsi="仿宋" w:cs="FangSong"/>
                <w:sz w:val="32"/>
                <w:szCs w:val="32"/>
              </w:rPr>
            </w:pPr>
          </w:p>
        </w:tc>
      </w:tr>
      <w:tr w:rsidR="00FE1226" w:rsidRPr="000F0F41" w:rsidTr="00FE1226">
        <w:tc>
          <w:tcPr>
            <w:tcW w:w="1809" w:type="dxa"/>
          </w:tcPr>
          <w:p w:rsidR="00FA07D1" w:rsidRPr="000F0F41" w:rsidRDefault="00FA07D1" w:rsidP="00C02221">
            <w:pPr>
              <w:kinsoku/>
              <w:topLinePunct/>
              <w:autoSpaceDE/>
              <w:autoSpaceDN/>
              <w:spacing w:before="285" w:line="189" w:lineRule="auto"/>
              <w:jc w:val="both"/>
              <w:rPr>
                <w:rFonts w:ascii="仿宋" w:eastAsia="仿宋" w:hAnsi="仿宋" w:cs="FangSong"/>
                <w:spacing w:val="11"/>
                <w:sz w:val="32"/>
                <w:szCs w:val="32"/>
              </w:rPr>
            </w:pPr>
          </w:p>
          <w:p w:rsidR="00FA07D1" w:rsidRPr="000F0F41" w:rsidRDefault="00FA07D1" w:rsidP="00C02221">
            <w:pPr>
              <w:kinsoku/>
              <w:topLinePunct/>
              <w:autoSpaceDE/>
              <w:autoSpaceDN/>
              <w:spacing w:before="285" w:line="189" w:lineRule="auto"/>
              <w:jc w:val="both"/>
              <w:rPr>
                <w:rFonts w:ascii="仿宋" w:eastAsia="仿宋" w:hAnsi="仿宋" w:cs="FangSong"/>
                <w:spacing w:val="11"/>
                <w:sz w:val="32"/>
                <w:szCs w:val="32"/>
              </w:rPr>
            </w:pPr>
          </w:p>
          <w:p w:rsidR="00FA07D1" w:rsidRPr="000F0F41" w:rsidRDefault="00FA07D1" w:rsidP="00C02221">
            <w:pPr>
              <w:kinsoku/>
              <w:topLinePunct/>
              <w:autoSpaceDE/>
              <w:autoSpaceDN/>
              <w:spacing w:before="285" w:line="189" w:lineRule="auto"/>
              <w:jc w:val="both"/>
              <w:rPr>
                <w:rFonts w:ascii="仿宋" w:eastAsia="仿宋" w:hAnsi="仿宋" w:cs="FangSong"/>
                <w:spacing w:val="11"/>
                <w:sz w:val="32"/>
                <w:szCs w:val="32"/>
              </w:rPr>
            </w:pPr>
          </w:p>
          <w:p w:rsidR="00FA07D1" w:rsidRPr="000F0F41" w:rsidRDefault="00FA07D1" w:rsidP="00C02221">
            <w:pPr>
              <w:kinsoku/>
              <w:topLinePunct/>
              <w:autoSpaceDE/>
              <w:autoSpaceDN/>
              <w:spacing w:before="285" w:line="189" w:lineRule="auto"/>
              <w:jc w:val="both"/>
              <w:rPr>
                <w:rFonts w:ascii="仿宋" w:eastAsia="仿宋" w:hAnsi="仿宋" w:cs="FangSong"/>
                <w:spacing w:val="11"/>
                <w:sz w:val="32"/>
                <w:szCs w:val="32"/>
              </w:rPr>
            </w:pPr>
          </w:p>
          <w:p w:rsidR="00FE1226" w:rsidRPr="000F0F41" w:rsidRDefault="00FA07D1" w:rsidP="00C02221">
            <w:pPr>
              <w:kinsoku/>
              <w:topLinePunct/>
              <w:autoSpaceDE/>
              <w:autoSpaceDN/>
              <w:spacing w:before="285" w:line="189" w:lineRule="auto"/>
              <w:jc w:val="both"/>
              <w:rPr>
                <w:rFonts w:ascii="仿宋" w:eastAsia="仿宋" w:hAnsi="仿宋" w:cs="FangSong"/>
                <w:sz w:val="32"/>
                <w:szCs w:val="32"/>
              </w:rPr>
            </w:pPr>
            <w:r w:rsidRPr="000F0F41">
              <w:rPr>
                <w:rFonts w:ascii="仿宋" w:eastAsia="仿宋" w:hAnsi="仿宋" w:cs="FangSong"/>
                <w:spacing w:val="11"/>
                <w:sz w:val="32"/>
                <w:szCs w:val="32"/>
              </w:rPr>
              <w:t>便民服务中心</w:t>
            </w:r>
          </w:p>
        </w:tc>
        <w:tc>
          <w:tcPr>
            <w:tcW w:w="6713" w:type="dxa"/>
          </w:tcPr>
          <w:p w:rsidR="00FA07D1" w:rsidRPr="000F0F41" w:rsidRDefault="00FA07D1" w:rsidP="000F0F41">
            <w:pPr>
              <w:kinsoku/>
              <w:topLinePunct/>
              <w:autoSpaceDE/>
              <w:autoSpaceDN/>
              <w:spacing w:line="540" w:lineRule="exact"/>
              <w:ind w:firstLineChars="200" w:firstLine="684"/>
              <w:jc w:val="both"/>
              <w:rPr>
                <w:rFonts w:ascii="仿宋" w:eastAsia="仿宋" w:hAnsi="仿宋" w:cs="FangSong"/>
                <w:spacing w:val="11"/>
                <w:sz w:val="32"/>
                <w:szCs w:val="32"/>
              </w:rPr>
            </w:pPr>
          </w:p>
          <w:p w:rsidR="00FE1226" w:rsidRPr="000F0F41" w:rsidRDefault="00FA07D1" w:rsidP="000F0F41">
            <w:pPr>
              <w:kinsoku/>
              <w:topLinePunct/>
              <w:autoSpaceDE/>
              <w:autoSpaceDN/>
              <w:spacing w:line="540" w:lineRule="exact"/>
              <w:ind w:firstLineChars="200" w:firstLine="684"/>
              <w:jc w:val="both"/>
              <w:rPr>
                <w:rFonts w:ascii="仿宋" w:eastAsia="仿宋" w:hAnsi="仿宋" w:cs="FangSong"/>
                <w:spacing w:val="5"/>
                <w:sz w:val="32"/>
                <w:szCs w:val="32"/>
              </w:rPr>
            </w:pPr>
            <w:r w:rsidRPr="000F0F41">
              <w:rPr>
                <w:rFonts w:ascii="仿宋" w:eastAsia="仿宋" w:hAnsi="仿宋" w:cs="FangSong"/>
                <w:spacing w:val="11"/>
                <w:sz w:val="32"/>
                <w:szCs w:val="32"/>
              </w:rPr>
              <w:t>承担街道行政审批和公共服务职责。</w:t>
            </w:r>
            <w:r w:rsidRPr="000F0F41">
              <w:rPr>
                <w:rFonts w:ascii="仿宋" w:eastAsia="仿宋" w:hAnsi="仿宋" w:cs="宋体" w:hint="eastAsia"/>
                <w:spacing w:val="17"/>
                <w:w w:val="102"/>
                <w:sz w:val="32"/>
                <w:szCs w:val="32"/>
              </w:rPr>
              <w:t>负责统一管理区级部门设在街道的政务服务窗口</w:t>
            </w:r>
            <w:r w:rsidRPr="000F0F41">
              <w:rPr>
                <w:rFonts w:ascii="仿宋" w:eastAsia="仿宋" w:hAnsi="仿宋" w:cs="FangSong" w:hint="eastAsia"/>
                <w:spacing w:val="17"/>
                <w:w w:val="102"/>
                <w:sz w:val="32"/>
                <w:szCs w:val="32"/>
              </w:rPr>
              <w:t>；</w:t>
            </w:r>
            <w:r w:rsidRPr="000F0F41">
              <w:rPr>
                <w:rFonts w:ascii="仿宋" w:eastAsia="仿宋" w:hAnsi="仿宋" w:cs="宋体" w:hint="eastAsia"/>
                <w:spacing w:val="17"/>
                <w:w w:val="102"/>
                <w:sz w:val="32"/>
                <w:szCs w:val="32"/>
              </w:rPr>
              <w:t>负责审核审</w:t>
            </w:r>
            <w:r w:rsidRPr="000F0F41">
              <w:rPr>
                <w:rFonts w:ascii="仿宋" w:eastAsia="仿宋" w:hAnsi="仿宋" w:cs="FangSong"/>
                <w:spacing w:val="11"/>
                <w:sz w:val="32"/>
                <w:szCs w:val="32"/>
              </w:rPr>
              <w:t>批流程再造，完善办事指南和工作规程</w:t>
            </w:r>
            <w:r w:rsidRPr="000F0F41">
              <w:rPr>
                <w:rFonts w:ascii="仿宋" w:eastAsia="仿宋" w:hAnsi="仿宋" w:cs="FangSong" w:hint="eastAsia"/>
                <w:spacing w:val="11"/>
                <w:sz w:val="32"/>
                <w:szCs w:val="32"/>
              </w:rPr>
              <w:t>；</w:t>
            </w:r>
            <w:r w:rsidRPr="000F0F41">
              <w:rPr>
                <w:rFonts w:ascii="仿宋" w:eastAsia="仿宋" w:hAnsi="仿宋" w:cs="FangSong"/>
                <w:spacing w:val="11"/>
                <w:sz w:val="32"/>
                <w:szCs w:val="32"/>
              </w:rPr>
              <w:t>负责全面推行“一区通</w:t>
            </w:r>
            <w:r w:rsidRPr="000F0F41">
              <w:rPr>
                <w:rFonts w:ascii="仿宋" w:eastAsia="仿宋" w:hAnsi="仿宋" w:cs="FangSong"/>
                <w:spacing w:val="-22"/>
                <w:sz w:val="32"/>
                <w:szCs w:val="32"/>
              </w:rPr>
              <w:t>办”马上办、网上办、就近办、一次办”和“不见面审批（服务）</w:t>
            </w:r>
            <w:r w:rsidRPr="000F0F41">
              <w:rPr>
                <w:rFonts w:ascii="仿宋" w:eastAsia="仿宋" w:hAnsi="仿宋" w:cs="FangSong"/>
                <w:spacing w:val="25"/>
                <w:sz w:val="32"/>
                <w:szCs w:val="32"/>
              </w:rPr>
              <w:t xml:space="preserve"> </w:t>
            </w:r>
            <w:r w:rsidRPr="000F0F41">
              <w:rPr>
                <w:rFonts w:ascii="仿宋" w:eastAsia="仿宋" w:hAnsi="仿宋" w:cs="FangSong"/>
                <w:spacing w:val="-22"/>
                <w:sz w:val="32"/>
                <w:szCs w:val="32"/>
              </w:rPr>
              <w:t>”</w:t>
            </w:r>
            <w:r w:rsidRPr="000F0F41">
              <w:rPr>
                <w:rFonts w:ascii="仿宋" w:eastAsia="仿宋" w:hAnsi="仿宋" w:cs="FangSong" w:hint="eastAsia"/>
                <w:spacing w:val="-22"/>
                <w:sz w:val="32"/>
                <w:szCs w:val="32"/>
              </w:rPr>
              <w:t>；</w:t>
            </w:r>
            <w:r w:rsidRPr="000F0F41">
              <w:rPr>
                <w:rFonts w:ascii="仿宋" w:eastAsia="仿宋" w:hAnsi="仿宋" w:cs="FangSong"/>
                <w:spacing w:val="17"/>
                <w:sz w:val="32"/>
                <w:szCs w:val="32"/>
              </w:rPr>
              <w:t>负责对社区（村）便民服务点和网上服务站点的指导、管理与</w:t>
            </w:r>
            <w:r w:rsidRPr="000F0F41">
              <w:rPr>
                <w:rFonts w:ascii="仿宋" w:eastAsia="仿宋" w:hAnsi="仿宋" w:cs="FangSong"/>
                <w:spacing w:val="5"/>
                <w:sz w:val="32"/>
                <w:szCs w:val="32"/>
              </w:rPr>
              <w:t>监督</w:t>
            </w:r>
            <w:r w:rsidRPr="000F0F41">
              <w:rPr>
                <w:rFonts w:ascii="仿宋" w:eastAsia="仿宋" w:hAnsi="仿宋" w:cs="FangSong" w:hint="eastAsia"/>
                <w:spacing w:val="5"/>
                <w:sz w:val="32"/>
                <w:szCs w:val="32"/>
              </w:rPr>
              <w:t>；</w:t>
            </w:r>
            <w:r w:rsidRPr="000F0F41">
              <w:rPr>
                <w:rFonts w:ascii="仿宋" w:eastAsia="仿宋" w:hAnsi="仿宋" w:cs="FangSong"/>
                <w:spacing w:val="5"/>
                <w:sz w:val="32"/>
                <w:szCs w:val="32"/>
              </w:rPr>
              <w:t>负责“12345</w:t>
            </w:r>
            <w:r w:rsidRPr="000F0F41">
              <w:rPr>
                <w:rFonts w:ascii="仿宋" w:eastAsia="仿宋" w:hAnsi="仿宋" w:cs="FangSong"/>
                <w:spacing w:val="-10"/>
                <w:sz w:val="32"/>
                <w:szCs w:val="32"/>
              </w:rPr>
              <w:t xml:space="preserve"> </w:t>
            </w:r>
            <w:r w:rsidRPr="000F0F41">
              <w:rPr>
                <w:rFonts w:ascii="仿宋" w:eastAsia="仿宋" w:hAnsi="仿宋" w:cs="FangSong"/>
                <w:spacing w:val="5"/>
                <w:sz w:val="32"/>
                <w:szCs w:val="32"/>
              </w:rPr>
              <w:t>”工单办理</w:t>
            </w:r>
            <w:r w:rsidRPr="000F0F41">
              <w:rPr>
                <w:rFonts w:ascii="仿宋" w:eastAsia="仿宋" w:hAnsi="仿宋" w:cs="FangSong" w:hint="eastAsia"/>
                <w:spacing w:val="5"/>
                <w:sz w:val="32"/>
                <w:szCs w:val="32"/>
              </w:rPr>
              <w:t>；</w:t>
            </w:r>
            <w:r w:rsidRPr="000F0F41">
              <w:rPr>
                <w:rFonts w:ascii="仿宋" w:eastAsia="仿宋" w:hAnsi="仿宋" w:cs="FangSong"/>
                <w:spacing w:val="5"/>
                <w:sz w:val="32"/>
                <w:szCs w:val="32"/>
              </w:rPr>
              <w:t>负责公共资源交易工作。</w:t>
            </w:r>
          </w:p>
          <w:p w:rsidR="00FA07D1" w:rsidRPr="000F0F41" w:rsidRDefault="00FA07D1" w:rsidP="00EB6C5B">
            <w:pPr>
              <w:kinsoku/>
              <w:topLinePunct/>
              <w:autoSpaceDE/>
              <w:autoSpaceDN/>
              <w:spacing w:line="540" w:lineRule="exact"/>
              <w:jc w:val="both"/>
              <w:rPr>
                <w:rFonts w:ascii="仿宋" w:eastAsia="仿宋" w:hAnsi="仿宋" w:cs="FangSong"/>
                <w:sz w:val="32"/>
                <w:szCs w:val="32"/>
              </w:rPr>
            </w:pPr>
          </w:p>
        </w:tc>
      </w:tr>
    </w:tbl>
    <w:p w:rsidR="00FA07D1" w:rsidRPr="000F0F41" w:rsidRDefault="00FA07D1" w:rsidP="00C02221">
      <w:pPr>
        <w:kinsoku/>
        <w:topLinePunct/>
        <w:autoSpaceDE/>
        <w:autoSpaceDN/>
        <w:spacing w:line="540" w:lineRule="exact"/>
        <w:ind w:firstLine="665"/>
        <w:jc w:val="both"/>
        <w:rPr>
          <w:rFonts w:ascii="仿宋" w:eastAsia="仿宋" w:hAnsi="仿宋" w:cs="FangSong"/>
          <w:sz w:val="32"/>
          <w:szCs w:val="32"/>
        </w:rPr>
      </w:pPr>
      <w:r w:rsidRPr="000F0F41">
        <w:rPr>
          <w:rFonts w:ascii="仿宋" w:eastAsia="仿宋" w:hAnsi="仿宋" w:cs="Times New Roman" w:hint="eastAsia"/>
          <w:b/>
          <w:bCs/>
          <w:spacing w:val="-1"/>
          <w:sz w:val="32"/>
          <w:szCs w:val="32"/>
        </w:rPr>
        <w:lastRenderedPageBreak/>
        <w:t>4、</w:t>
      </w:r>
      <w:r w:rsidRPr="000F0F41">
        <w:rPr>
          <w:rFonts w:ascii="仿宋" w:eastAsia="仿宋" w:hAnsi="仿宋" w:cs="宋体" w:hint="eastAsia"/>
          <w:spacing w:val="-1"/>
          <w:sz w:val="32"/>
          <w:szCs w:val="32"/>
        </w:rPr>
        <w:t>部门人员情况</w:t>
      </w:r>
    </w:p>
    <w:p w:rsidR="00FA07D1" w:rsidRPr="000F0F41" w:rsidRDefault="00FA07D1" w:rsidP="00C02221">
      <w:pPr>
        <w:kinsoku/>
        <w:topLinePunct/>
        <w:autoSpaceDE/>
        <w:autoSpaceDN/>
        <w:spacing w:line="540" w:lineRule="exact"/>
        <w:ind w:firstLineChars="200" w:firstLine="616"/>
        <w:jc w:val="both"/>
        <w:rPr>
          <w:rFonts w:ascii="仿宋" w:eastAsia="仿宋" w:hAnsi="仿宋"/>
          <w:sz w:val="32"/>
          <w:szCs w:val="32"/>
        </w:rPr>
      </w:pPr>
      <w:r w:rsidRPr="000F0F41">
        <w:rPr>
          <w:rFonts w:ascii="仿宋" w:eastAsia="仿宋" w:hAnsi="仿宋" w:hint="eastAsia"/>
          <w:spacing w:val="-6"/>
          <w:sz w:val="32"/>
          <w:szCs w:val="32"/>
        </w:rPr>
        <w:t>龙袍街道机关行政编制</w:t>
      </w:r>
      <w:r w:rsidRPr="000F0F41">
        <w:rPr>
          <w:rFonts w:ascii="仿宋" w:eastAsia="仿宋" w:hAnsi="仿宋" w:cs="FangSong"/>
          <w:spacing w:val="1"/>
          <w:sz w:val="32"/>
          <w:szCs w:val="32"/>
        </w:rPr>
        <w:t xml:space="preserve"> </w:t>
      </w:r>
      <w:r w:rsidRPr="000F0F41">
        <w:rPr>
          <w:rFonts w:ascii="仿宋" w:eastAsia="仿宋" w:hAnsi="仿宋" w:cs="FangSong"/>
          <w:spacing w:val="-6"/>
          <w:sz w:val="32"/>
          <w:szCs w:val="32"/>
        </w:rPr>
        <w:t>40</w:t>
      </w:r>
      <w:r w:rsidRPr="000F0F41">
        <w:rPr>
          <w:rFonts w:ascii="仿宋" w:eastAsia="仿宋" w:hAnsi="仿宋" w:hint="eastAsia"/>
          <w:spacing w:val="-6"/>
          <w:sz w:val="32"/>
          <w:szCs w:val="32"/>
        </w:rPr>
        <w:t>名，事业编制</w:t>
      </w:r>
      <w:r w:rsidRPr="000F0F41">
        <w:rPr>
          <w:rFonts w:ascii="仿宋" w:eastAsia="仿宋" w:hAnsi="仿宋" w:cs="FangSong"/>
          <w:spacing w:val="-6"/>
          <w:sz w:val="32"/>
          <w:szCs w:val="32"/>
        </w:rPr>
        <w:t>66</w:t>
      </w:r>
      <w:r w:rsidRPr="000F0F41">
        <w:rPr>
          <w:rFonts w:ascii="仿宋" w:eastAsia="仿宋" w:hAnsi="仿宋" w:hint="eastAsia"/>
          <w:spacing w:val="-6"/>
          <w:sz w:val="32"/>
          <w:szCs w:val="32"/>
        </w:rPr>
        <w:t>名。</w:t>
      </w:r>
      <w:r w:rsidRPr="000F0F41">
        <w:rPr>
          <w:rFonts w:ascii="仿宋" w:eastAsia="仿宋" w:hAnsi="仿宋" w:hint="eastAsia"/>
          <w:spacing w:val="15"/>
          <w:w w:val="109"/>
          <w:sz w:val="32"/>
          <w:szCs w:val="32"/>
        </w:rPr>
        <w:t>设党工委书记</w:t>
      </w:r>
      <w:r w:rsidRPr="000F0F41">
        <w:rPr>
          <w:rFonts w:ascii="仿宋" w:eastAsia="仿宋" w:hAnsi="仿宋" w:cs="FangSong"/>
          <w:spacing w:val="15"/>
          <w:w w:val="109"/>
          <w:sz w:val="32"/>
          <w:szCs w:val="32"/>
        </w:rPr>
        <w:t>1</w:t>
      </w:r>
      <w:r w:rsidRPr="000F0F41">
        <w:rPr>
          <w:rFonts w:ascii="仿宋" w:eastAsia="仿宋" w:hAnsi="仿宋" w:hint="eastAsia"/>
          <w:spacing w:val="15"/>
          <w:w w:val="109"/>
          <w:sz w:val="32"/>
          <w:szCs w:val="32"/>
        </w:rPr>
        <w:t>名，人大工委主任</w:t>
      </w:r>
      <w:r w:rsidRPr="000F0F41">
        <w:rPr>
          <w:rFonts w:ascii="仿宋" w:eastAsia="仿宋" w:hAnsi="仿宋" w:cs="FangSong"/>
          <w:spacing w:val="15"/>
          <w:w w:val="109"/>
          <w:sz w:val="32"/>
          <w:szCs w:val="32"/>
        </w:rPr>
        <w:t>1</w:t>
      </w:r>
      <w:r w:rsidRPr="000F0F41">
        <w:rPr>
          <w:rFonts w:ascii="仿宋" w:eastAsia="仿宋" w:hAnsi="仿宋" w:hint="eastAsia"/>
          <w:spacing w:val="15"/>
          <w:w w:val="109"/>
          <w:sz w:val="32"/>
          <w:szCs w:val="32"/>
        </w:rPr>
        <w:t>名，办事处主任</w:t>
      </w:r>
      <w:r w:rsidRPr="000F0F41">
        <w:rPr>
          <w:rFonts w:ascii="仿宋" w:eastAsia="仿宋" w:hAnsi="仿宋" w:cs="FangSong"/>
          <w:spacing w:val="15"/>
          <w:w w:val="109"/>
          <w:sz w:val="32"/>
          <w:szCs w:val="32"/>
        </w:rPr>
        <w:t>1</w:t>
      </w:r>
      <w:r w:rsidRPr="000F0F41">
        <w:rPr>
          <w:rFonts w:ascii="仿宋" w:eastAsia="仿宋" w:hAnsi="仿宋" w:hint="eastAsia"/>
          <w:spacing w:val="15"/>
          <w:w w:val="109"/>
          <w:sz w:val="32"/>
          <w:szCs w:val="32"/>
        </w:rPr>
        <w:t>名</w:t>
      </w:r>
      <w:r w:rsidRPr="000F0F41">
        <w:rPr>
          <w:rFonts w:ascii="仿宋" w:eastAsia="仿宋" w:hAnsi="仿宋" w:cs="FangSong"/>
          <w:spacing w:val="15"/>
          <w:w w:val="109"/>
          <w:sz w:val="32"/>
          <w:szCs w:val="32"/>
        </w:rPr>
        <w:t>;</w:t>
      </w:r>
      <w:r w:rsidRPr="000F0F41">
        <w:rPr>
          <w:rFonts w:ascii="仿宋" w:eastAsia="仿宋" w:hAnsi="仿宋" w:hint="eastAsia"/>
          <w:spacing w:val="15"/>
          <w:w w:val="109"/>
          <w:sz w:val="32"/>
          <w:szCs w:val="32"/>
        </w:rPr>
        <w:t>副</w:t>
      </w:r>
      <w:r w:rsidRPr="000F0F41">
        <w:rPr>
          <w:rFonts w:ascii="仿宋" w:eastAsia="仿宋" w:hAnsi="仿宋" w:cs="FangSong"/>
          <w:spacing w:val="8"/>
          <w:sz w:val="32"/>
          <w:szCs w:val="32"/>
        </w:rPr>
        <w:t xml:space="preserve">  </w:t>
      </w:r>
      <w:r w:rsidRPr="000F0F41">
        <w:rPr>
          <w:rFonts w:ascii="仿宋" w:eastAsia="仿宋" w:hAnsi="仿宋" w:hint="eastAsia"/>
          <w:spacing w:val="16"/>
          <w:w w:val="102"/>
          <w:sz w:val="32"/>
          <w:szCs w:val="32"/>
        </w:rPr>
        <w:t>书记</w:t>
      </w:r>
      <w:r w:rsidRPr="000F0F41">
        <w:rPr>
          <w:rFonts w:ascii="仿宋" w:eastAsia="仿宋" w:hAnsi="仿宋" w:cs="FangSong"/>
          <w:spacing w:val="16"/>
          <w:w w:val="102"/>
          <w:sz w:val="32"/>
          <w:szCs w:val="32"/>
        </w:rPr>
        <w:t>2</w:t>
      </w:r>
      <w:r w:rsidRPr="000F0F41">
        <w:rPr>
          <w:rFonts w:ascii="仿宋" w:eastAsia="仿宋" w:hAnsi="仿宋" w:hint="eastAsia"/>
          <w:spacing w:val="16"/>
          <w:w w:val="102"/>
          <w:sz w:val="32"/>
          <w:szCs w:val="32"/>
        </w:rPr>
        <w:t>名（其中</w:t>
      </w:r>
      <w:r w:rsidRPr="000F0F41">
        <w:rPr>
          <w:rFonts w:ascii="仿宋" w:eastAsia="仿宋" w:hAnsi="仿宋" w:cs="FangSong"/>
          <w:spacing w:val="16"/>
          <w:w w:val="102"/>
          <w:sz w:val="32"/>
          <w:szCs w:val="32"/>
        </w:rPr>
        <w:t>1</w:t>
      </w:r>
      <w:r w:rsidRPr="000F0F41">
        <w:rPr>
          <w:rFonts w:ascii="仿宋" w:eastAsia="仿宋" w:hAnsi="仿宋" w:hint="eastAsia"/>
          <w:spacing w:val="16"/>
          <w:w w:val="102"/>
          <w:sz w:val="32"/>
          <w:szCs w:val="32"/>
        </w:rPr>
        <w:t>名兼任办事处主任</w:t>
      </w:r>
      <w:r w:rsidRPr="000F0F41">
        <w:rPr>
          <w:rFonts w:ascii="仿宋" w:eastAsia="仿宋" w:hAnsi="仿宋" w:hint="eastAsia"/>
          <w:spacing w:val="44"/>
          <w:sz w:val="32"/>
          <w:szCs w:val="32"/>
        </w:rPr>
        <w:t>），</w:t>
      </w:r>
      <w:r w:rsidRPr="000F0F41">
        <w:rPr>
          <w:rFonts w:ascii="仿宋" w:eastAsia="仿宋" w:hAnsi="仿宋" w:hint="eastAsia"/>
          <w:spacing w:val="16"/>
          <w:w w:val="102"/>
          <w:sz w:val="32"/>
          <w:szCs w:val="32"/>
        </w:rPr>
        <w:t>办事处副主任</w:t>
      </w:r>
      <w:r w:rsidRPr="000F0F41">
        <w:rPr>
          <w:rFonts w:ascii="仿宋" w:eastAsia="仿宋" w:hAnsi="仿宋" w:cs="FangSong"/>
          <w:spacing w:val="16"/>
          <w:w w:val="102"/>
          <w:sz w:val="32"/>
          <w:szCs w:val="32"/>
        </w:rPr>
        <w:t>5</w:t>
      </w:r>
      <w:r w:rsidRPr="000F0F41">
        <w:rPr>
          <w:rFonts w:ascii="仿宋" w:eastAsia="仿宋" w:hAnsi="仿宋" w:hint="eastAsia"/>
          <w:spacing w:val="16"/>
          <w:w w:val="102"/>
          <w:sz w:val="32"/>
          <w:szCs w:val="32"/>
        </w:rPr>
        <w:t>名，纪</w:t>
      </w:r>
      <w:r w:rsidRPr="000F0F41">
        <w:rPr>
          <w:rFonts w:ascii="仿宋" w:eastAsia="仿宋" w:hAnsi="仿宋" w:hint="eastAsia"/>
          <w:spacing w:val="17"/>
          <w:sz w:val="32"/>
          <w:szCs w:val="32"/>
        </w:rPr>
        <w:t>工委书记</w:t>
      </w:r>
      <w:r w:rsidRPr="000F0F41">
        <w:rPr>
          <w:rFonts w:ascii="仿宋" w:eastAsia="仿宋" w:hAnsi="仿宋" w:cs="FangSong"/>
          <w:spacing w:val="17"/>
          <w:sz w:val="32"/>
          <w:szCs w:val="32"/>
        </w:rPr>
        <w:t>1</w:t>
      </w:r>
      <w:r w:rsidRPr="000F0F41">
        <w:rPr>
          <w:rFonts w:ascii="仿宋" w:eastAsia="仿宋" w:hAnsi="仿宋" w:hint="eastAsia"/>
          <w:spacing w:val="17"/>
          <w:sz w:val="32"/>
          <w:szCs w:val="32"/>
        </w:rPr>
        <w:t>名。按相关规定配备组织委员、宣传（统战）委员、</w:t>
      </w:r>
      <w:r w:rsidRPr="000F0F41">
        <w:rPr>
          <w:rFonts w:ascii="仿宋" w:eastAsia="仿宋" w:hAnsi="仿宋" w:hint="eastAsia"/>
          <w:sz w:val="32"/>
          <w:szCs w:val="32"/>
        </w:rPr>
        <w:t>政法委员、人武部长、工会主席。</w:t>
      </w:r>
    </w:p>
    <w:p w:rsidR="00FA07D1" w:rsidRPr="000F0F41" w:rsidRDefault="00153A4C" w:rsidP="00C02221">
      <w:pPr>
        <w:kinsoku/>
        <w:topLinePunct/>
        <w:autoSpaceDE/>
        <w:autoSpaceDN/>
        <w:spacing w:line="540" w:lineRule="exact"/>
        <w:ind w:firstLineChars="200" w:firstLine="688"/>
        <w:jc w:val="both"/>
        <w:rPr>
          <w:rFonts w:ascii="仿宋" w:eastAsia="仿宋" w:hAnsi="仿宋" w:cs="FangSong"/>
          <w:spacing w:val="-8"/>
          <w:sz w:val="32"/>
          <w:szCs w:val="32"/>
        </w:rPr>
      </w:pPr>
      <w:r w:rsidRPr="000F0F41">
        <w:rPr>
          <w:rFonts w:ascii="仿宋" w:eastAsia="仿宋" w:hAnsi="仿宋" w:cs="宋体" w:hint="eastAsia"/>
          <w:spacing w:val="12"/>
          <w:sz w:val="32"/>
          <w:szCs w:val="32"/>
        </w:rPr>
        <w:t>职能机构领导职数35名，其中综合行政执法局（综合行政</w:t>
      </w:r>
      <w:r w:rsidR="00FA07D1" w:rsidRPr="000F0F41">
        <w:rPr>
          <w:rFonts w:ascii="仿宋" w:eastAsia="仿宋" w:hAnsi="仿宋" w:cs="宋体" w:hint="eastAsia"/>
          <w:spacing w:val="12"/>
          <w:sz w:val="32"/>
          <w:szCs w:val="32"/>
        </w:rPr>
        <w:t>检查执法大队）局长（大队长）</w:t>
      </w:r>
      <w:r w:rsidR="00FA07D1" w:rsidRPr="000F0F41">
        <w:rPr>
          <w:rFonts w:ascii="仿宋" w:eastAsia="仿宋" w:hAnsi="仿宋" w:cs="FangSong"/>
          <w:spacing w:val="12"/>
          <w:sz w:val="32"/>
          <w:szCs w:val="32"/>
        </w:rPr>
        <w:t>1</w:t>
      </w:r>
      <w:r w:rsidR="00FA07D1" w:rsidRPr="000F0F41">
        <w:rPr>
          <w:rFonts w:ascii="仿宋" w:eastAsia="仿宋" w:hAnsi="仿宋" w:cs="宋体" w:hint="eastAsia"/>
          <w:spacing w:val="12"/>
          <w:sz w:val="32"/>
          <w:szCs w:val="32"/>
        </w:rPr>
        <w:t>名（副处级</w:t>
      </w:r>
      <w:r w:rsidR="00FA07D1" w:rsidRPr="000F0F41">
        <w:rPr>
          <w:rFonts w:ascii="仿宋" w:eastAsia="仿宋" w:hAnsi="仿宋" w:cs="宋体" w:hint="eastAsia"/>
          <w:spacing w:val="20"/>
          <w:sz w:val="32"/>
          <w:szCs w:val="32"/>
        </w:rPr>
        <w:t>），</w:t>
      </w:r>
      <w:r w:rsidR="00FA07D1" w:rsidRPr="000F0F41">
        <w:rPr>
          <w:rFonts w:ascii="仿宋" w:eastAsia="仿宋" w:hAnsi="仿宋" w:cs="宋体" w:hint="eastAsia"/>
          <w:spacing w:val="12"/>
          <w:sz w:val="32"/>
          <w:szCs w:val="32"/>
        </w:rPr>
        <w:t>副局长（副大</w:t>
      </w:r>
      <w:r w:rsidR="00FA07D1" w:rsidRPr="000F0F41">
        <w:rPr>
          <w:rFonts w:ascii="仿宋" w:eastAsia="仿宋" w:hAnsi="仿宋" w:cs="FangSong"/>
          <w:spacing w:val="14"/>
          <w:sz w:val="32"/>
          <w:szCs w:val="32"/>
        </w:rPr>
        <w:t>队长）3名（正科级）;其他职能机构部长（主任）8名（正科</w:t>
      </w:r>
      <w:r w:rsidR="00FA07D1" w:rsidRPr="000F0F41">
        <w:rPr>
          <w:rFonts w:ascii="仿宋" w:eastAsia="仿宋" w:hAnsi="仿宋" w:cs="FangSong"/>
          <w:sz w:val="32"/>
          <w:szCs w:val="32"/>
        </w:rPr>
        <w:t xml:space="preserve"> </w:t>
      </w:r>
      <w:r w:rsidR="00FA07D1" w:rsidRPr="000F0F41">
        <w:rPr>
          <w:rFonts w:ascii="仿宋" w:eastAsia="仿宋" w:hAnsi="仿宋" w:cs="FangSong"/>
          <w:spacing w:val="-8"/>
          <w:sz w:val="32"/>
          <w:szCs w:val="32"/>
        </w:rPr>
        <w:t>级</w:t>
      </w:r>
      <w:r w:rsidR="00FA07D1" w:rsidRPr="000F0F41">
        <w:rPr>
          <w:rFonts w:ascii="仿宋" w:eastAsia="仿宋" w:hAnsi="仿宋" w:cs="FangSong"/>
          <w:spacing w:val="-11"/>
          <w:sz w:val="32"/>
          <w:szCs w:val="32"/>
        </w:rPr>
        <w:t>），</w:t>
      </w:r>
      <w:r w:rsidR="00FA07D1" w:rsidRPr="000F0F41">
        <w:rPr>
          <w:rFonts w:ascii="仿宋" w:eastAsia="仿宋" w:hAnsi="仿宋" w:cs="FangSong"/>
          <w:spacing w:val="-8"/>
          <w:sz w:val="32"/>
          <w:szCs w:val="32"/>
        </w:rPr>
        <w:t>副部长（副主任）23</w:t>
      </w:r>
      <w:r w:rsidR="00FA07D1" w:rsidRPr="000F0F41">
        <w:rPr>
          <w:rFonts w:ascii="仿宋" w:eastAsia="仿宋" w:hAnsi="仿宋" w:cs="FangSong"/>
          <w:spacing w:val="19"/>
          <w:sz w:val="32"/>
          <w:szCs w:val="32"/>
        </w:rPr>
        <w:t xml:space="preserve"> </w:t>
      </w:r>
      <w:r w:rsidR="00FA07D1" w:rsidRPr="000F0F41">
        <w:rPr>
          <w:rFonts w:ascii="仿宋" w:eastAsia="仿宋" w:hAnsi="仿宋" w:cs="FangSong"/>
          <w:spacing w:val="-8"/>
          <w:sz w:val="32"/>
          <w:szCs w:val="32"/>
        </w:rPr>
        <w:t>名（副科级）。</w:t>
      </w:r>
    </w:p>
    <w:p w:rsidR="009A4848" w:rsidRPr="000F0F41" w:rsidRDefault="009A4848" w:rsidP="00C02221">
      <w:pPr>
        <w:kinsoku/>
        <w:topLinePunct/>
        <w:autoSpaceDE/>
        <w:autoSpaceDN/>
        <w:spacing w:line="540" w:lineRule="exact"/>
        <w:ind w:firstLineChars="200" w:firstLine="608"/>
        <w:jc w:val="both"/>
        <w:rPr>
          <w:rFonts w:ascii="仿宋" w:eastAsia="仿宋" w:hAnsi="仿宋"/>
          <w:sz w:val="32"/>
          <w:szCs w:val="32"/>
        </w:rPr>
      </w:pPr>
      <w:r w:rsidRPr="000F0F41">
        <w:rPr>
          <w:rFonts w:ascii="仿宋" w:eastAsia="仿宋" w:hAnsi="仿宋" w:cs="FangSong" w:hint="eastAsia"/>
          <w:spacing w:val="-8"/>
          <w:sz w:val="32"/>
          <w:szCs w:val="32"/>
        </w:rPr>
        <w:t>截止</w:t>
      </w:r>
      <w:r w:rsidRPr="000F0F41">
        <w:rPr>
          <w:rFonts w:ascii="仿宋" w:eastAsia="仿宋" w:hAnsi="仿宋" w:hint="eastAsia"/>
          <w:sz w:val="32"/>
          <w:szCs w:val="32"/>
        </w:rPr>
        <w:t>202</w:t>
      </w:r>
      <w:r w:rsidR="00DD6D10" w:rsidRPr="000F0F41">
        <w:rPr>
          <w:rFonts w:ascii="仿宋" w:eastAsia="仿宋" w:hAnsi="仿宋" w:hint="eastAsia"/>
          <w:sz w:val="32"/>
          <w:szCs w:val="32"/>
        </w:rPr>
        <w:t>2</w:t>
      </w:r>
      <w:r w:rsidRPr="000F0F41">
        <w:rPr>
          <w:rFonts w:ascii="仿宋" w:eastAsia="仿宋" w:hAnsi="仿宋" w:hint="eastAsia"/>
          <w:sz w:val="32"/>
          <w:szCs w:val="32"/>
        </w:rPr>
        <w:t>年末财政供养人员为</w:t>
      </w:r>
      <w:r w:rsidRPr="000F0F41">
        <w:rPr>
          <w:rFonts w:ascii="仿宋" w:eastAsia="仿宋" w:hAnsi="仿宋" w:hint="eastAsia"/>
          <w:b/>
          <w:sz w:val="32"/>
          <w:szCs w:val="32"/>
        </w:rPr>
        <w:t>1</w:t>
      </w:r>
      <w:r w:rsidR="00DD6D10" w:rsidRPr="000F0F41">
        <w:rPr>
          <w:rFonts w:ascii="仿宋" w:eastAsia="仿宋" w:hAnsi="仿宋" w:hint="eastAsia"/>
          <w:b/>
          <w:sz w:val="32"/>
          <w:szCs w:val="32"/>
        </w:rPr>
        <w:t>222</w:t>
      </w:r>
      <w:r w:rsidRPr="000F0F41">
        <w:rPr>
          <w:rFonts w:ascii="仿宋" w:eastAsia="仿宋" w:hAnsi="仿宋" w:hint="eastAsia"/>
          <w:sz w:val="32"/>
          <w:szCs w:val="32"/>
        </w:rPr>
        <w:t>人，其中：在职人员共</w:t>
      </w:r>
      <w:r w:rsidR="00DD6D10" w:rsidRPr="000F0F41">
        <w:rPr>
          <w:rFonts w:ascii="仿宋" w:eastAsia="仿宋" w:hAnsi="仿宋" w:hint="eastAsia"/>
          <w:b/>
          <w:sz w:val="32"/>
          <w:szCs w:val="32"/>
        </w:rPr>
        <w:t>531</w:t>
      </w:r>
      <w:r w:rsidRPr="000F0F41">
        <w:rPr>
          <w:rFonts w:ascii="仿宋" w:eastAsia="仿宋" w:hAnsi="仿宋" w:hint="eastAsia"/>
          <w:sz w:val="32"/>
          <w:szCs w:val="32"/>
        </w:rPr>
        <w:t>人、退休人员共</w:t>
      </w:r>
      <w:r w:rsidR="00DD6D10" w:rsidRPr="000F0F41">
        <w:rPr>
          <w:rFonts w:ascii="仿宋" w:eastAsia="仿宋" w:hAnsi="仿宋" w:hint="eastAsia"/>
          <w:b/>
          <w:sz w:val="32"/>
          <w:szCs w:val="32"/>
        </w:rPr>
        <w:t>691</w:t>
      </w:r>
      <w:r w:rsidRPr="000F0F41">
        <w:rPr>
          <w:rFonts w:ascii="仿宋" w:eastAsia="仿宋" w:hAnsi="仿宋" w:hint="eastAsia"/>
          <w:sz w:val="32"/>
          <w:szCs w:val="32"/>
        </w:rPr>
        <w:t>人。在职人员中：公务员</w:t>
      </w:r>
      <w:r w:rsidRPr="000F0F41">
        <w:rPr>
          <w:rFonts w:ascii="仿宋" w:eastAsia="仿宋" w:hAnsi="仿宋" w:hint="eastAsia"/>
          <w:b/>
          <w:sz w:val="32"/>
          <w:szCs w:val="32"/>
        </w:rPr>
        <w:t>3</w:t>
      </w:r>
      <w:r w:rsidR="00DD6D10" w:rsidRPr="000F0F41">
        <w:rPr>
          <w:rFonts w:ascii="仿宋" w:eastAsia="仿宋" w:hAnsi="仿宋" w:hint="eastAsia"/>
          <w:b/>
          <w:sz w:val="32"/>
          <w:szCs w:val="32"/>
        </w:rPr>
        <w:t>8</w:t>
      </w:r>
      <w:r w:rsidRPr="000F0F41">
        <w:rPr>
          <w:rFonts w:ascii="仿宋" w:eastAsia="仿宋" w:hAnsi="仿宋" w:hint="eastAsia"/>
          <w:sz w:val="32"/>
          <w:szCs w:val="32"/>
        </w:rPr>
        <w:t>人、事业人员</w:t>
      </w:r>
      <w:r w:rsidRPr="000F0F41">
        <w:rPr>
          <w:rFonts w:ascii="仿宋" w:eastAsia="仿宋" w:hAnsi="仿宋" w:hint="eastAsia"/>
          <w:b/>
          <w:sz w:val="32"/>
          <w:szCs w:val="32"/>
        </w:rPr>
        <w:t>6</w:t>
      </w:r>
      <w:r w:rsidR="00DD6D10" w:rsidRPr="000F0F41">
        <w:rPr>
          <w:rFonts w:ascii="仿宋" w:eastAsia="仿宋" w:hAnsi="仿宋" w:hint="eastAsia"/>
          <w:b/>
          <w:sz w:val="32"/>
          <w:szCs w:val="32"/>
        </w:rPr>
        <w:t>5</w:t>
      </w:r>
      <w:r w:rsidRPr="000F0F41">
        <w:rPr>
          <w:rFonts w:ascii="仿宋" w:eastAsia="仿宋" w:hAnsi="仿宋" w:hint="eastAsia"/>
          <w:sz w:val="32"/>
          <w:szCs w:val="32"/>
        </w:rPr>
        <w:t>人、政府自用</w:t>
      </w:r>
      <w:r w:rsidR="00DD6D10" w:rsidRPr="000F0F41">
        <w:rPr>
          <w:rFonts w:ascii="仿宋" w:eastAsia="仿宋" w:hAnsi="仿宋" w:hint="eastAsia"/>
          <w:b/>
          <w:sz w:val="32"/>
          <w:szCs w:val="32"/>
        </w:rPr>
        <w:t>82</w:t>
      </w:r>
      <w:r w:rsidRPr="000F0F41">
        <w:rPr>
          <w:rFonts w:ascii="仿宋" w:eastAsia="仿宋" w:hAnsi="仿宋" w:hint="eastAsia"/>
          <w:sz w:val="32"/>
          <w:szCs w:val="32"/>
        </w:rPr>
        <w:t>人、其他人员</w:t>
      </w:r>
      <w:r w:rsidR="00DD6D10" w:rsidRPr="000F0F41">
        <w:rPr>
          <w:rFonts w:ascii="仿宋" w:eastAsia="仿宋" w:hAnsi="仿宋" w:hint="eastAsia"/>
          <w:b/>
          <w:sz w:val="32"/>
          <w:szCs w:val="32"/>
        </w:rPr>
        <w:t>346</w:t>
      </w:r>
      <w:r w:rsidRPr="000F0F41">
        <w:rPr>
          <w:rFonts w:ascii="仿宋" w:eastAsia="仿宋" w:hAnsi="仿宋" w:hint="eastAsia"/>
          <w:sz w:val="32"/>
          <w:szCs w:val="32"/>
        </w:rPr>
        <w:t>人（主要含：三岗十八级人员、市容队员、保洁员、水利泵站管护员、“两所一队”特勤保安、综治网格员等）。退休人员中：公务员</w:t>
      </w:r>
      <w:r w:rsidR="00DD6D10" w:rsidRPr="000F0F41">
        <w:rPr>
          <w:rFonts w:ascii="仿宋" w:eastAsia="仿宋" w:hAnsi="仿宋" w:hint="eastAsia"/>
          <w:b/>
          <w:sz w:val="32"/>
          <w:szCs w:val="32"/>
        </w:rPr>
        <w:t>43</w:t>
      </w:r>
      <w:r w:rsidRPr="000F0F41">
        <w:rPr>
          <w:rFonts w:ascii="仿宋" w:eastAsia="仿宋" w:hAnsi="仿宋" w:hint="eastAsia"/>
          <w:sz w:val="32"/>
          <w:szCs w:val="32"/>
        </w:rPr>
        <w:t>人、事业人员</w:t>
      </w:r>
      <w:r w:rsidR="00DD6D10" w:rsidRPr="000F0F41">
        <w:rPr>
          <w:rFonts w:ascii="仿宋" w:eastAsia="仿宋" w:hAnsi="仿宋" w:hint="eastAsia"/>
          <w:b/>
          <w:sz w:val="32"/>
          <w:szCs w:val="32"/>
        </w:rPr>
        <w:t>81</w:t>
      </w:r>
      <w:r w:rsidRPr="000F0F41">
        <w:rPr>
          <w:rFonts w:ascii="仿宋" w:eastAsia="仿宋" w:hAnsi="仿宋" w:hint="eastAsia"/>
          <w:sz w:val="32"/>
          <w:szCs w:val="32"/>
        </w:rPr>
        <w:t>人、街管退休</w:t>
      </w:r>
      <w:r w:rsidR="0080017A" w:rsidRPr="000F0F41">
        <w:rPr>
          <w:rFonts w:ascii="仿宋" w:eastAsia="仿宋" w:hAnsi="仿宋" w:hint="eastAsia"/>
          <w:b/>
          <w:sz w:val="32"/>
          <w:szCs w:val="32"/>
        </w:rPr>
        <w:t>12</w:t>
      </w:r>
      <w:r w:rsidRPr="000F0F41">
        <w:rPr>
          <w:rFonts w:ascii="仿宋" w:eastAsia="仿宋" w:hAnsi="仿宋" w:hint="eastAsia"/>
          <w:sz w:val="32"/>
          <w:szCs w:val="32"/>
        </w:rPr>
        <w:t>人、遗属补助</w:t>
      </w:r>
      <w:r w:rsidRPr="000F0F41">
        <w:rPr>
          <w:rFonts w:ascii="仿宋" w:eastAsia="仿宋" w:hAnsi="仿宋" w:hint="eastAsia"/>
          <w:b/>
          <w:sz w:val="32"/>
          <w:szCs w:val="32"/>
        </w:rPr>
        <w:t>2</w:t>
      </w:r>
      <w:r w:rsidR="00DD6D10" w:rsidRPr="000F0F41">
        <w:rPr>
          <w:rFonts w:ascii="仿宋" w:eastAsia="仿宋" w:hAnsi="仿宋" w:hint="eastAsia"/>
          <w:b/>
          <w:sz w:val="32"/>
          <w:szCs w:val="32"/>
        </w:rPr>
        <w:t>0</w:t>
      </w:r>
      <w:r w:rsidRPr="000F0F41">
        <w:rPr>
          <w:rFonts w:ascii="仿宋" w:eastAsia="仿宋" w:hAnsi="仿宋" w:hint="eastAsia"/>
          <w:sz w:val="32"/>
          <w:szCs w:val="32"/>
        </w:rPr>
        <w:t>人、其他人员</w:t>
      </w:r>
      <w:r w:rsidR="00DD6D10" w:rsidRPr="000F0F41">
        <w:rPr>
          <w:rFonts w:ascii="仿宋" w:eastAsia="仿宋" w:hAnsi="仿宋" w:hint="eastAsia"/>
          <w:b/>
          <w:sz w:val="32"/>
          <w:szCs w:val="32"/>
        </w:rPr>
        <w:t>535</w:t>
      </w:r>
      <w:r w:rsidRPr="000F0F41">
        <w:rPr>
          <w:rFonts w:ascii="仿宋" w:eastAsia="仿宋" w:hAnsi="仿宋" w:hint="eastAsia"/>
          <w:sz w:val="32"/>
          <w:szCs w:val="32"/>
        </w:rPr>
        <w:t>人（主要含：离任村干部、离任集体企业干部、大集体职工等）。</w:t>
      </w:r>
    </w:p>
    <w:p w:rsidR="00153A4C" w:rsidRPr="000F0F41" w:rsidRDefault="00153A4C" w:rsidP="00C02221">
      <w:pPr>
        <w:kinsoku/>
        <w:topLinePunct/>
        <w:autoSpaceDE/>
        <w:autoSpaceDN/>
        <w:spacing w:before="235" w:line="296" w:lineRule="auto"/>
        <w:ind w:left="27" w:right="13" w:firstLine="647"/>
        <w:jc w:val="both"/>
        <w:rPr>
          <w:rFonts w:ascii="仿宋" w:eastAsia="仿宋" w:hAnsi="仿宋" w:cs="宋体"/>
          <w:color w:val="auto"/>
          <w:spacing w:val="-1"/>
          <w:sz w:val="32"/>
          <w:szCs w:val="32"/>
        </w:rPr>
      </w:pPr>
      <w:r w:rsidRPr="000F0F41">
        <w:rPr>
          <w:rFonts w:ascii="仿宋" w:eastAsia="仿宋" w:hAnsi="仿宋" w:cs="Times New Roman" w:hint="eastAsia"/>
          <w:b/>
          <w:bCs/>
          <w:color w:val="auto"/>
          <w:spacing w:val="-1"/>
          <w:sz w:val="32"/>
          <w:szCs w:val="32"/>
        </w:rPr>
        <w:t>5、</w:t>
      </w:r>
      <w:r w:rsidR="00FA07D1" w:rsidRPr="000F0F41">
        <w:rPr>
          <w:rFonts w:ascii="仿宋" w:eastAsia="仿宋" w:hAnsi="仿宋" w:cs="宋体" w:hint="eastAsia"/>
          <w:color w:val="auto"/>
          <w:spacing w:val="-1"/>
          <w:sz w:val="32"/>
          <w:szCs w:val="32"/>
        </w:rPr>
        <w:t>部门资产情况</w:t>
      </w:r>
    </w:p>
    <w:p w:rsidR="00153A4C" w:rsidRPr="00EB617F" w:rsidRDefault="00153A4C" w:rsidP="00C02221">
      <w:pPr>
        <w:kinsoku/>
        <w:topLinePunct/>
        <w:autoSpaceDE/>
        <w:autoSpaceDN/>
        <w:spacing w:line="540" w:lineRule="exact"/>
        <w:ind w:firstLineChars="200" w:firstLine="576"/>
        <w:jc w:val="both"/>
        <w:rPr>
          <w:rFonts w:ascii="仿宋" w:eastAsia="仿宋" w:hAnsi="仿宋" w:cs="FangSong"/>
          <w:color w:val="auto"/>
          <w:sz w:val="32"/>
          <w:szCs w:val="32"/>
        </w:rPr>
      </w:pPr>
      <w:r w:rsidRPr="00EB617F">
        <w:rPr>
          <w:rFonts w:ascii="仿宋" w:eastAsia="仿宋" w:hAnsi="仿宋" w:cs="宋体" w:hint="eastAsia"/>
          <w:color w:val="auto"/>
          <w:spacing w:val="-16"/>
          <w:sz w:val="32"/>
          <w:szCs w:val="32"/>
        </w:rPr>
        <w:t>截至</w:t>
      </w:r>
      <w:r w:rsidRPr="00EB617F">
        <w:rPr>
          <w:rFonts w:ascii="仿宋" w:eastAsia="仿宋" w:hAnsi="仿宋" w:cs="FangSong"/>
          <w:color w:val="auto"/>
          <w:spacing w:val="-16"/>
          <w:sz w:val="32"/>
          <w:szCs w:val="32"/>
        </w:rPr>
        <w:t>202</w:t>
      </w:r>
      <w:r w:rsidR="00EB617F" w:rsidRPr="00EB617F">
        <w:rPr>
          <w:rFonts w:ascii="仿宋" w:eastAsia="仿宋" w:hAnsi="仿宋" w:cs="FangSong" w:hint="eastAsia"/>
          <w:color w:val="auto"/>
          <w:spacing w:val="-16"/>
          <w:sz w:val="32"/>
          <w:szCs w:val="32"/>
        </w:rPr>
        <w:t>2</w:t>
      </w:r>
      <w:r w:rsidRPr="00EB617F">
        <w:rPr>
          <w:rFonts w:ascii="仿宋" w:eastAsia="仿宋" w:hAnsi="仿宋" w:cs="宋体" w:hint="eastAsia"/>
          <w:color w:val="auto"/>
          <w:spacing w:val="-16"/>
          <w:sz w:val="32"/>
          <w:szCs w:val="32"/>
        </w:rPr>
        <w:t>年底，资产合计</w:t>
      </w:r>
      <w:r w:rsidR="00EB617F" w:rsidRPr="00EB617F">
        <w:rPr>
          <w:rFonts w:ascii="仿宋" w:eastAsia="仿宋" w:hAnsi="仿宋" w:cs="FangSong" w:hint="eastAsia"/>
          <w:color w:val="auto"/>
          <w:spacing w:val="-16"/>
          <w:sz w:val="32"/>
          <w:szCs w:val="32"/>
        </w:rPr>
        <w:t>28319.95</w:t>
      </w:r>
      <w:r w:rsidRPr="00EB617F">
        <w:rPr>
          <w:rFonts w:ascii="仿宋" w:eastAsia="仿宋" w:hAnsi="仿宋" w:cs="宋体" w:hint="eastAsia"/>
          <w:color w:val="auto"/>
          <w:spacing w:val="-16"/>
          <w:sz w:val="32"/>
          <w:szCs w:val="32"/>
        </w:rPr>
        <w:t>万元，其中流动资产</w:t>
      </w:r>
      <w:r w:rsidR="00EB617F" w:rsidRPr="00EB617F">
        <w:rPr>
          <w:rFonts w:ascii="仿宋" w:eastAsia="仿宋" w:hAnsi="仿宋" w:cs="FangSong" w:hint="eastAsia"/>
          <w:color w:val="auto"/>
          <w:spacing w:val="-4"/>
          <w:sz w:val="32"/>
          <w:szCs w:val="32"/>
        </w:rPr>
        <w:t>22074.27</w:t>
      </w:r>
      <w:r w:rsidRPr="00EB617F">
        <w:rPr>
          <w:rFonts w:ascii="仿宋" w:eastAsia="仿宋" w:hAnsi="仿宋" w:cs="宋体" w:hint="eastAsia"/>
          <w:color w:val="auto"/>
          <w:spacing w:val="-4"/>
          <w:sz w:val="32"/>
          <w:szCs w:val="32"/>
        </w:rPr>
        <w:t>万元；非流动资产</w:t>
      </w:r>
      <w:r w:rsidR="00B13DBC" w:rsidRPr="00EB617F">
        <w:rPr>
          <w:rFonts w:ascii="仿宋" w:eastAsia="仿宋" w:hAnsi="仿宋" w:cs="FangSong" w:hint="eastAsia"/>
          <w:color w:val="auto"/>
          <w:spacing w:val="-4"/>
          <w:sz w:val="32"/>
          <w:szCs w:val="32"/>
        </w:rPr>
        <w:t>6</w:t>
      </w:r>
      <w:r w:rsidR="00EB617F" w:rsidRPr="00EB617F">
        <w:rPr>
          <w:rFonts w:ascii="仿宋" w:eastAsia="仿宋" w:hAnsi="仿宋" w:cs="FangSong" w:hint="eastAsia"/>
          <w:color w:val="auto"/>
          <w:spacing w:val="-4"/>
          <w:sz w:val="32"/>
          <w:szCs w:val="32"/>
        </w:rPr>
        <w:t>245</w:t>
      </w:r>
      <w:r w:rsidR="00B13DBC" w:rsidRPr="00EB617F">
        <w:rPr>
          <w:rFonts w:ascii="仿宋" w:eastAsia="仿宋" w:hAnsi="仿宋" w:cs="FangSong" w:hint="eastAsia"/>
          <w:color w:val="auto"/>
          <w:spacing w:val="-4"/>
          <w:sz w:val="32"/>
          <w:szCs w:val="32"/>
        </w:rPr>
        <w:t>.68</w:t>
      </w:r>
      <w:r w:rsidRPr="00EB617F">
        <w:rPr>
          <w:rFonts w:ascii="仿宋" w:eastAsia="仿宋" w:hAnsi="仿宋" w:cs="宋体" w:hint="eastAsia"/>
          <w:color w:val="auto"/>
          <w:spacing w:val="-4"/>
          <w:sz w:val="32"/>
          <w:szCs w:val="32"/>
        </w:rPr>
        <w:t>万元，其中固定资产原</w:t>
      </w:r>
      <w:r w:rsidRPr="00EB617F">
        <w:rPr>
          <w:rFonts w:ascii="仿宋" w:eastAsia="仿宋" w:hAnsi="仿宋" w:cs="宋体" w:hint="eastAsia"/>
          <w:color w:val="auto"/>
          <w:spacing w:val="-16"/>
          <w:w w:val="99"/>
          <w:sz w:val="32"/>
          <w:szCs w:val="32"/>
        </w:rPr>
        <w:t>值</w:t>
      </w:r>
      <w:r w:rsidR="00EB617F" w:rsidRPr="00EB617F">
        <w:rPr>
          <w:rFonts w:ascii="仿宋" w:eastAsia="仿宋" w:hAnsi="仿宋" w:cs="FangSong" w:hint="eastAsia"/>
          <w:color w:val="auto"/>
          <w:spacing w:val="-16"/>
          <w:w w:val="99"/>
          <w:sz w:val="32"/>
          <w:szCs w:val="32"/>
        </w:rPr>
        <w:t>1450.42</w:t>
      </w:r>
      <w:r w:rsidRPr="00EB617F">
        <w:rPr>
          <w:rFonts w:ascii="仿宋" w:eastAsia="仿宋" w:hAnsi="仿宋" w:cs="宋体" w:hint="eastAsia"/>
          <w:color w:val="auto"/>
          <w:spacing w:val="-16"/>
          <w:w w:val="99"/>
          <w:sz w:val="32"/>
          <w:szCs w:val="32"/>
        </w:rPr>
        <w:t>万元，固定资产净值</w:t>
      </w:r>
      <w:r w:rsidR="00EB617F" w:rsidRPr="00EB617F">
        <w:rPr>
          <w:rFonts w:ascii="仿宋" w:eastAsia="仿宋" w:hAnsi="仿宋" w:cs="FangSong" w:hint="eastAsia"/>
          <w:color w:val="auto"/>
          <w:spacing w:val="-16"/>
          <w:w w:val="99"/>
          <w:sz w:val="32"/>
          <w:szCs w:val="32"/>
        </w:rPr>
        <w:t>1414.59</w:t>
      </w:r>
      <w:r w:rsidRPr="00EB617F">
        <w:rPr>
          <w:rFonts w:ascii="仿宋" w:eastAsia="仿宋" w:hAnsi="仿宋" w:cs="宋体" w:hint="eastAsia"/>
          <w:color w:val="auto"/>
          <w:spacing w:val="-16"/>
          <w:w w:val="99"/>
          <w:sz w:val="32"/>
          <w:szCs w:val="32"/>
        </w:rPr>
        <w:t>万元，公共基础设施</w:t>
      </w:r>
      <w:r w:rsidRPr="00EB617F">
        <w:rPr>
          <w:rFonts w:ascii="仿宋" w:eastAsia="仿宋" w:hAnsi="仿宋" w:cs="宋体" w:hint="eastAsia"/>
          <w:color w:val="auto"/>
          <w:spacing w:val="-4"/>
          <w:sz w:val="32"/>
          <w:szCs w:val="32"/>
        </w:rPr>
        <w:t>原</w:t>
      </w:r>
      <w:r w:rsidR="00A41876" w:rsidRPr="00EB617F">
        <w:rPr>
          <w:rFonts w:ascii="仿宋" w:eastAsia="仿宋" w:hAnsi="仿宋" w:cs="宋体" w:hint="eastAsia"/>
          <w:color w:val="auto"/>
          <w:spacing w:val="-4"/>
          <w:sz w:val="32"/>
          <w:szCs w:val="32"/>
        </w:rPr>
        <w:t>值</w:t>
      </w:r>
      <w:r w:rsidR="00A41876" w:rsidRPr="00EB617F">
        <w:rPr>
          <w:rFonts w:ascii="仿宋" w:eastAsia="仿宋" w:hAnsi="仿宋" w:cs="FangSong" w:hint="eastAsia"/>
          <w:color w:val="auto"/>
          <w:spacing w:val="-4"/>
          <w:sz w:val="32"/>
          <w:szCs w:val="32"/>
        </w:rPr>
        <w:t>4831.09</w:t>
      </w:r>
      <w:r w:rsidRPr="00EB617F">
        <w:rPr>
          <w:rFonts w:ascii="仿宋" w:eastAsia="仿宋" w:hAnsi="仿宋" w:cs="宋体" w:hint="eastAsia"/>
          <w:color w:val="auto"/>
          <w:spacing w:val="-4"/>
          <w:sz w:val="32"/>
          <w:szCs w:val="32"/>
        </w:rPr>
        <w:t>万元。</w:t>
      </w:r>
    </w:p>
    <w:p w:rsidR="00915A76" w:rsidRPr="000F0F41" w:rsidRDefault="00915A76" w:rsidP="00C02221">
      <w:pPr>
        <w:kinsoku/>
        <w:topLinePunct/>
        <w:autoSpaceDE/>
        <w:autoSpaceDN/>
        <w:spacing w:before="233"/>
        <w:ind w:firstLine="677"/>
        <w:jc w:val="both"/>
        <w:outlineLvl w:val="1"/>
        <w:rPr>
          <w:rFonts w:ascii="仿宋" w:eastAsia="仿宋" w:hAnsi="仿宋" w:cs="FangSong"/>
          <w:color w:val="auto"/>
          <w:spacing w:val="-16"/>
          <w:sz w:val="32"/>
          <w:szCs w:val="32"/>
        </w:rPr>
      </w:pPr>
    </w:p>
    <w:p w:rsidR="00FA07D1" w:rsidRPr="000F0F41" w:rsidRDefault="00FA07D1" w:rsidP="00C02221">
      <w:pPr>
        <w:kinsoku/>
        <w:topLinePunct/>
        <w:autoSpaceDE/>
        <w:autoSpaceDN/>
        <w:spacing w:before="233"/>
        <w:ind w:firstLine="677"/>
        <w:jc w:val="both"/>
        <w:outlineLvl w:val="1"/>
        <w:rPr>
          <w:rFonts w:ascii="仿宋" w:eastAsia="仿宋" w:hAnsi="仿宋" w:cs="FangSong"/>
          <w:color w:val="auto"/>
          <w:sz w:val="32"/>
          <w:szCs w:val="32"/>
        </w:rPr>
      </w:pPr>
      <w:r w:rsidRPr="000F0F41">
        <w:rPr>
          <w:rFonts w:ascii="仿宋" w:eastAsia="仿宋" w:hAnsi="仿宋" w:cs="FangSong"/>
          <w:color w:val="auto"/>
          <w:spacing w:val="-16"/>
          <w:sz w:val="32"/>
          <w:szCs w:val="32"/>
        </w:rPr>
        <w:lastRenderedPageBreak/>
        <w:t>（二）</w:t>
      </w:r>
      <w:r w:rsidRPr="000F0F41">
        <w:rPr>
          <w:rFonts w:ascii="仿宋" w:eastAsia="仿宋" w:hAnsi="仿宋" w:cs="FangSong"/>
          <w:color w:val="auto"/>
          <w:spacing w:val="8"/>
          <w:sz w:val="32"/>
          <w:szCs w:val="32"/>
        </w:rPr>
        <w:t xml:space="preserve"> </w:t>
      </w:r>
      <w:r w:rsidR="00BD6E7A" w:rsidRPr="000F0F41">
        <w:rPr>
          <w:rFonts w:ascii="仿宋" w:eastAsia="仿宋" w:hAnsi="仿宋" w:cs="FangSong" w:hint="eastAsia"/>
          <w:color w:val="auto"/>
          <w:spacing w:val="-16"/>
          <w:sz w:val="32"/>
          <w:szCs w:val="32"/>
        </w:rPr>
        <w:t>财政资金</w:t>
      </w:r>
      <w:r w:rsidRPr="000F0F41">
        <w:rPr>
          <w:rFonts w:ascii="仿宋" w:eastAsia="仿宋" w:hAnsi="仿宋" w:cs="FangSong"/>
          <w:color w:val="auto"/>
          <w:spacing w:val="-16"/>
          <w:sz w:val="32"/>
          <w:szCs w:val="32"/>
        </w:rPr>
        <w:t>收支情况</w:t>
      </w:r>
    </w:p>
    <w:p w:rsidR="00FA07D1" w:rsidRPr="000F0F41" w:rsidRDefault="00FA07D1" w:rsidP="00C02221">
      <w:pPr>
        <w:kinsoku/>
        <w:topLinePunct/>
        <w:autoSpaceDE/>
        <w:autoSpaceDN/>
        <w:spacing w:before="202"/>
        <w:ind w:firstLine="692"/>
        <w:jc w:val="both"/>
        <w:rPr>
          <w:rFonts w:ascii="仿宋" w:eastAsia="仿宋" w:hAnsi="仿宋" w:cs="FangSong"/>
          <w:color w:val="auto"/>
          <w:sz w:val="32"/>
          <w:szCs w:val="32"/>
        </w:rPr>
      </w:pPr>
      <w:r w:rsidRPr="000F0F41">
        <w:rPr>
          <w:rFonts w:ascii="仿宋" w:eastAsia="仿宋" w:hAnsi="仿宋" w:cs="FangSong"/>
          <w:color w:val="auto"/>
          <w:spacing w:val="-2"/>
          <w:sz w:val="32"/>
          <w:szCs w:val="32"/>
        </w:rPr>
        <w:t>1.</w:t>
      </w:r>
      <w:r w:rsidR="00BD6E7A" w:rsidRPr="000F0F41">
        <w:rPr>
          <w:rFonts w:ascii="仿宋" w:eastAsia="仿宋" w:hAnsi="仿宋" w:cs="FangSong" w:hint="eastAsia"/>
          <w:color w:val="auto"/>
          <w:spacing w:val="-2"/>
          <w:sz w:val="32"/>
          <w:szCs w:val="32"/>
        </w:rPr>
        <w:t>一般</w:t>
      </w:r>
      <w:r w:rsidRPr="000F0F41">
        <w:rPr>
          <w:rFonts w:ascii="仿宋" w:eastAsia="仿宋" w:hAnsi="仿宋" w:cs="FangSong"/>
          <w:color w:val="auto"/>
          <w:spacing w:val="-2"/>
          <w:sz w:val="32"/>
          <w:szCs w:val="32"/>
        </w:rPr>
        <w:t>预算</w:t>
      </w:r>
      <w:r w:rsidR="00BD6E7A" w:rsidRPr="000F0F41">
        <w:rPr>
          <w:rFonts w:ascii="仿宋" w:eastAsia="仿宋" w:hAnsi="仿宋" w:cs="FangSong" w:hint="eastAsia"/>
          <w:color w:val="auto"/>
          <w:spacing w:val="-2"/>
          <w:sz w:val="32"/>
          <w:szCs w:val="32"/>
        </w:rPr>
        <w:t>收入</w:t>
      </w:r>
      <w:r w:rsidRPr="000F0F41">
        <w:rPr>
          <w:rFonts w:ascii="仿宋" w:eastAsia="仿宋" w:hAnsi="仿宋" w:cs="FangSong"/>
          <w:color w:val="auto"/>
          <w:spacing w:val="-2"/>
          <w:sz w:val="32"/>
          <w:szCs w:val="32"/>
        </w:rPr>
        <w:t>情况</w:t>
      </w:r>
    </w:p>
    <w:p w:rsidR="00FA07D1" w:rsidRDefault="00FA07D1" w:rsidP="00C02221">
      <w:pPr>
        <w:kinsoku/>
        <w:topLinePunct/>
        <w:autoSpaceDE/>
        <w:autoSpaceDN/>
        <w:spacing w:before="227"/>
        <w:ind w:left="35" w:right="13" w:firstLine="634"/>
        <w:jc w:val="both"/>
        <w:rPr>
          <w:rFonts w:ascii="仿宋" w:eastAsia="仿宋" w:hAnsi="仿宋" w:cs="FangSong" w:hint="eastAsia"/>
          <w:color w:val="auto"/>
          <w:spacing w:val="-15"/>
          <w:sz w:val="32"/>
          <w:szCs w:val="32"/>
        </w:rPr>
      </w:pPr>
      <w:r w:rsidRPr="000F0F41">
        <w:rPr>
          <w:rFonts w:ascii="仿宋" w:eastAsia="仿宋" w:hAnsi="仿宋" w:cs="FangSong"/>
          <w:color w:val="auto"/>
          <w:spacing w:val="-11"/>
          <w:sz w:val="32"/>
          <w:szCs w:val="32"/>
        </w:rPr>
        <w:t>202</w:t>
      </w:r>
      <w:r w:rsidR="00476D39" w:rsidRPr="000F0F41">
        <w:rPr>
          <w:rFonts w:ascii="仿宋" w:eastAsia="仿宋" w:hAnsi="仿宋" w:cs="FangSong" w:hint="eastAsia"/>
          <w:color w:val="auto"/>
          <w:spacing w:val="-11"/>
          <w:sz w:val="32"/>
          <w:szCs w:val="32"/>
        </w:rPr>
        <w:t>2</w:t>
      </w:r>
      <w:r w:rsidRPr="000F0F41">
        <w:rPr>
          <w:rFonts w:ascii="仿宋" w:eastAsia="仿宋" w:hAnsi="仿宋" w:cs="FangSong"/>
          <w:color w:val="auto"/>
          <w:spacing w:val="-11"/>
          <w:sz w:val="32"/>
          <w:szCs w:val="32"/>
        </w:rPr>
        <w:t>年度收入总计</w:t>
      </w:r>
      <w:r w:rsidR="00476D39" w:rsidRPr="000F0F41">
        <w:rPr>
          <w:rFonts w:ascii="仿宋" w:eastAsia="仿宋" w:hAnsi="仿宋" w:hint="eastAsia"/>
          <w:color w:val="auto"/>
          <w:sz w:val="32"/>
          <w:szCs w:val="32"/>
        </w:rPr>
        <w:t>20488.43</w:t>
      </w:r>
      <w:r w:rsidRPr="000F0F41">
        <w:rPr>
          <w:rFonts w:ascii="仿宋" w:eastAsia="仿宋" w:hAnsi="仿宋" w:cs="FangSong"/>
          <w:color w:val="auto"/>
          <w:spacing w:val="-11"/>
          <w:sz w:val="32"/>
          <w:szCs w:val="32"/>
        </w:rPr>
        <w:t>万元，其中</w:t>
      </w:r>
      <w:r w:rsidR="00287FAC" w:rsidRPr="000F0F41">
        <w:rPr>
          <w:rFonts w:ascii="仿宋" w:eastAsia="仿宋" w:hAnsi="仿宋" w:cs="FangSong" w:hint="eastAsia"/>
          <w:color w:val="auto"/>
          <w:spacing w:val="-11"/>
          <w:sz w:val="32"/>
          <w:szCs w:val="32"/>
        </w:rPr>
        <w:t>：</w:t>
      </w:r>
      <w:r w:rsidR="00915A76" w:rsidRPr="000F0F41">
        <w:rPr>
          <w:rFonts w:ascii="仿宋" w:eastAsia="仿宋" w:hAnsi="仿宋" w:cs="FangSong" w:hint="eastAsia"/>
          <w:color w:val="auto"/>
          <w:spacing w:val="-11"/>
          <w:sz w:val="32"/>
          <w:szCs w:val="32"/>
        </w:rPr>
        <w:t>本年</w:t>
      </w:r>
      <w:r w:rsidRPr="000F0F41">
        <w:rPr>
          <w:rFonts w:ascii="仿宋" w:eastAsia="仿宋" w:hAnsi="仿宋" w:cs="FangSong"/>
          <w:color w:val="auto"/>
          <w:spacing w:val="-3"/>
          <w:sz w:val="32"/>
          <w:szCs w:val="32"/>
        </w:rPr>
        <w:t>收入</w:t>
      </w:r>
      <w:r w:rsidR="00476D39" w:rsidRPr="000F0F41">
        <w:rPr>
          <w:rFonts w:ascii="仿宋" w:eastAsia="仿宋" w:hAnsi="仿宋" w:hint="eastAsia"/>
          <w:color w:val="auto"/>
          <w:sz w:val="32"/>
          <w:szCs w:val="32"/>
        </w:rPr>
        <w:t>16285.59</w:t>
      </w:r>
      <w:r w:rsidRPr="000F0F41">
        <w:rPr>
          <w:rFonts w:ascii="仿宋" w:eastAsia="仿宋" w:hAnsi="仿宋" w:cs="FangSong"/>
          <w:color w:val="auto"/>
          <w:spacing w:val="-3"/>
          <w:sz w:val="32"/>
          <w:szCs w:val="32"/>
        </w:rPr>
        <w:t>万元</w:t>
      </w:r>
      <w:r w:rsidR="00F97934" w:rsidRPr="000F0F41">
        <w:rPr>
          <w:rFonts w:ascii="仿宋" w:eastAsia="仿宋" w:hAnsi="仿宋" w:cs="FangSong" w:hint="eastAsia"/>
          <w:color w:val="auto"/>
          <w:spacing w:val="-3"/>
          <w:sz w:val="32"/>
          <w:szCs w:val="32"/>
        </w:rPr>
        <w:t>、</w:t>
      </w:r>
      <w:r w:rsidR="00BD6E7A" w:rsidRPr="000F0F41">
        <w:rPr>
          <w:rFonts w:ascii="仿宋" w:eastAsia="仿宋" w:hAnsi="仿宋" w:hint="eastAsia"/>
          <w:color w:val="auto"/>
          <w:sz w:val="32"/>
          <w:szCs w:val="32"/>
        </w:rPr>
        <w:t>区补助街镇（园区）收入</w:t>
      </w:r>
      <w:r w:rsidR="00476D39" w:rsidRPr="000F0F41">
        <w:rPr>
          <w:rFonts w:ascii="仿宋" w:eastAsia="仿宋" w:hAnsi="仿宋" w:hint="eastAsia"/>
          <w:color w:val="auto"/>
          <w:sz w:val="32"/>
          <w:szCs w:val="32"/>
        </w:rPr>
        <w:t>3454.34</w:t>
      </w:r>
      <w:r w:rsidR="00287FAC" w:rsidRPr="000F0F41">
        <w:rPr>
          <w:rFonts w:ascii="仿宋" w:eastAsia="仿宋" w:hAnsi="仿宋" w:hint="eastAsia"/>
          <w:color w:val="auto"/>
          <w:sz w:val="32"/>
          <w:szCs w:val="32"/>
        </w:rPr>
        <w:t>万元</w:t>
      </w:r>
      <w:r w:rsidR="00F97934" w:rsidRPr="000F0F41">
        <w:rPr>
          <w:rFonts w:ascii="仿宋" w:eastAsia="仿宋" w:hAnsi="仿宋" w:cs="FangSong" w:hint="eastAsia"/>
          <w:color w:val="auto"/>
          <w:spacing w:val="-3"/>
          <w:sz w:val="32"/>
          <w:szCs w:val="32"/>
        </w:rPr>
        <w:t>、</w:t>
      </w:r>
      <w:r w:rsidR="00BD6E7A" w:rsidRPr="000F0F41">
        <w:rPr>
          <w:rFonts w:ascii="仿宋" w:eastAsia="仿宋" w:hAnsi="仿宋" w:cs="FangSong" w:hint="eastAsia"/>
          <w:color w:val="auto"/>
          <w:spacing w:val="-3"/>
          <w:sz w:val="32"/>
          <w:szCs w:val="32"/>
        </w:rPr>
        <w:t>专项补助</w:t>
      </w:r>
      <w:r w:rsidRPr="000F0F41">
        <w:rPr>
          <w:rFonts w:ascii="仿宋" w:eastAsia="仿宋" w:hAnsi="仿宋" w:cs="FangSong"/>
          <w:color w:val="auto"/>
          <w:spacing w:val="-15"/>
          <w:sz w:val="32"/>
          <w:szCs w:val="32"/>
        </w:rPr>
        <w:t>收入</w:t>
      </w:r>
      <w:r w:rsidR="00476D39" w:rsidRPr="000F0F41">
        <w:rPr>
          <w:rFonts w:ascii="仿宋" w:eastAsia="仿宋" w:hAnsi="仿宋" w:cs="FangSong" w:hint="eastAsia"/>
          <w:color w:val="auto"/>
          <w:spacing w:val="-15"/>
          <w:sz w:val="32"/>
          <w:szCs w:val="32"/>
        </w:rPr>
        <w:t>748.5</w:t>
      </w:r>
      <w:r w:rsidRPr="000F0F41">
        <w:rPr>
          <w:rFonts w:ascii="仿宋" w:eastAsia="仿宋" w:hAnsi="仿宋" w:cs="FangSong"/>
          <w:color w:val="auto"/>
          <w:spacing w:val="-15"/>
          <w:sz w:val="32"/>
          <w:szCs w:val="32"/>
        </w:rPr>
        <w:t>万元。</w:t>
      </w:r>
    </w:p>
    <w:p w:rsidR="00FA07D1" w:rsidRPr="000F0F41" w:rsidRDefault="00FA07D1" w:rsidP="00C02221">
      <w:pPr>
        <w:kinsoku/>
        <w:topLinePunct/>
        <w:autoSpaceDE/>
        <w:autoSpaceDN/>
        <w:spacing w:before="202"/>
        <w:ind w:firstLine="672"/>
        <w:jc w:val="both"/>
        <w:rPr>
          <w:rFonts w:ascii="仿宋" w:eastAsia="仿宋" w:hAnsi="仿宋" w:cs="FangSong"/>
          <w:color w:val="auto"/>
          <w:sz w:val="32"/>
          <w:szCs w:val="32"/>
        </w:rPr>
      </w:pPr>
      <w:r w:rsidRPr="000F0F41">
        <w:rPr>
          <w:rFonts w:ascii="仿宋" w:eastAsia="仿宋" w:hAnsi="仿宋" w:cs="FangSong"/>
          <w:color w:val="auto"/>
          <w:sz w:val="32"/>
          <w:szCs w:val="32"/>
        </w:rPr>
        <w:t>2.</w:t>
      </w:r>
      <w:r w:rsidR="00BD6E7A" w:rsidRPr="000F0F41">
        <w:rPr>
          <w:rFonts w:ascii="仿宋" w:eastAsia="仿宋" w:hAnsi="仿宋" w:cs="FangSong" w:hint="eastAsia"/>
          <w:color w:val="auto"/>
          <w:spacing w:val="-2"/>
          <w:sz w:val="32"/>
          <w:szCs w:val="32"/>
        </w:rPr>
        <w:t xml:space="preserve"> 一般</w:t>
      </w:r>
      <w:r w:rsidR="00BD6E7A" w:rsidRPr="000F0F41">
        <w:rPr>
          <w:rFonts w:ascii="仿宋" w:eastAsia="仿宋" w:hAnsi="仿宋" w:cs="FangSong"/>
          <w:color w:val="auto"/>
          <w:spacing w:val="-2"/>
          <w:sz w:val="32"/>
          <w:szCs w:val="32"/>
        </w:rPr>
        <w:t>预算</w:t>
      </w:r>
      <w:r w:rsidR="00BD6E7A" w:rsidRPr="000F0F41">
        <w:rPr>
          <w:rFonts w:ascii="仿宋" w:eastAsia="仿宋" w:hAnsi="仿宋" w:cs="FangSong" w:hint="eastAsia"/>
          <w:color w:val="auto"/>
          <w:spacing w:val="-2"/>
          <w:sz w:val="32"/>
          <w:szCs w:val="32"/>
        </w:rPr>
        <w:t>支出</w:t>
      </w:r>
      <w:r w:rsidR="00BD6E7A" w:rsidRPr="000F0F41">
        <w:rPr>
          <w:rFonts w:ascii="仿宋" w:eastAsia="仿宋" w:hAnsi="仿宋" w:cs="FangSong"/>
          <w:color w:val="auto"/>
          <w:spacing w:val="-2"/>
          <w:sz w:val="32"/>
          <w:szCs w:val="32"/>
        </w:rPr>
        <w:t>情况</w:t>
      </w:r>
    </w:p>
    <w:p w:rsidR="00FA07D1" w:rsidRDefault="00FA07D1" w:rsidP="00C02221">
      <w:pPr>
        <w:kinsoku/>
        <w:topLinePunct/>
        <w:autoSpaceDE/>
        <w:autoSpaceDN/>
        <w:spacing w:before="224"/>
        <w:ind w:left="26" w:right="13" w:firstLine="643"/>
        <w:jc w:val="both"/>
        <w:rPr>
          <w:rFonts w:ascii="仿宋" w:eastAsia="仿宋" w:hAnsi="仿宋" w:cs="FangSong" w:hint="eastAsia"/>
          <w:color w:val="auto"/>
          <w:spacing w:val="-6"/>
          <w:sz w:val="32"/>
          <w:szCs w:val="32"/>
        </w:rPr>
      </w:pPr>
      <w:r w:rsidRPr="000F0F41">
        <w:rPr>
          <w:rFonts w:ascii="仿宋" w:eastAsia="仿宋" w:hAnsi="仿宋" w:cs="FangSong"/>
          <w:color w:val="auto"/>
          <w:spacing w:val="1"/>
          <w:sz w:val="32"/>
          <w:szCs w:val="32"/>
        </w:rPr>
        <w:t>202</w:t>
      </w:r>
      <w:r w:rsidR="00476D39" w:rsidRPr="000F0F41">
        <w:rPr>
          <w:rFonts w:ascii="仿宋" w:eastAsia="仿宋" w:hAnsi="仿宋" w:cs="FangSong" w:hint="eastAsia"/>
          <w:color w:val="auto"/>
          <w:spacing w:val="1"/>
          <w:sz w:val="32"/>
          <w:szCs w:val="32"/>
        </w:rPr>
        <w:t>2</w:t>
      </w:r>
      <w:r w:rsidRPr="000F0F41">
        <w:rPr>
          <w:rFonts w:ascii="仿宋" w:eastAsia="仿宋" w:hAnsi="仿宋" w:cs="FangSong"/>
          <w:color w:val="auto"/>
          <w:spacing w:val="1"/>
          <w:sz w:val="32"/>
          <w:szCs w:val="32"/>
        </w:rPr>
        <w:t>年度支出总计</w:t>
      </w:r>
      <w:r w:rsidR="00476D39" w:rsidRPr="000F0F41">
        <w:rPr>
          <w:rFonts w:ascii="仿宋" w:eastAsia="仿宋" w:hAnsi="仿宋" w:hint="eastAsia"/>
          <w:color w:val="auto"/>
          <w:sz w:val="32"/>
          <w:szCs w:val="32"/>
        </w:rPr>
        <w:t>20488.43</w:t>
      </w:r>
      <w:r w:rsidRPr="000F0F41">
        <w:rPr>
          <w:rFonts w:ascii="仿宋" w:eastAsia="仿宋" w:hAnsi="仿宋" w:cs="FangSong"/>
          <w:color w:val="auto"/>
          <w:spacing w:val="1"/>
          <w:sz w:val="32"/>
          <w:szCs w:val="32"/>
        </w:rPr>
        <w:t>万元</w:t>
      </w:r>
      <w:r w:rsidR="009A4848" w:rsidRPr="000F0F41">
        <w:rPr>
          <w:rFonts w:ascii="仿宋" w:eastAsia="仿宋" w:hAnsi="仿宋" w:cs="FangSong" w:hint="eastAsia"/>
          <w:color w:val="auto"/>
          <w:spacing w:val="1"/>
          <w:sz w:val="32"/>
          <w:szCs w:val="32"/>
        </w:rPr>
        <w:t>，</w:t>
      </w:r>
      <w:r w:rsidRPr="000F0F41">
        <w:rPr>
          <w:rFonts w:ascii="仿宋" w:eastAsia="仿宋" w:hAnsi="仿宋" w:cs="FangSong"/>
          <w:color w:val="auto"/>
          <w:spacing w:val="1"/>
          <w:sz w:val="32"/>
          <w:szCs w:val="32"/>
        </w:rPr>
        <w:t>其中</w:t>
      </w:r>
      <w:r w:rsidR="00F97934" w:rsidRPr="000F0F41">
        <w:rPr>
          <w:rFonts w:ascii="仿宋" w:eastAsia="仿宋" w:hAnsi="仿宋" w:cs="FangSong" w:hint="eastAsia"/>
          <w:color w:val="auto"/>
          <w:spacing w:val="1"/>
          <w:sz w:val="32"/>
          <w:szCs w:val="32"/>
        </w:rPr>
        <w:t>：</w:t>
      </w:r>
      <w:r w:rsidR="00915A76" w:rsidRPr="000F0F41">
        <w:rPr>
          <w:rFonts w:ascii="仿宋" w:eastAsia="仿宋" w:hAnsi="仿宋" w:cs="FangSong" w:hint="eastAsia"/>
          <w:color w:val="auto"/>
          <w:spacing w:val="-11"/>
          <w:sz w:val="32"/>
          <w:szCs w:val="32"/>
        </w:rPr>
        <w:t>本年</w:t>
      </w:r>
      <w:r w:rsidRPr="000F0F41">
        <w:rPr>
          <w:rFonts w:ascii="仿宋" w:eastAsia="仿宋" w:hAnsi="仿宋" w:cs="FangSong"/>
          <w:color w:val="auto"/>
          <w:spacing w:val="1"/>
          <w:sz w:val="32"/>
          <w:szCs w:val="32"/>
        </w:rPr>
        <w:t>支出</w:t>
      </w:r>
      <w:r w:rsidRPr="000F0F41">
        <w:rPr>
          <w:rFonts w:ascii="仿宋" w:eastAsia="仿宋" w:hAnsi="仿宋" w:cs="FangSong"/>
          <w:color w:val="auto"/>
          <w:sz w:val="32"/>
          <w:szCs w:val="32"/>
        </w:rPr>
        <w:t xml:space="preserve"> </w:t>
      </w:r>
      <w:r w:rsidR="00476D39" w:rsidRPr="000F0F41">
        <w:rPr>
          <w:rFonts w:ascii="仿宋" w:eastAsia="仿宋" w:hAnsi="仿宋" w:cs="FangSong" w:hint="eastAsia"/>
          <w:color w:val="auto"/>
          <w:spacing w:val="-16"/>
          <w:w w:val="99"/>
          <w:sz w:val="32"/>
          <w:szCs w:val="32"/>
        </w:rPr>
        <w:t>5450.19</w:t>
      </w:r>
      <w:r w:rsidRPr="000F0F41">
        <w:rPr>
          <w:rFonts w:ascii="仿宋" w:eastAsia="仿宋" w:hAnsi="仿宋" w:cs="FangSong"/>
          <w:color w:val="auto"/>
          <w:spacing w:val="-16"/>
          <w:w w:val="99"/>
          <w:sz w:val="32"/>
          <w:szCs w:val="32"/>
        </w:rPr>
        <w:t>万元</w:t>
      </w:r>
      <w:r w:rsidR="00F97934" w:rsidRPr="000F0F41">
        <w:rPr>
          <w:rFonts w:ascii="仿宋" w:eastAsia="仿宋" w:hAnsi="仿宋" w:cs="FangSong" w:hint="eastAsia"/>
          <w:color w:val="auto"/>
          <w:spacing w:val="-16"/>
          <w:w w:val="99"/>
          <w:sz w:val="32"/>
          <w:szCs w:val="32"/>
        </w:rPr>
        <w:t>、街镇（园区）上解区</w:t>
      </w:r>
      <w:r w:rsidRPr="000F0F41">
        <w:rPr>
          <w:rFonts w:ascii="仿宋" w:eastAsia="仿宋" w:hAnsi="仿宋" w:cs="FangSong"/>
          <w:color w:val="auto"/>
          <w:spacing w:val="-16"/>
          <w:w w:val="99"/>
          <w:sz w:val="32"/>
          <w:szCs w:val="32"/>
        </w:rPr>
        <w:t>支出</w:t>
      </w:r>
      <w:r w:rsidR="00476D39" w:rsidRPr="000F0F41">
        <w:rPr>
          <w:rFonts w:ascii="仿宋" w:eastAsia="仿宋" w:hAnsi="仿宋" w:hint="eastAsia"/>
          <w:color w:val="auto"/>
          <w:sz w:val="32"/>
          <w:szCs w:val="32"/>
        </w:rPr>
        <w:t>13750.23</w:t>
      </w:r>
      <w:r w:rsidRPr="000F0F41">
        <w:rPr>
          <w:rFonts w:ascii="仿宋" w:eastAsia="仿宋" w:hAnsi="仿宋" w:cs="FangSong"/>
          <w:color w:val="auto"/>
          <w:spacing w:val="-16"/>
          <w:w w:val="99"/>
          <w:sz w:val="32"/>
          <w:szCs w:val="32"/>
        </w:rPr>
        <w:t>万元</w:t>
      </w:r>
      <w:r w:rsidR="00F97934" w:rsidRPr="000F0F41">
        <w:rPr>
          <w:rFonts w:ascii="仿宋" w:eastAsia="仿宋" w:hAnsi="仿宋" w:cs="FangSong" w:hint="eastAsia"/>
          <w:color w:val="auto"/>
          <w:spacing w:val="-16"/>
          <w:w w:val="99"/>
          <w:sz w:val="32"/>
          <w:szCs w:val="32"/>
        </w:rPr>
        <w:t>、增设预算稳定调节基金</w:t>
      </w:r>
      <w:r w:rsidR="00BF44F2" w:rsidRPr="000F0F41">
        <w:rPr>
          <w:rFonts w:ascii="仿宋" w:eastAsia="仿宋" w:hAnsi="仿宋" w:cs="FangSong" w:hint="eastAsia"/>
          <w:color w:val="auto"/>
          <w:spacing w:val="-16"/>
          <w:w w:val="99"/>
          <w:sz w:val="32"/>
          <w:szCs w:val="32"/>
        </w:rPr>
        <w:t>1288.01</w:t>
      </w:r>
      <w:r w:rsidR="00F97934" w:rsidRPr="000F0F41">
        <w:rPr>
          <w:rFonts w:ascii="仿宋" w:eastAsia="仿宋" w:hAnsi="仿宋" w:cs="FangSong" w:hint="eastAsia"/>
          <w:color w:val="auto"/>
          <w:spacing w:val="-16"/>
          <w:w w:val="99"/>
          <w:sz w:val="32"/>
          <w:szCs w:val="32"/>
        </w:rPr>
        <w:t>万元，</w:t>
      </w:r>
      <w:r w:rsidRPr="000F0F41">
        <w:rPr>
          <w:rFonts w:ascii="仿宋" w:eastAsia="仿宋" w:hAnsi="仿宋" w:cs="FangSong"/>
          <w:color w:val="auto"/>
          <w:spacing w:val="-16"/>
          <w:w w:val="99"/>
          <w:sz w:val="32"/>
          <w:szCs w:val="32"/>
        </w:rPr>
        <w:t>当年收入支出预算</w:t>
      </w:r>
      <w:r w:rsidRPr="000F0F41">
        <w:rPr>
          <w:rFonts w:ascii="仿宋" w:eastAsia="仿宋" w:hAnsi="仿宋" w:cs="FangSong"/>
          <w:color w:val="auto"/>
          <w:spacing w:val="-6"/>
          <w:sz w:val="32"/>
          <w:szCs w:val="32"/>
        </w:rPr>
        <w:t>执行度</w:t>
      </w:r>
      <w:r w:rsidRPr="000F0F41">
        <w:rPr>
          <w:rFonts w:ascii="仿宋" w:eastAsia="仿宋" w:hAnsi="仿宋" w:cs="FangSong"/>
          <w:color w:val="auto"/>
          <w:spacing w:val="-43"/>
          <w:sz w:val="32"/>
          <w:szCs w:val="32"/>
        </w:rPr>
        <w:t xml:space="preserve"> </w:t>
      </w:r>
      <w:r w:rsidRPr="000F0F41">
        <w:rPr>
          <w:rFonts w:ascii="仿宋" w:eastAsia="仿宋" w:hAnsi="仿宋" w:cs="FangSong"/>
          <w:color w:val="auto"/>
          <w:spacing w:val="-6"/>
          <w:sz w:val="32"/>
          <w:szCs w:val="32"/>
        </w:rPr>
        <w:t>100%。</w:t>
      </w:r>
    </w:p>
    <w:p w:rsidR="005A612F" w:rsidRDefault="005A612F" w:rsidP="00C02221">
      <w:pPr>
        <w:kinsoku/>
        <w:topLinePunct/>
        <w:autoSpaceDE/>
        <w:autoSpaceDN/>
        <w:spacing w:before="224"/>
        <w:ind w:left="26" w:right="13" w:firstLine="643"/>
        <w:jc w:val="both"/>
        <w:rPr>
          <w:rFonts w:ascii="仿宋" w:eastAsia="仿宋" w:hAnsi="仿宋" w:cs="FangSong" w:hint="eastAsia"/>
          <w:color w:val="auto"/>
          <w:spacing w:val="-2"/>
          <w:sz w:val="32"/>
          <w:szCs w:val="32"/>
        </w:rPr>
      </w:pPr>
      <w:r>
        <w:rPr>
          <w:rFonts w:ascii="仿宋" w:eastAsia="仿宋" w:hAnsi="仿宋" w:cs="FangSong" w:hint="eastAsia"/>
          <w:color w:val="auto"/>
          <w:spacing w:val="-2"/>
          <w:sz w:val="32"/>
          <w:szCs w:val="32"/>
        </w:rPr>
        <w:t>3</w:t>
      </w:r>
      <w:r w:rsidRPr="000F0F41">
        <w:rPr>
          <w:rFonts w:ascii="仿宋" w:eastAsia="仿宋" w:hAnsi="仿宋" w:cs="FangSong"/>
          <w:color w:val="auto"/>
          <w:spacing w:val="-2"/>
          <w:sz w:val="32"/>
          <w:szCs w:val="32"/>
        </w:rPr>
        <w:t>.</w:t>
      </w:r>
      <w:r>
        <w:rPr>
          <w:rFonts w:ascii="仿宋" w:eastAsia="仿宋" w:hAnsi="仿宋" w:cs="FangSong" w:hint="eastAsia"/>
          <w:color w:val="auto"/>
          <w:spacing w:val="-2"/>
          <w:sz w:val="32"/>
          <w:szCs w:val="32"/>
        </w:rPr>
        <w:t>基金收入情况</w:t>
      </w:r>
    </w:p>
    <w:p w:rsidR="005A612F" w:rsidRDefault="005A612F" w:rsidP="00C02221">
      <w:pPr>
        <w:kinsoku/>
        <w:topLinePunct/>
        <w:autoSpaceDE/>
        <w:autoSpaceDN/>
        <w:spacing w:before="224"/>
        <w:ind w:left="26" w:right="13" w:firstLine="643"/>
        <w:jc w:val="both"/>
        <w:rPr>
          <w:rFonts w:ascii="仿宋" w:eastAsia="仿宋" w:hAnsi="仿宋" w:cs="FangSong" w:hint="eastAsia"/>
          <w:color w:val="auto"/>
          <w:spacing w:val="-2"/>
          <w:sz w:val="32"/>
          <w:szCs w:val="32"/>
        </w:rPr>
      </w:pPr>
      <w:r>
        <w:rPr>
          <w:rFonts w:ascii="仿宋" w:eastAsia="仿宋" w:hAnsi="仿宋" w:cs="FangSong" w:hint="eastAsia"/>
          <w:color w:val="auto"/>
          <w:spacing w:val="-2"/>
          <w:sz w:val="32"/>
          <w:szCs w:val="32"/>
        </w:rPr>
        <w:t>2022年度基金收入总计888.49万元，其中：本年基金收入233.72万元、区下达指标494.77万元、省市专项指标30万元、上年结余收入130万元。</w:t>
      </w:r>
    </w:p>
    <w:p w:rsidR="005A612F" w:rsidRDefault="005A612F" w:rsidP="005A612F">
      <w:pPr>
        <w:kinsoku/>
        <w:topLinePunct/>
        <w:autoSpaceDE/>
        <w:autoSpaceDN/>
        <w:spacing w:before="224"/>
        <w:ind w:left="26" w:right="13" w:firstLine="643"/>
        <w:jc w:val="both"/>
        <w:rPr>
          <w:rFonts w:ascii="仿宋" w:eastAsia="仿宋" w:hAnsi="仿宋" w:cs="FangSong" w:hint="eastAsia"/>
          <w:color w:val="auto"/>
          <w:spacing w:val="-2"/>
          <w:sz w:val="32"/>
          <w:szCs w:val="32"/>
        </w:rPr>
      </w:pPr>
      <w:r>
        <w:rPr>
          <w:rFonts w:ascii="仿宋" w:eastAsia="仿宋" w:hAnsi="仿宋" w:cs="FangSong" w:hint="eastAsia"/>
          <w:color w:val="auto"/>
          <w:spacing w:val="-2"/>
          <w:sz w:val="32"/>
          <w:szCs w:val="32"/>
        </w:rPr>
        <w:t>4</w:t>
      </w:r>
      <w:r w:rsidRPr="000F0F41">
        <w:rPr>
          <w:rFonts w:ascii="仿宋" w:eastAsia="仿宋" w:hAnsi="仿宋" w:cs="FangSong"/>
          <w:color w:val="auto"/>
          <w:spacing w:val="-2"/>
          <w:sz w:val="32"/>
          <w:szCs w:val="32"/>
        </w:rPr>
        <w:t>.</w:t>
      </w:r>
      <w:r>
        <w:rPr>
          <w:rFonts w:ascii="仿宋" w:eastAsia="仿宋" w:hAnsi="仿宋" w:cs="FangSong" w:hint="eastAsia"/>
          <w:color w:val="auto"/>
          <w:spacing w:val="-2"/>
          <w:sz w:val="32"/>
          <w:szCs w:val="32"/>
        </w:rPr>
        <w:t>基金支出情况</w:t>
      </w:r>
    </w:p>
    <w:p w:rsidR="005A612F" w:rsidRPr="005A612F" w:rsidRDefault="005A612F" w:rsidP="005A612F">
      <w:pPr>
        <w:kinsoku/>
        <w:topLinePunct/>
        <w:autoSpaceDE/>
        <w:autoSpaceDN/>
        <w:spacing w:before="224"/>
        <w:ind w:left="26" w:right="13" w:firstLine="643"/>
        <w:jc w:val="both"/>
        <w:rPr>
          <w:rFonts w:ascii="仿宋" w:eastAsia="仿宋" w:hAnsi="仿宋" w:cs="FangSong" w:hint="eastAsia"/>
          <w:color w:val="auto"/>
          <w:spacing w:val="-6"/>
          <w:sz w:val="32"/>
          <w:szCs w:val="32"/>
        </w:rPr>
      </w:pPr>
      <w:r w:rsidRPr="000F0F41">
        <w:rPr>
          <w:rFonts w:ascii="仿宋" w:eastAsia="仿宋" w:hAnsi="仿宋" w:cs="FangSong"/>
          <w:color w:val="auto"/>
          <w:spacing w:val="1"/>
          <w:sz w:val="32"/>
          <w:szCs w:val="32"/>
        </w:rPr>
        <w:t>202</w:t>
      </w:r>
      <w:r w:rsidRPr="000F0F41">
        <w:rPr>
          <w:rFonts w:ascii="仿宋" w:eastAsia="仿宋" w:hAnsi="仿宋" w:cs="FangSong" w:hint="eastAsia"/>
          <w:color w:val="auto"/>
          <w:spacing w:val="1"/>
          <w:sz w:val="32"/>
          <w:szCs w:val="32"/>
        </w:rPr>
        <w:t>2</w:t>
      </w:r>
      <w:r w:rsidRPr="000F0F41">
        <w:rPr>
          <w:rFonts w:ascii="仿宋" w:eastAsia="仿宋" w:hAnsi="仿宋" w:cs="FangSong"/>
          <w:color w:val="auto"/>
          <w:spacing w:val="1"/>
          <w:sz w:val="32"/>
          <w:szCs w:val="32"/>
        </w:rPr>
        <w:t>年度支出总计</w:t>
      </w:r>
      <w:r>
        <w:rPr>
          <w:rFonts w:ascii="仿宋" w:eastAsia="仿宋" w:hAnsi="仿宋" w:hint="eastAsia"/>
          <w:color w:val="auto"/>
          <w:sz w:val="32"/>
          <w:szCs w:val="32"/>
        </w:rPr>
        <w:t>888.49</w:t>
      </w:r>
      <w:r w:rsidRPr="000F0F41">
        <w:rPr>
          <w:rFonts w:ascii="仿宋" w:eastAsia="仿宋" w:hAnsi="仿宋" w:cs="FangSong"/>
          <w:color w:val="auto"/>
          <w:spacing w:val="1"/>
          <w:sz w:val="32"/>
          <w:szCs w:val="32"/>
        </w:rPr>
        <w:t>万元</w:t>
      </w:r>
      <w:r w:rsidRPr="000F0F41">
        <w:rPr>
          <w:rFonts w:ascii="仿宋" w:eastAsia="仿宋" w:hAnsi="仿宋" w:cs="FangSong" w:hint="eastAsia"/>
          <w:color w:val="auto"/>
          <w:spacing w:val="1"/>
          <w:sz w:val="32"/>
          <w:szCs w:val="32"/>
        </w:rPr>
        <w:t>，</w:t>
      </w:r>
      <w:r>
        <w:rPr>
          <w:rFonts w:ascii="仿宋" w:eastAsia="仿宋" w:hAnsi="仿宋" w:cs="FangSong" w:hint="eastAsia"/>
          <w:color w:val="auto"/>
          <w:spacing w:val="1"/>
          <w:sz w:val="32"/>
          <w:szCs w:val="32"/>
        </w:rPr>
        <w:t>其中：本年基金支出233.72万元、基金补助支出654.77万元，</w:t>
      </w:r>
      <w:r w:rsidRPr="000F0F41">
        <w:rPr>
          <w:rFonts w:ascii="仿宋" w:eastAsia="仿宋" w:hAnsi="仿宋" w:cs="FangSong"/>
          <w:color w:val="auto"/>
          <w:spacing w:val="-16"/>
          <w:w w:val="99"/>
          <w:sz w:val="32"/>
          <w:szCs w:val="32"/>
        </w:rPr>
        <w:t>当年收入支出预算</w:t>
      </w:r>
      <w:r w:rsidRPr="000F0F41">
        <w:rPr>
          <w:rFonts w:ascii="仿宋" w:eastAsia="仿宋" w:hAnsi="仿宋" w:cs="FangSong"/>
          <w:color w:val="auto"/>
          <w:spacing w:val="-6"/>
          <w:sz w:val="32"/>
          <w:szCs w:val="32"/>
        </w:rPr>
        <w:t>执行度</w:t>
      </w:r>
      <w:r w:rsidRPr="000F0F41">
        <w:rPr>
          <w:rFonts w:ascii="仿宋" w:eastAsia="仿宋" w:hAnsi="仿宋" w:cs="FangSong"/>
          <w:color w:val="auto"/>
          <w:spacing w:val="-43"/>
          <w:sz w:val="32"/>
          <w:szCs w:val="32"/>
        </w:rPr>
        <w:t xml:space="preserve"> </w:t>
      </w:r>
      <w:r w:rsidRPr="000F0F41">
        <w:rPr>
          <w:rFonts w:ascii="仿宋" w:eastAsia="仿宋" w:hAnsi="仿宋" w:cs="FangSong"/>
          <w:color w:val="auto"/>
          <w:spacing w:val="-6"/>
          <w:sz w:val="32"/>
          <w:szCs w:val="32"/>
        </w:rPr>
        <w:t>100%。</w:t>
      </w:r>
    </w:p>
    <w:p w:rsidR="00FA07D1" w:rsidRPr="000F0F41" w:rsidRDefault="00FA07D1" w:rsidP="00C02221">
      <w:pPr>
        <w:kinsoku/>
        <w:topLinePunct/>
        <w:autoSpaceDE/>
        <w:autoSpaceDN/>
        <w:spacing w:before="184"/>
        <w:ind w:firstLine="677"/>
        <w:jc w:val="both"/>
        <w:outlineLvl w:val="1"/>
        <w:rPr>
          <w:rFonts w:ascii="仿宋" w:eastAsia="仿宋" w:hAnsi="仿宋" w:cs="FangSong"/>
          <w:sz w:val="32"/>
          <w:szCs w:val="32"/>
        </w:rPr>
      </w:pPr>
      <w:r w:rsidRPr="000F0F41">
        <w:rPr>
          <w:rFonts w:ascii="仿宋" w:eastAsia="仿宋" w:hAnsi="仿宋" w:cs="FangSong"/>
          <w:spacing w:val="-19"/>
          <w:sz w:val="32"/>
          <w:szCs w:val="32"/>
        </w:rPr>
        <w:t>（三）</w:t>
      </w:r>
      <w:r w:rsidRPr="000F0F41">
        <w:rPr>
          <w:rFonts w:ascii="仿宋" w:eastAsia="仿宋" w:hAnsi="仿宋" w:cs="FangSong"/>
          <w:sz w:val="32"/>
          <w:szCs w:val="32"/>
        </w:rPr>
        <w:t xml:space="preserve"> </w:t>
      </w:r>
      <w:r w:rsidRPr="000F0F41">
        <w:rPr>
          <w:rFonts w:ascii="仿宋" w:eastAsia="仿宋" w:hAnsi="仿宋" w:cs="FangSong"/>
          <w:spacing w:val="-19"/>
          <w:sz w:val="32"/>
          <w:szCs w:val="32"/>
        </w:rPr>
        <w:t>部门绩效目标</w:t>
      </w:r>
    </w:p>
    <w:p w:rsidR="00FA07D1" w:rsidRPr="000F0F41" w:rsidRDefault="00183406" w:rsidP="00C02221">
      <w:pPr>
        <w:kinsoku/>
        <w:topLinePunct/>
        <w:autoSpaceDE/>
        <w:autoSpaceDN/>
        <w:spacing w:before="202"/>
        <w:ind w:firstLine="692"/>
        <w:jc w:val="both"/>
        <w:rPr>
          <w:rFonts w:ascii="仿宋" w:eastAsia="仿宋" w:hAnsi="仿宋" w:cs="FangSong"/>
          <w:spacing w:val="-2"/>
          <w:sz w:val="32"/>
          <w:szCs w:val="32"/>
        </w:rPr>
      </w:pPr>
      <w:r w:rsidRPr="000F0F41">
        <w:rPr>
          <w:rFonts w:ascii="仿宋" w:eastAsia="仿宋" w:hAnsi="仿宋" w:cs="FangSong" w:hint="eastAsia"/>
          <w:spacing w:val="-2"/>
          <w:sz w:val="32"/>
          <w:szCs w:val="32"/>
        </w:rPr>
        <w:t>1、</w:t>
      </w:r>
      <w:r w:rsidR="00FA07D1" w:rsidRPr="000F0F41">
        <w:rPr>
          <w:rFonts w:ascii="仿宋" w:eastAsia="仿宋" w:hAnsi="仿宋" w:cs="FangSong"/>
          <w:spacing w:val="-2"/>
          <w:sz w:val="32"/>
          <w:szCs w:val="32"/>
        </w:rPr>
        <w:t>部门中长期发展目标</w:t>
      </w:r>
    </w:p>
    <w:p w:rsidR="00385EF6" w:rsidRPr="000F0F41" w:rsidRDefault="00BF44F2" w:rsidP="00BF44F2">
      <w:pPr>
        <w:widowControl w:val="0"/>
        <w:kinsoku/>
        <w:topLinePunct/>
        <w:autoSpaceDE/>
        <w:autoSpaceDN/>
        <w:adjustRightInd/>
        <w:snapToGri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sz w:val="32"/>
          <w:szCs w:val="32"/>
        </w:rPr>
        <w:t>全面贯彻党的十九大和十九届历次全会精神，深入落实习近平总书记对江苏工作的重要指示精神，认真落实省市区党代会精神，以及省委十三届十</w:t>
      </w:r>
      <w:r w:rsidRPr="000F0F41">
        <w:rPr>
          <w:rFonts w:ascii="仿宋" w:eastAsia="仿宋" w:hAnsi="仿宋" w:cs="Times New Roman" w:hint="eastAsia"/>
          <w:sz w:val="32"/>
          <w:szCs w:val="32"/>
        </w:rPr>
        <w:t>一</w:t>
      </w:r>
      <w:r w:rsidRPr="000F0F41">
        <w:rPr>
          <w:rFonts w:ascii="仿宋" w:eastAsia="仿宋" w:hAnsi="仿宋" w:cs="Times New Roman"/>
          <w:sz w:val="32"/>
          <w:szCs w:val="32"/>
        </w:rPr>
        <w:t>次全会、市委十五届二次全会和区委五届三次全会要求，坚持</w:t>
      </w:r>
      <w:r w:rsidRPr="000F0F41">
        <w:rPr>
          <w:rFonts w:ascii="仿宋" w:eastAsia="仿宋" w:hAnsi="仿宋" w:cs="Times New Roman" w:hint="eastAsia"/>
          <w:sz w:val="32"/>
          <w:szCs w:val="32"/>
        </w:rPr>
        <w:t>“</w:t>
      </w:r>
      <w:r w:rsidRPr="000F0F41">
        <w:rPr>
          <w:rFonts w:ascii="仿宋" w:eastAsia="仿宋" w:hAnsi="仿宋" w:cs="Times New Roman"/>
          <w:sz w:val="32"/>
          <w:szCs w:val="32"/>
        </w:rPr>
        <w:t>稳字当先、稳中求进</w:t>
      </w:r>
      <w:r w:rsidRPr="000F0F41">
        <w:rPr>
          <w:rFonts w:ascii="仿宋" w:eastAsia="仿宋" w:hAnsi="仿宋" w:cs="Times New Roman" w:hint="eastAsia"/>
          <w:sz w:val="32"/>
          <w:szCs w:val="32"/>
        </w:rPr>
        <w:t>、稳进并举、以稳促进”的工作总基调</w:t>
      </w:r>
      <w:r w:rsidRPr="000F0F41">
        <w:rPr>
          <w:rFonts w:ascii="仿宋" w:eastAsia="仿宋" w:hAnsi="仿宋" w:cs="Times New Roman"/>
          <w:sz w:val="32"/>
          <w:szCs w:val="32"/>
        </w:rPr>
        <w:t>，立足新发展阶段、贯彻新发展理念</w:t>
      </w:r>
      <w:r w:rsidRPr="000F0F41">
        <w:rPr>
          <w:rFonts w:ascii="仿宋" w:eastAsia="仿宋" w:hAnsi="仿宋" w:cs="Times New Roman" w:hint="eastAsia"/>
          <w:sz w:val="32"/>
          <w:szCs w:val="32"/>
        </w:rPr>
        <w:t>、构建新发展格局</w:t>
      </w:r>
      <w:r w:rsidRPr="000F0F41">
        <w:rPr>
          <w:rFonts w:ascii="仿宋" w:eastAsia="仿宋" w:hAnsi="仿宋" w:cs="Times New Roman"/>
          <w:sz w:val="32"/>
          <w:szCs w:val="32"/>
        </w:rPr>
        <w:t>，重点围绕新城建设、转型升级、融合发展、民生实事、党的建设五个方面，</w:t>
      </w:r>
      <w:r w:rsidRPr="000F0F41">
        <w:rPr>
          <w:rFonts w:ascii="仿宋" w:eastAsia="仿宋" w:hAnsi="仿宋" w:cs="Times New Roman" w:hint="eastAsia"/>
          <w:sz w:val="32"/>
          <w:szCs w:val="32"/>
        </w:rPr>
        <w:t>确立区对</w:t>
      </w:r>
      <w:r w:rsidRPr="000F0F41">
        <w:rPr>
          <w:rFonts w:ascii="仿宋" w:eastAsia="仿宋" w:hAnsi="仿宋" w:cs="Times New Roman" w:hint="eastAsia"/>
          <w:sz w:val="32"/>
          <w:szCs w:val="32"/>
        </w:rPr>
        <w:lastRenderedPageBreak/>
        <w:t>街综合考核第一等次前三名奋斗目标，</w:t>
      </w:r>
      <w:r w:rsidRPr="000F0F41">
        <w:rPr>
          <w:rFonts w:ascii="仿宋" w:eastAsia="仿宋" w:hAnsi="仿宋" w:cs="Times New Roman"/>
          <w:sz w:val="32"/>
          <w:szCs w:val="32"/>
        </w:rPr>
        <w:t>明确</w:t>
      </w:r>
      <w:r w:rsidRPr="000F0F41">
        <w:rPr>
          <w:rFonts w:ascii="仿宋" w:eastAsia="仿宋" w:hAnsi="仿宋" w:cs="Times New Roman" w:hint="eastAsia"/>
          <w:sz w:val="32"/>
          <w:szCs w:val="32"/>
        </w:rPr>
        <w:t>各</w:t>
      </w:r>
      <w:r w:rsidRPr="000F0F41">
        <w:rPr>
          <w:rFonts w:ascii="仿宋" w:eastAsia="仿宋" w:hAnsi="仿宋" w:cs="Times New Roman"/>
          <w:sz w:val="32"/>
          <w:szCs w:val="32"/>
        </w:rPr>
        <w:t>项</w:t>
      </w:r>
      <w:r w:rsidRPr="000F0F41">
        <w:rPr>
          <w:rFonts w:ascii="仿宋" w:eastAsia="仿宋" w:hAnsi="仿宋" w:cs="Times New Roman" w:hint="eastAsia"/>
          <w:sz w:val="32"/>
          <w:szCs w:val="32"/>
        </w:rPr>
        <w:t>经济社会</w:t>
      </w:r>
      <w:r w:rsidRPr="000F0F41">
        <w:rPr>
          <w:rFonts w:ascii="仿宋" w:eastAsia="仿宋" w:hAnsi="仿宋" w:cs="Times New Roman"/>
          <w:sz w:val="32"/>
          <w:szCs w:val="32"/>
        </w:rPr>
        <w:t>指标、重点项目、民生实事</w:t>
      </w:r>
      <w:r w:rsidRPr="000F0F41">
        <w:rPr>
          <w:rFonts w:ascii="仿宋" w:eastAsia="仿宋" w:hAnsi="仿宋" w:cs="Times New Roman" w:hint="eastAsia"/>
          <w:sz w:val="32"/>
          <w:szCs w:val="32"/>
        </w:rPr>
        <w:t>和</w:t>
      </w:r>
      <w:r w:rsidRPr="000F0F41">
        <w:rPr>
          <w:rFonts w:ascii="仿宋" w:eastAsia="仿宋" w:hAnsi="仿宋" w:cs="Times New Roman"/>
          <w:sz w:val="32"/>
          <w:szCs w:val="32"/>
        </w:rPr>
        <w:t>党建目标任务，</w:t>
      </w:r>
      <w:r w:rsidRPr="000F0F41">
        <w:rPr>
          <w:rFonts w:ascii="仿宋" w:eastAsia="仿宋" w:hAnsi="仿宋" w:cs="Times New Roman" w:hint="eastAsia"/>
          <w:sz w:val="32"/>
          <w:szCs w:val="32"/>
        </w:rPr>
        <w:t>优化作风建设，加压奋进、拼搏实干、克难攻坚，</w:t>
      </w:r>
      <w:r w:rsidRPr="000F0F41">
        <w:rPr>
          <w:rFonts w:ascii="仿宋" w:eastAsia="仿宋" w:hAnsi="仿宋" w:cs="Times New Roman"/>
          <w:sz w:val="32"/>
          <w:szCs w:val="32"/>
        </w:rPr>
        <w:t>奋力推动龙袍高质量发展实现新跨越</w:t>
      </w:r>
      <w:r w:rsidRPr="000F0F41">
        <w:rPr>
          <w:rFonts w:ascii="仿宋" w:eastAsia="仿宋" w:hAnsi="仿宋" w:cs="Times New Roman" w:hint="eastAsia"/>
          <w:sz w:val="32"/>
          <w:szCs w:val="32"/>
        </w:rPr>
        <w:t>、龙袍新城建设取得更多标志性成果，</w:t>
      </w:r>
      <w:r w:rsidRPr="000F0F41">
        <w:rPr>
          <w:rFonts w:ascii="仿宋" w:eastAsia="仿宋" w:hAnsi="仿宋" w:cs="Times New Roman"/>
          <w:sz w:val="32"/>
          <w:szCs w:val="32"/>
        </w:rPr>
        <w:t>以</w:t>
      </w:r>
      <w:r w:rsidRPr="000F0F41">
        <w:rPr>
          <w:rFonts w:ascii="仿宋" w:eastAsia="仿宋" w:hAnsi="仿宋" w:cs="Times New Roman" w:hint="eastAsia"/>
          <w:sz w:val="32"/>
          <w:szCs w:val="32"/>
        </w:rPr>
        <w:t>实际行动</w:t>
      </w:r>
      <w:r w:rsidRPr="000F0F41">
        <w:rPr>
          <w:rFonts w:ascii="仿宋" w:eastAsia="仿宋" w:hAnsi="仿宋" w:cs="Times New Roman"/>
          <w:sz w:val="32"/>
          <w:szCs w:val="32"/>
        </w:rPr>
        <w:t>迎接党的二十大胜利召开</w:t>
      </w:r>
      <w:r w:rsidRPr="000F0F41">
        <w:rPr>
          <w:rFonts w:ascii="仿宋" w:eastAsia="仿宋" w:hAnsi="仿宋" w:cs="Times New Roman" w:hint="eastAsia"/>
          <w:sz w:val="32"/>
          <w:szCs w:val="32"/>
        </w:rPr>
        <w:t>。</w:t>
      </w:r>
    </w:p>
    <w:p w:rsidR="00FA07D1" w:rsidRPr="000F0F41" w:rsidRDefault="00BF44F2" w:rsidP="00BF44F2">
      <w:pPr>
        <w:kinsoku/>
        <w:topLinePunct/>
        <w:autoSpaceDE/>
        <w:autoSpaceDN/>
        <w:spacing w:before="202"/>
        <w:ind w:firstLineChars="200" w:firstLine="636"/>
        <w:jc w:val="both"/>
        <w:rPr>
          <w:rFonts w:ascii="仿宋" w:eastAsia="仿宋" w:hAnsi="仿宋" w:cs="FangSong"/>
          <w:spacing w:val="-1"/>
          <w:sz w:val="32"/>
          <w:szCs w:val="32"/>
        </w:rPr>
      </w:pPr>
      <w:r w:rsidRPr="000F0F41">
        <w:rPr>
          <w:rFonts w:ascii="仿宋" w:eastAsia="仿宋" w:hAnsi="仿宋" w:cs="FangSong" w:hint="eastAsia"/>
          <w:spacing w:val="-1"/>
          <w:sz w:val="32"/>
          <w:szCs w:val="32"/>
        </w:rPr>
        <w:t>2、</w:t>
      </w:r>
      <w:r w:rsidR="00FA07D1" w:rsidRPr="000F0F41">
        <w:rPr>
          <w:rFonts w:ascii="仿宋" w:eastAsia="仿宋" w:hAnsi="仿宋" w:cs="FangSong"/>
          <w:spacing w:val="-1"/>
          <w:sz w:val="32"/>
          <w:szCs w:val="32"/>
        </w:rPr>
        <w:t>部门年度目标</w:t>
      </w:r>
    </w:p>
    <w:p w:rsidR="00385EF6" w:rsidRPr="000F0F41" w:rsidRDefault="00BF44F2" w:rsidP="00BF44F2">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（1）</w:t>
      </w:r>
      <w:r w:rsidR="00385EF6" w:rsidRPr="000F0F41">
        <w:rPr>
          <w:rFonts w:ascii="仿宋" w:eastAsia="仿宋" w:hAnsi="仿宋" w:cs="Times New Roman"/>
          <w:sz w:val="32"/>
          <w:szCs w:val="32"/>
        </w:rPr>
        <w:t>健全公共卫生体系</w:t>
      </w:r>
    </w:p>
    <w:p w:rsidR="00BF44F2" w:rsidRPr="000F0F41" w:rsidRDefault="00BF44F2" w:rsidP="00BF44F2">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1.</w:t>
      </w:r>
      <w:r w:rsidRPr="000F0F41">
        <w:rPr>
          <w:rFonts w:ascii="仿宋" w:eastAsia="仿宋" w:hAnsi="仿宋" w:cs="Times New Roman"/>
          <w:sz w:val="32"/>
          <w:szCs w:val="32"/>
        </w:rPr>
        <w:t>优化完善疫情防控指挥体系，做好重点人群、重点场所核酸检测“应检尽检”和辖区居民新冠疫苗接种工作。（责任单位：社会事业部）</w:t>
      </w:r>
    </w:p>
    <w:p w:rsidR="00BF44F2" w:rsidRPr="000F0F41" w:rsidRDefault="00BF44F2" w:rsidP="00BF44F2">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w:t>
      </w:r>
      <w:r w:rsidRPr="000F0F41">
        <w:rPr>
          <w:rFonts w:ascii="仿宋" w:eastAsia="仿宋" w:hAnsi="仿宋" w:cs="Times New Roman"/>
          <w:sz w:val="32"/>
          <w:szCs w:val="32"/>
        </w:rPr>
        <w:t>继续推进紧密型医联体建设，与区人民医院、省中医院（江北院区）建立核心医联体，定期开展专家门诊和社区义诊服务。（责任单位：东沟中医院、龙袍卫生院）</w:t>
      </w:r>
    </w:p>
    <w:p w:rsidR="00BF44F2" w:rsidRPr="000F0F41" w:rsidRDefault="00BF44F2" w:rsidP="00BF44F2">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3.</w:t>
      </w:r>
      <w:r w:rsidRPr="000F0F41">
        <w:rPr>
          <w:rFonts w:ascii="仿宋" w:eastAsia="仿宋" w:hAnsi="仿宋" w:cs="Times New Roman"/>
          <w:sz w:val="32"/>
          <w:szCs w:val="32"/>
        </w:rPr>
        <w:t>开展家庭医生签约服务，东沟中医院完成签约7200人次，龙袍卫生院完成签约8500人次。（责任单位：东沟中医院、龙袍卫生院）</w:t>
      </w:r>
    </w:p>
    <w:p w:rsidR="00BF44F2" w:rsidRPr="000F0F41" w:rsidRDefault="00BF44F2" w:rsidP="00BF44F2">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4.</w:t>
      </w:r>
      <w:r w:rsidRPr="000F0F41">
        <w:rPr>
          <w:rFonts w:ascii="仿宋" w:eastAsia="仿宋" w:hAnsi="仿宋" w:cs="Times New Roman"/>
          <w:sz w:val="32"/>
          <w:szCs w:val="32"/>
        </w:rPr>
        <w:t>做好国家基本公共卫生服务项目管理，加大对重点人群的健康管理力度，做好老年人、慢病患者健康免费体检工作，东沟中医院完成5200人，龙袍卫生院完成8500人。（责任单位：东沟中医院、龙袍卫生院）</w:t>
      </w:r>
    </w:p>
    <w:p w:rsidR="00BF44F2" w:rsidRPr="000F0F41" w:rsidRDefault="00BF44F2" w:rsidP="00BF44F2">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5.</w:t>
      </w:r>
      <w:r w:rsidRPr="000F0F41">
        <w:rPr>
          <w:rFonts w:ascii="仿宋" w:eastAsia="仿宋" w:hAnsi="仿宋" w:cs="Times New Roman"/>
          <w:sz w:val="32"/>
          <w:szCs w:val="32"/>
        </w:rPr>
        <w:t>扩建龙袍街道东沟社区卫生服务中心公共卫生服务综合楼。（责任单位：东沟中医院）</w:t>
      </w:r>
    </w:p>
    <w:p w:rsidR="00385EF6" w:rsidRPr="000F0F41" w:rsidRDefault="00BF44F2" w:rsidP="00BF44F2">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w:t>
      </w:r>
      <w:r w:rsidR="00385EF6" w:rsidRPr="000F0F41">
        <w:rPr>
          <w:rFonts w:ascii="仿宋" w:eastAsia="仿宋" w:hAnsi="仿宋" w:cs="Times New Roman"/>
          <w:sz w:val="32"/>
          <w:szCs w:val="32"/>
        </w:rPr>
        <w:t>提高社会保障水平</w:t>
      </w:r>
    </w:p>
    <w:p w:rsidR="00BF44F2" w:rsidRPr="000F0F41" w:rsidRDefault="00BF44F2" w:rsidP="00BF44F2">
      <w:pPr>
        <w:widowControl w:val="0"/>
        <w:kinsoku/>
        <w:autoSpaceDE/>
        <w:autoSpaceDN/>
        <w:adjustRightInd/>
        <w:spacing w:line="560" w:lineRule="exact"/>
        <w:ind w:firstLineChars="200" w:firstLine="640"/>
        <w:textAlignment w:val="auto"/>
        <w:rPr>
          <w:rFonts w:ascii="仿宋" w:eastAsia="仿宋" w:hAnsi="仿宋" w:cs="Times New Roman"/>
          <w:sz w:val="32"/>
          <w:szCs w:val="32"/>
        </w:rPr>
      </w:pPr>
      <w:r w:rsidRPr="000F0F41">
        <w:rPr>
          <w:rFonts w:ascii="仿宋" w:eastAsia="仿宋" w:hAnsi="仿宋" w:cs="Times New Roman" w:hint="eastAsia"/>
          <w:sz w:val="32"/>
          <w:szCs w:val="32"/>
        </w:rPr>
        <w:t>6.</w:t>
      </w:r>
      <w:r w:rsidRPr="000F0F41">
        <w:rPr>
          <w:rFonts w:ascii="仿宋" w:eastAsia="仿宋" w:hAnsi="仿宋" w:cs="Times New Roman"/>
          <w:sz w:val="32"/>
          <w:szCs w:val="32"/>
        </w:rPr>
        <w:t>落实计划生育家庭奖扶特扶政策，完成计划生育公益</w:t>
      </w:r>
      <w:r w:rsidRPr="000F0F41">
        <w:rPr>
          <w:rFonts w:ascii="仿宋" w:eastAsia="仿宋" w:hAnsi="仿宋" w:cs="Times New Roman"/>
          <w:sz w:val="32"/>
          <w:szCs w:val="32"/>
        </w:rPr>
        <w:lastRenderedPageBreak/>
        <w:t>金救助工作。计划生育家庭奖扶新</w:t>
      </w:r>
      <w:bookmarkStart w:id="0" w:name="_GoBack"/>
      <w:bookmarkEnd w:id="0"/>
      <w:r w:rsidRPr="000F0F41">
        <w:rPr>
          <w:rFonts w:ascii="仿宋" w:eastAsia="仿宋" w:hAnsi="仿宋" w:cs="Times New Roman"/>
          <w:sz w:val="32"/>
          <w:szCs w:val="32"/>
        </w:rPr>
        <w:t>增295人，特扶新增10人。（责任单位：社会事业部）</w:t>
      </w:r>
    </w:p>
    <w:p w:rsidR="00BF44F2" w:rsidRPr="000F0F41" w:rsidRDefault="00BF44F2" w:rsidP="00BF44F2">
      <w:pPr>
        <w:widowControl w:val="0"/>
        <w:kinsoku/>
        <w:autoSpaceDE/>
        <w:autoSpaceDN/>
        <w:adjustRightInd/>
        <w:spacing w:line="560" w:lineRule="exact"/>
        <w:ind w:firstLineChars="200" w:firstLine="640"/>
        <w:textAlignment w:val="auto"/>
        <w:rPr>
          <w:rFonts w:ascii="仿宋" w:eastAsia="仿宋" w:hAnsi="仿宋" w:cs="Times New Roman"/>
          <w:sz w:val="32"/>
          <w:szCs w:val="32"/>
        </w:rPr>
      </w:pPr>
      <w:r w:rsidRPr="000F0F41">
        <w:rPr>
          <w:rFonts w:ascii="仿宋" w:eastAsia="仿宋" w:hAnsi="仿宋" w:cs="Times New Roman" w:hint="eastAsia"/>
          <w:sz w:val="32"/>
          <w:szCs w:val="32"/>
        </w:rPr>
        <w:t>7.</w:t>
      </w:r>
      <w:r w:rsidRPr="000F0F41">
        <w:rPr>
          <w:rFonts w:ascii="仿宋" w:eastAsia="仿宋" w:hAnsi="仿宋" w:cs="Times New Roman"/>
          <w:sz w:val="32"/>
          <w:szCs w:val="32"/>
        </w:rPr>
        <w:t>落实困难群体救助，为生活困难、重病残疾、遭受突发事件、子女入学困难的人员提供救助。(责任单位：社会事业部) </w:t>
      </w:r>
    </w:p>
    <w:p w:rsidR="00BF44F2" w:rsidRPr="000F0F41" w:rsidRDefault="00BF44F2" w:rsidP="00BF44F2">
      <w:pPr>
        <w:widowControl w:val="0"/>
        <w:kinsoku/>
        <w:autoSpaceDE/>
        <w:autoSpaceDN/>
        <w:adjustRightInd/>
        <w:spacing w:line="560" w:lineRule="exact"/>
        <w:ind w:firstLineChars="200" w:firstLine="640"/>
        <w:textAlignment w:val="auto"/>
        <w:rPr>
          <w:rFonts w:ascii="仿宋" w:eastAsia="仿宋" w:hAnsi="仿宋" w:cs="Times New Roman"/>
          <w:sz w:val="32"/>
          <w:szCs w:val="32"/>
        </w:rPr>
      </w:pPr>
      <w:r w:rsidRPr="000F0F41">
        <w:rPr>
          <w:rFonts w:ascii="仿宋" w:eastAsia="仿宋" w:hAnsi="仿宋" w:cs="Times New Roman" w:hint="eastAsia"/>
          <w:sz w:val="32"/>
          <w:szCs w:val="32"/>
        </w:rPr>
        <w:t>8.</w:t>
      </w:r>
      <w:r w:rsidRPr="000F0F41">
        <w:rPr>
          <w:rFonts w:ascii="仿宋" w:eastAsia="仿宋" w:hAnsi="仿宋" w:cs="Times New Roman"/>
          <w:sz w:val="32"/>
          <w:szCs w:val="32"/>
        </w:rPr>
        <w:t>大力开展职业技能培训。完成高技能人才培训47人，培训保育员、甜品制作等工种；补贴性职业技能人才数400人、</w:t>
      </w:r>
      <w:r w:rsidRPr="000F0F41">
        <w:rPr>
          <w:rFonts w:ascii="仿宋" w:eastAsia="仿宋" w:hAnsi="仿宋" w:cs="Times New Roman" w:hint="eastAsia"/>
          <w:sz w:val="32"/>
          <w:szCs w:val="32"/>
        </w:rPr>
        <w:t>其中</w:t>
      </w:r>
      <w:r w:rsidRPr="000F0F41">
        <w:rPr>
          <w:rFonts w:ascii="仿宋" w:eastAsia="仿宋" w:hAnsi="仿宋" w:cs="Times New Roman"/>
          <w:sz w:val="32"/>
          <w:szCs w:val="32"/>
        </w:rPr>
        <w:t>技能培训160人、创业培训70人</w:t>
      </w:r>
      <w:r w:rsidRPr="000F0F41">
        <w:rPr>
          <w:rFonts w:ascii="仿宋" w:eastAsia="仿宋" w:hAnsi="仿宋" w:cs="Times New Roman" w:hint="eastAsia"/>
          <w:sz w:val="32"/>
          <w:szCs w:val="32"/>
        </w:rPr>
        <w:t>、高级技师培训5人</w:t>
      </w:r>
      <w:r w:rsidRPr="000F0F41">
        <w:rPr>
          <w:rFonts w:ascii="仿宋" w:eastAsia="仿宋" w:hAnsi="仿宋" w:cs="Times New Roman"/>
          <w:sz w:val="32"/>
          <w:szCs w:val="32"/>
        </w:rPr>
        <w:t>。(责任单位：社会事业部） </w:t>
      </w:r>
    </w:p>
    <w:p w:rsidR="00385EF6" w:rsidRPr="000F0F41" w:rsidRDefault="00BF44F2" w:rsidP="00BF44F2">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（3）</w:t>
      </w:r>
      <w:r w:rsidR="00385EF6" w:rsidRPr="000F0F41">
        <w:rPr>
          <w:rFonts w:ascii="仿宋" w:eastAsia="仿宋" w:hAnsi="仿宋" w:cs="Times New Roman"/>
          <w:sz w:val="32"/>
          <w:szCs w:val="32"/>
        </w:rPr>
        <w:t>提升</w:t>
      </w:r>
      <w:r w:rsidR="00385EF6" w:rsidRPr="000F0F41">
        <w:rPr>
          <w:rFonts w:ascii="仿宋" w:eastAsia="仿宋" w:hAnsi="仿宋" w:cs="Times New Roman" w:hint="eastAsia"/>
          <w:sz w:val="32"/>
          <w:szCs w:val="32"/>
        </w:rPr>
        <w:t>综合服务水平</w:t>
      </w:r>
    </w:p>
    <w:p w:rsidR="00BF44F2" w:rsidRPr="000F0F41" w:rsidRDefault="00BF44F2" w:rsidP="00BF44F2">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9.</w:t>
      </w:r>
      <w:r w:rsidRPr="000F0F41">
        <w:rPr>
          <w:rFonts w:ascii="仿宋" w:eastAsia="仿宋" w:hAnsi="仿宋" w:cs="Times New Roman"/>
          <w:sz w:val="32"/>
          <w:szCs w:val="32"/>
        </w:rPr>
        <w:t>在全街持续推广失业一件事，包括失业登记、申领《就业创业证》、灵活就业人员备案、灵活就业人员参保、灵活就业终解备案、失业保险金申领、就业指导与职业技能培训登记、申请创业担保贷款审核等8个事项一窗通办、一次办成。（责任单位：便民服务中心）</w:t>
      </w:r>
    </w:p>
    <w:p w:rsidR="00BF44F2" w:rsidRPr="000F0F41" w:rsidRDefault="00BF44F2" w:rsidP="00BF44F2">
      <w:pPr>
        <w:widowControl w:val="0"/>
        <w:kinsoku/>
        <w:autoSpaceDE/>
        <w:autoSpaceDN/>
        <w:adjustRightInd/>
        <w:spacing w:line="560" w:lineRule="exact"/>
        <w:ind w:firstLineChars="200" w:firstLine="640"/>
        <w:textAlignment w:val="auto"/>
        <w:rPr>
          <w:rFonts w:ascii="仿宋" w:eastAsia="仿宋" w:hAnsi="仿宋" w:cs="Times New Roman"/>
          <w:sz w:val="32"/>
          <w:szCs w:val="32"/>
        </w:rPr>
      </w:pPr>
      <w:r w:rsidRPr="000F0F41">
        <w:rPr>
          <w:rFonts w:ascii="仿宋" w:eastAsia="仿宋" w:hAnsi="仿宋" w:cs="Times New Roman" w:hint="eastAsia"/>
          <w:sz w:val="32"/>
          <w:szCs w:val="32"/>
        </w:rPr>
        <w:t>10.</w:t>
      </w:r>
      <w:r w:rsidRPr="000F0F41">
        <w:rPr>
          <w:rFonts w:ascii="仿宋" w:eastAsia="仿宋" w:hAnsi="仿宋" w:cs="Times New Roman"/>
          <w:sz w:val="32"/>
          <w:szCs w:val="32"/>
        </w:rPr>
        <w:t>在全街持续推广肥料减量增效、农业保险、接受农业培训、农业合同监管、秸秆机械化还田、农机化发展以奖代补等6个事项一窗通办、一次办成。（责任单位：便民服务中心）</w:t>
      </w:r>
    </w:p>
    <w:p w:rsidR="00BF44F2" w:rsidRPr="000F0F41" w:rsidRDefault="00BF44F2" w:rsidP="00BF44F2">
      <w:pPr>
        <w:widowControl w:val="0"/>
        <w:kinsoku/>
        <w:autoSpaceDE/>
        <w:autoSpaceDN/>
        <w:adjustRightInd/>
        <w:spacing w:line="560" w:lineRule="exact"/>
        <w:ind w:firstLineChars="200" w:firstLine="640"/>
        <w:textAlignment w:val="auto"/>
        <w:rPr>
          <w:rFonts w:ascii="仿宋" w:eastAsia="仿宋" w:hAnsi="仿宋" w:cs="Times New Roman"/>
          <w:sz w:val="32"/>
          <w:szCs w:val="32"/>
        </w:rPr>
      </w:pPr>
      <w:r w:rsidRPr="000F0F41">
        <w:rPr>
          <w:rFonts w:ascii="仿宋" w:eastAsia="仿宋" w:hAnsi="仿宋" w:cs="Times New Roman" w:hint="eastAsia"/>
          <w:sz w:val="32"/>
          <w:szCs w:val="32"/>
        </w:rPr>
        <w:t>11.</w:t>
      </w:r>
      <w:r w:rsidRPr="000F0F41">
        <w:rPr>
          <w:rFonts w:ascii="仿宋" w:eastAsia="仿宋" w:hAnsi="仿宋" w:cs="Times New Roman"/>
          <w:sz w:val="32"/>
          <w:szCs w:val="32"/>
        </w:rPr>
        <w:t>加快推进高频政务服务事项“省内通办”“跨省通办”。</w:t>
      </w:r>
      <w:r w:rsidRPr="000F0F41">
        <w:rPr>
          <w:rFonts w:ascii="仿宋" w:eastAsia="仿宋" w:hAnsi="仿宋" w:cs="Times New Roman" w:hint="eastAsia"/>
          <w:sz w:val="32"/>
          <w:szCs w:val="32"/>
        </w:rPr>
        <w:t>街道</w:t>
      </w:r>
      <w:r w:rsidRPr="000F0F41">
        <w:rPr>
          <w:rFonts w:ascii="仿宋" w:eastAsia="仿宋" w:hAnsi="仿宋" w:cs="Times New Roman"/>
          <w:sz w:val="32"/>
          <w:szCs w:val="32"/>
        </w:rPr>
        <w:t>为民服务中心设立“跨省通办”事项线下服务专窗，公布事项清单。（责任单位：便民服务中心）</w:t>
      </w:r>
    </w:p>
    <w:p w:rsidR="00385EF6" w:rsidRPr="000F0F41" w:rsidRDefault="00BF44F2" w:rsidP="00BF44F2">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（4）</w:t>
      </w:r>
      <w:r w:rsidR="00385EF6" w:rsidRPr="000F0F41">
        <w:rPr>
          <w:rFonts w:ascii="仿宋" w:eastAsia="仿宋" w:hAnsi="仿宋" w:cs="Times New Roman"/>
          <w:sz w:val="32"/>
          <w:szCs w:val="32"/>
        </w:rPr>
        <w:t>增强养老服务水平</w:t>
      </w:r>
    </w:p>
    <w:p w:rsidR="00BF44F2" w:rsidRPr="000F0F41" w:rsidRDefault="00BF44F2" w:rsidP="00BF44F2">
      <w:pPr>
        <w:widowControl w:val="0"/>
        <w:kinsoku/>
        <w:autoSpaceDE/>
        <w:autoSpaceDN/>
        <w:adjustRightInd/>
        <w:spacing w:line="560" w:lineRule="exact"/>
        <w:ind w:firstLineChars="200" w:firstLine="640"/>
        <w:textAlignment w:val="auto"/>
        <w:rPr>
          <w:rFonts w:ascii="仿宋" w:eastAsia="仿宋" w:hAnsi="仿宋" w:cs="Times New Roman"/>
          <w:sz w:val="32"/>
          <w:szCs w:val="32"/>
        </w:rPr>
      </w:pPr>
      <w:r w:rsidRPr="000F0F41">
        <w:rPr>
          <w:rFonts w:ascii="仿宋" w:eastAsia="仿宋" w:hAnsi="仿宋" w:cs="Times New Roman" w:hint="eastAsia"/>
          <w:sz w:val="32"/>
          <w:szCs w:val="32"/>
        </w:rPr>
        <w:t>12.</w:t>
      </w:r>
      <w:r w:rsidRPr="000F0F41">
        <w:rPr>
          <w:rFonts w:ascii="仿宋" w:eastAsia="仿宋" w:hAnsi="仿宋" w:cs="Times New Roman"/>
          <w:sz w:val="32"/>
          <w:szCs w:val="32"/>
        </w:rPr>
        <w:t>街道养老服务中心环境提升及配套设施建设工程。</w:t>
      </w:r>
      <w:r w:rsidRPr="000F0F41">
        <w:rPr>
          <w:rFonts w:ascii="仿宋" w:eastAsia="仿宋" w:hAnsi="仿宋" w:cs="Times New Roman"/>
          <w:sz w:val="32"/>
          <w:szCs w:val="32"/>
        </w:rPr>
        <w:lastRenderedPageBreak/>
        <w:t>（责任单位：社会事业部）</w:t>
      </w:r>
    </w:p>
    <w:p w:rsidR="00BF44F2" w:rsidRPr="000F0F41" w:rsidRDefault="00BF44F2" w:rsidP="00BF44F2">
      <w:pPr>
        <w:widowControl w:val="0"/>
        <w:kinsoku/>
        <w:autoSpaceDE/>
        <w:autoSpaceDN/>
        <w:adjustRightInd/>
        <w:spacing w:line="560" w:lineRule="exact"/>
        <w:ind w:firstLineChars="200" w:firstLine="640"/>
        <w:textAlignment w:val="auto"/>
        <w:rPr>
          <w:rFonts w:ascii="仿宋" w:eastAsia="仿宋" w:hAnsi="仿宋" w:cs="Times New Roman"/>
          <w:sz w:val="32"/>
          <w:szCs w:val="32"/>
        </w:rPr>
      </w:pPr>
      <w:r w:rsidRPr="000F0F41">
        <w:rPr>
          <w:rFonts w:ascii="仿宋" w:eastAsia="仿宋" w:hAnsi="仿宋" w:cs="Times New Roman" w:hint="eastAsia"/>
          <w:sz w:val="32"/>
          <w:szCs w:val="32"/>
        </w:rPr>
        <w:t>13.</w:t>
      </w:r>
      <w:r w:rsidRPr="000F0F41">
        <w:rPr>
          <w:rFonts w:ascii="仿宋" w:eastAsia="仿宋" w:hAnsi="仿宋" w:cs="Times New Roman"/>
          <w:sz w:val="32"/>
          <w:szCs w:val="32"/>
        </w:rPr>
        <w:t>创建标准化农村区域养老服务中心。（责任单位：社会事业部）</w:t>
      </w:r>
    </w:p>
    <w:p w:rsidR="00385EF6" w:rsidRPr="000F0F41" w:rsidRDefault="006876F8" w:rsidP="006876F8">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（5）</w:t>
      </w:r>
      <w:r w:rsidR="00385EF6" w:rsidRPr="000F0F41">
        <w:rPr>
          <w:rFonts w:ascii="仿宋" w:eastAsia="仿宋" w:hAnsi="仿宋" w:cs="Times New Roman"/>
          <w:sz w:val="32"/>
          <w:szCs w:val="32"/>
        </w:rPr>
        <w:t>推进教育均衡发展</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14.</w:t>
      </w:r>
      <w:r w:rsidRPr="000F0F41">
        <w:rPr>
          <w:rFonts w:ascii="仿宋" w:eastAsia="仿宋" w:hAnsi="仿宋" w:cs="Times New Roman"/>
          <w:sz w:val="32"/>
          <w:szCs w:val="32"/>
        </w:rPr>
        <w:t>开展青少年关爱活动，通过周末课堂、公益暑托班、梦想小屋、小小心愿等项目，为辖区留守儿童及困境青少年提供帮扶、帮教、帮育服务。（责任单位：党政综合部）</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15.</w:t>
      </w:r>
      <w:r w:rsidRPr="000F0F41">
        <w:rPr>
          <w:rFonts w:ascii="仿宋" w:eastAsia="仿宋" w:hAnsi="仿宋" w:cs="Times New Roman"/>
          <w:sz w:val="32"/>
          <w:szCs w:val="32"/>
        </w:rPr>
        <w:t>完善长江</w:t>
      </w:r>
      <w:r w:rsidRPr="000F0F41">
        <w:rPr>
          <w:rFonts w:ascii="仿宋" w:eastAsia="仿宋" w:hAnsi="仿宋" w:cs="Times New Roman" w:hint="eastAsia"/>
          <w:sz w:val="32"/>
          <w:szCs w:val="32"/>
        </w:rPr>
        <w:t>社区</w:t>
      </w:r>
      <w:r w:rsidRPr="000F0F41">
        <w:rPr>
          <w:rFonts w:ascii="仿宋" w:eastAsia="仿宋" w:hAnsi="仿宋" w:cs="Times New Roman"/>
          <w:sz w:val="32"/>
          <w:szCs w:val="32"/>
        </w:rPr>
        <w:t>、楼子</w:t>
      </w:r>
      <w:r w:rsidRPr="000F0F41">
        <w:rPr>
          <w:rFonts w:ascii="仿宋" w:eastAsia="仿宋" w:hAnsi="仿宋" w:cs="Times New Roman" w:hint="eastAsia"/>
          <w:sz w:val="32"/>
          <w:szCs w:val="32"/>
        </w:rPr>
        <w:t>社区</w:t>
      </w:r>
      <w:r w:rsidRPr="000F0F41">
        <w:rPr>
          <w:rFonts w:ascii="仿宋" w:eastAsia="仿宋" w:hAnsi="仿宋" w:cs="Times New Roman"/>
          <w:sz w:val="32"/>
          <w:szCs w:val="32"/>
        </w:rPr>
        <w:t>、渔樵</w:t>
      </w:r>
      <w:r w:rsidRPr="000F0F41">
        <w:rPr>
          <w:rFonts w:ascii="仿宋" w:eastAsia="仿宋" w:hAnsi="仿宋" w:cs="Times New Roman" w:hint="eastAsia"/>
          <w:sz w:val="32"/>
          <w:szCs w:val="32"/>
        </w:rPr>
        <w:t>社区</w:t>
      </w:r>
      <w:r w:rsidRPr="000F0F41">
        <w:rPr>
          <w:rFonts w:ascii="仿宋" w:eastAsia="仿宋" w:hAnsi="仿宋" w:cs="Times New Roman"/>
          <w:sz w:val="32"/>
          <w:szCs w:val="32"/>
        </w:rPr>
        <w:t>、赵坝</w:t>
      </w:r>
      <w:r w:rsidRPr="000F0F41">
        <w:rPr>
          <w:rFonts w:ascii="仿宋" w:eastAsia="仿宋" w:hAnsi="仿宋" w:cs="Times New Roman" w:hint="eastAsia"/>
          <w:sz w:val="32"/>
          <w:szCs w:val="32"/>
        </w:rPr>
        <w:t>村</w:t>
      </w:r>
      <w:r w:rsidRPr="000F0F41">
        <w:rPr>
          <w:rFonts w:ascii="仿宋" w:eastAsia="仿宋" w:hAnsi="仿宋" w:cs="Times New Roman"/>
          <w:sz w:val="32"/>
          <w:szCs w:val="32"/>
        </w:rPr>
        <w:t>、东沟中心</w:t>
      </w:r>
      <w:r w:rsidRPr="000F0F41">
        <w:rPr>
          <w:rFonts w:ascii="仿宋" w:eastAsia="仿宋" w:hAnsi="仿宋" w:cs="Times New Roman" w:hint="eastAsia"/>
          <w:sz w:val="32"/>
          <w:szCs w:val="32"/>
        </w:rPr>
        <w:t>社区</w:t>
      </w:r>
      <w:r w:rsidRPr="000F0F41">
        <w:rPr>
          <w:rFonts w:ascii="仿宋" w:eastAsia="仿宋" w:hAnsi="仿宋" w:cs="Times New Roman"/>
          <w:sz w:val="32"/>
          <w:szCs w:val="32"/>
        </w:rPr>
        <w:t>、平原</w:t>
      </w:r>
      <w:r w:rsidRPr="000F0F41">
        <w:rPr>
          <w:rFonts w:ascii="仿宋" w:eastAsia="仿宋" w:hAnsi="仿宋" w:cs="Times New Roman" w:hint="eastAsia"/>
          <w:sz w:val="32"/>
          <w:szCs w:val="32"/>
        </w:rPr>
        <w:t>村</w:t>
      </w:r>
      <w:r w:rsidRPr="000F0F41">
        <w:rPr>
          <w:rFonts w:ascii="仿宋" w:eastAsia="仿宋" w:hAnsi="仿宋" w:cs="Times New Roman"/>
          <w:sz w:val="32"/>
          <w:szCs w:val="32"/>
        </w:rPr>
        <w:t>等6个暑托班设施设备。（责任单位：龙袍中心校）</w:t>
      </w:r>
    </w:p>
    <w:p w:rsidR="00385EF6" w:rsidRPr="000F0F41" w:rsidRDefault="006876F8" w:rsidP="006876F8">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（6）</w:t>
      </w:r>
      <w:r w:rsidRPr="000F0F41">
        <w:rPr>
          <w:rFonts w:ascii="仿宋" w:eastAsia="仿宋" w:hAnsi="仿宋" w:cs="Times New Roman"/>
          <w:sz w:val="32"/>
          <w:szCs w:val="32"/>
        </w:rPr>
        <w:t>改善城乡宜居环境</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16．</w:t>
      </w:r>
      <w:r w:rsidRPr="000F0F41">
        <w:rPr>
          <w:rFonts w:ascii="仿宋" w:eastAsia="仿宋" w:hAnsi="仿宋" w:cs="Times New Roman"/>
          <w:sz w:val="32"/>
          <w:szCs w:val="32"/>
        </w:rPr>
        <w:t>推进乡村振兴战略，完成“一事一议”项目29个。（责任单位：农业农村部、财政资产部）</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17.</w:t>
      </w:r>
      <w:r w:rsidRPr="000F0F41">
        <w:rPr>
          <w:rFonts w:ascii="仿宋" w:eastAsia="仿宋" w:hAnsi="仿宋" w:cs="Times New Roman"/>
          <w:sz w:val="32"/>
          <w:szCs w:val="32"/>
        </w:rPr>
        <w:t>建设市级美丽乡村宜居村14个。（责任单位：农业农村部、城乡建设部）</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18.</w:t>
      </w:r>
      <w:r w:rsidRPr="000F0F41">
        <w:rPr>
          <w:rFonts w:ascii="仿宋" w:eastAsia="仿宋" w:hAnsi="仿宋" w:cs="Times New Roman"/>
          <w:sz w:val="32"/>
          <w:szCs w:val="32"/>
        </w:rPr>
        <w:t>进一步推进垃圾分类宣传及积分兑换工作，将垃圾分类工作落到实处。推进保洁、垃圾转运市场化运营，提升人居环境水平。（责任单位：综合行政执法局）</w:t>
      </w:r>
    </w:p>
    <w:p w:rsidR="006876F8" w:rsidRPr="000F0F41" w:rsidRDefault="006876F8" w:rsidP="006876F8">
      <w:pPr>
        <w:spacing w:line="560" w:lineRule="exact"/>
        <w:ind w:firstLineChars="200" w:firstLine="640"/>
        <w:rPr>
          <w:rFonts w:ascii="仿宋" w:eastAsia="仿宋" w:hAnsi="仿宋" w:cs="Times New Roman"/>
          <w:sz w:val="32"/>
          <w:szCs w:val="32"/>
        </w:rPr>
      </w:pPr>
      <w:r w:rsidRPr="000F0F41">
        <w:rPr>
          <w:rFonts w:ascii="仿宋" w:eastAsia="仿宋" w:hAnsi="仿宋" w:cs="Times New Roman" w:hint="eastAsia"/>
          <w:sz w:val="32"/>
          <w:szCs w:val="32"/>
        </w:rPr>
        <w:t>（7）</w:t>
      </w:r>
      <w:r w:rsidRPr="000F0F41">
        <w:rPr>
          <w:rFonts w:ascii="仿宋" w:eastAsia="仿宋" w:hAnsi="仿宋" w:cs="Times New Roman"/>
          <w:sz w:val="32"/>
          <w:szCs w:val="32"/>
        </w:rPr>
        <w:t>优化公共交通出行</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19.</w:t>
      </w:r>
      <w:r w:rsidRPr="000F0F41">
        <w:rPr>
          <w:rFonts w:ascii="仿宋" w:eastAsia="仿宋" w:hAnsi="仿宋" w:cs="Times New Roman"/>
          <w:sz w:val="32"/>
          <w:szCs w:val="32"/>
        </w:rPr>
        <w:t>完成龙袍街道2022年农村公路养护工程，全长约10公里，总投资约1175万元。（责任单位：城乡建设部）</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20.</w:t>
      </w:r>
      <w:r w:rsidRPr="000F0F41">
        <w:rPr>
          <w:rFonts w:ascii="仿宋" w:eastAsia="仿宋" w:hAnsi="仿宋" w:cs="Times New Roman"/>
          <w:sz w:val="32"/>
          <w:szCs w:val="32"/>
        </w:rPr>
        <w:t>推进2022年龙袍街道农路市场化养护项目，约160公里农村公路“路长制”管理。（责任单位：城乡建设部）</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21.</w:t>
      </w:r>
      <w:r w:rsidRPr="000F0F41">
        <w:rPr>
          <w:rFonts w:ascii="仿宋" w:eastAsia="仿宋" w:hAnsi="仿宋" w:cs="Times New Roman"/>
          <w:sz w:val="32"/>
          <w:szCs w:val="32"/>
        </w:rPr>
        <w:t>完成龙袍街道沈桥路改建工程，全长约0.53公里，</w:t>
      </w:r>
      <w:r w:rsidRPr="000F0F41">
        <w:rPr>
          <w:rFonts w:ascii="仿宋" w:eastAsia="仿宋" w:hAnsi="仿宋" w:cs="Times New Roman"/>
          <w:sz w:val="32"/>
          <w:szCs w:val="32"/>
        </w:rPr>
        <w:lastRenderedPageBreak/>
        <w:t>总投资约100万元。（责任单位：东沟中心社区）</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22.</w:t>
      </w:r>
      <w:r w:rsidRPr="000F0F41">
        <w:rPr>
          <w:rFonts w:ascii="仿宋" w:eastAsia="仿宋" w:hAnsi="仿宋" w:cs="Times New Roman"/>
          <w:sz w:val="32"/>
          <w:szCs w:val="32"/>
        </w:rPr>
        <w:t>完成龙袍街道农村公路安全生命防护工程约12.3公里。（责任单位：城乡建设部）</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23.</w:t>
      </w:r>
      <w:r w:rsidRPr="000F0F41">
        <w:rPr>
          <w:rFonts w:ascii="仿宋" w:eastAsia="仿宋" w:hAnsi="仿宋" w:cs="Times New Roman"/>
          <w:sz w:val="32"/>
          <w:szCs w:val="32"/>
        </w:rPr>
        <w:t>完成村组对外连接道路2条，约1.8公里。（责任单位：城乡建设部）</w:t>
      </w:r>
    </w:p>
    <w:p w:rsidR="006876F8" w:rsidRPr="000F0F41" w:rsidRDefault="006876F8" w:rsidP="006876F8">
      <w:pPr>
        <w:widowControl w:val="0"/>
        <w:kinsoku/>
        <w:topLinePunct/>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（8）</w:t>
      </w:r>
      <w:r w:rsidRPr="000F0F41">
        <w:rPr>
          <w:rFonts w:ascii="仿宋" w:eastAsia="仿宋" w:hAnsi="仿宋" w:cs="Times New Roman"/>
          <w:sz w:val="32"/>
          <w:szCs w:val="32"/>
        </w:rPr>
        <w:t>丰富群众文体生活</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24.</w:t>
      </w:r>
      <w:r w:rsidRPr="000F0F41">
        <w:rPr>
          <w:rFonts w:ascii="仿宋" w:eastAsia="仿宋" w:hAnsi="仿宋" w:cs="Times New Roman"/>
          <w:sz w:val="32"/>
          <w:szCs w:val="32"/>
        </w:rPr>
        <w:t>2022年开展文化惠民活动演出不低于30场次，图书更新1000册，送电影下乡68场次。（责任单位：社会事业部）</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25.</w:t>
      </w:r>
      <w:r w:rsidRPr="000F0F41">
        <w:rPr>
          <w:rFonts w:ascii="仿宋" w:eastAsia="仿宋" w:hAnsi="仿宋" w:cs="Times New Roman"/>
          <w:sz w:val="32"/>
          <w:szCs w:val="32"/>
        </w:rPr>
        <w:t>开展全民健身活动。全年开展各类群众性文化体育活动20场次，建设健身步道3公里，开展国民体质监测400人。（责任单位：社会事业部）</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26.</w:t>
      </w:r>
      <w:r w:rsidRPr="000F0F41">
        <w:rPr>
          <w:rFonts w:ascii="仿宋" w:eastAsia="仿宋" w:hAnsi="仿宋" w:cs="Times New Roman"/>
          <w:sz w:val="32"/>
          <w:szCs w:val="32"/>
        </w:rPr>
        <w:t>举办街道第八届群众职工运动会。举办第二十二届龙袍蟹黄汤包美食文化旅游节系列活动。（责任单位：社会事业部）</w:t>
      </w:r>
    </w:p>
    <w:p w:rsidR="006876F8" w:rsidRPr="000F0F41" w:rsidRDefault="006876F8" w:rsidP="006876F8">
      <w:pPr>
        <w:spacing w:line="560" w:lineRule="exact"/>
        <w:ind w:firstLineChars="200" w:firstLine="640"/>
        <w:rPr>
          <w:rFonts w:ascii="仿宋" w:eastAsia="仿宋" w:hAnsi="仿宋" w:cs="Times New Roman"/>
          <w:sz w:val="32"/>
          <w:szCs w:val="32"/>
        </w:rPr>
      </w:pPr>
      <w:r w:rsidRPr="000F0F41">
        <w:rPr>
          <w:rFonts w:ascii="仿宋" w:eastAsia="仿宋" w:hAnsi="仿宋" w:cs="Times New Roman" w:hint="eastAsia"/>
          <w:sz w:val="32"/>
          <w:szCs w:val="32"/>
        </w:rPr>
        <w:t>（9）</w:t>
      </w:r>
      <w:r w:rsidRPr="000F0F41">
        <w:rPr>
          <w:rFonts w:ascii="仿宋" w:eastAsia="仿宋" w:hAnsi="仿宋" w:cs="Times New Roman"/>
          <w:sz w:val="32"/>
          <w:szCs w:val="32"/>
        </w:rPr>
        <w:t>提升公共安全能力</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27.</w:t>
      </w:r>
      <w:r w:rsidRPr="000F0F41">
        <w:rPr>
          <w:rFonts w:ascii="仿宋" w:eastAsia="仿宋" w:hAnsi="仿宋" w:cs="Times New Roman"/>
          <w:sz w:val="32"/>
          <w:szCs w:val="32"/>
        </w:rPr>
        <w:t>完成吴桥河右岸堤防消险整治建设。（责任单位：水利服务中心）</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28.</w:t>
      </w:r>
      <w:r w:rsidRPr="000F0F41">
        <w:rPr>
          <w:rFonts w:ascii="仿宋" w:eastAsia="仿宋" w:hAnsi="仿宋" w:cs="Times New Roman"/>
          <w:sz w:val="32"/>
          <w:szCs w:val="32"/>
        </w:rPr>
        <w:t>完善农村交通监控“雪亮工程”，提升公共安全监管能力。(责任单位:社会治理综合指挥中心)</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29.</w:t>
      </w:r>
      <w:r w:rsidRPr="000F0F41">
        <w:rPr>
          <w:rFonts w:ascii="仿宋" w:eastAsia="仿宋" w:hAnsi="仿宋" w:cs="Times New Roman"/>
          <w:sz w:val="32"/>
          <w:szCs w:val="32"/>
        </w:rPr>
        <w:t>实施液化石油气用户“安心管”升级工作，对街道范围内所有液化石油气用户更换燃气专用金属软管及配套减压阀，完成1</w:t>
      </w:r>
      <w:r w:rsidRPr="000F0F41">
        <w:rPr>
          <w:rFonts w:ascii="仿宋" w:eastAsia="仿宋" w:hAnsi="仿宋" w:cs="Times New Roman" w:hint="eastAsia"/>
          <w:sz w:val="32"/>
          <w:szCs w:val="32"/>
        </w:rPr>
        <w:t>5</w:t>
      </w:r>
      <w:r w:rsidRPr="000F0F41">
        <w:rPr>
          <w:rFonts w:ascii="仿宋" w:eastAsia="仿宋" w:hAnsi="仿宋" w:cs="Times New Roman"/>
          <w:sz w:val="32"/>
          <w:szCs w:val="32"/>
        </w:rPr>
        <w:t>00户更换任务。（责任单位：城乡建设部）</w:t>
      </w:r>
    </w:p>
    <w:p w:rsidR="006876F8" w:rsidRPr="000F0F41" w:rsidRDefault="006876F8" w:rsidP="006876F8">
      <w:pPr>
        <w:widowControl w:val="0"/>
        <w:kinsoku/>
        <w:autoSpaceDE/>
        <w:autoSpaceDN/>
        <w:adjustRightInd/>
        <w:spacing w:line="560" w:lineRule="exact"/>
        <w:ind w:firstLineChars="200" w:firstLine="640"/>
        <w:jc w:val="both"/>
        <w:textAlignment w:val="auto"/>
        <w:rPr>
          <w:rFonts w:ascii="仿宋" w:eastAsia="仿宋" w:hAnsi="仿宋" w:cs="Times New Roman"/>
          <w:sz w:val="32"/>
          <w:szCs w:val="32"/>
        </w:rPr>
      </w:pPr>
      <w:r w:rsidRPr="000F0F41">
        <w:rPr>
          <w:rFonts w:ascii="仿宋" w:eastAsia="仿宋" w:hAnsi="仿宋" w:cs="Times New Roman" w:hint="eastAsia"/>
          <w:sz w:val="32"/>
          <w:szCs w:val="32"/>
        </w:rPr>
        <w:t>30.</w:t>
      </w:r>
      <w:r w:rsidRPr="000F0F41">
        <w:rPr>
          <w:rFonts w:ascii="仿宋" w:eastAsia="仿宋" w:hAnsi="仿宋" w:cs="Times New Roman"/>
          <w:sz w:val="32"/>
          <w:szCs w:val="32"/>
        </w:rPr>
        <w:t>完成农村危房改造6户。（责任单位：城乡建设部）</w:t>
      </w:r>
    </w:p>
    <w:p w:rsidR="00E27BB1" w:rsidRPr="000F0F41" w:rsidRDefault="00E27BB1" w:rsidP="00C02221">
      <w:pPr>
        <w:kinsoku/>
        <w:topLinePunct/>
        <w:autoSpaceDE/>
        <w:autoSpaceDN/>
        <w:spacing w:line="540" w:lineRule="exact"/>
        <w:ind w:firstLine="674"/>
        <w:jc w:val="both"/>
        <w:outlineLvl w:val="0"/>
        <w:rPr>
          <w:rFonts w:ascii="仿宋" w:eastAsia="仿宋" w:hAnsi="仿宋" w:cs="SimHei"/>
          <w:sz w:val="32"/>
          <w:szCs w:val="32"/>
        </w:rPr>
      </w:pPr>
      <w:r w:rsidRPr="000F0F41">
        <w:rPr>
          <w:rFonts w:ascii="仿宋" w:eastAsia="仿宋" w:hAnsi="仿宋" w:cs="SimHei"/>
          <w:spacing w:val="-2"/>
          <w:sz w:val="32"/>
          <w:szCs w:val="32"/>
        </w:rPr>
        <w:lastRenderedPageBreak/>
        <w:t>二、评价情况</w:t>
      </w:r>
    </w:p>
    <w:p w:rsidR="00E27BB1" w:rsidRPr="000F0F41" w:rsidRDefault="00E27BB1" w:rsidP="00C02221">
      <w:pPr>
        <w:kinsoku/>
        <w:topLinePunct/>
        <w:autoSpaceDE/>
        <w:autoSpaceDN/>
        <w:spacing w:line="540" w:lineRule="exact"/>
        <w:ind w:firstLine="677"/>
        <w:jc w:val="both"/>
        <w:outlineLvl w:val="1"/>
        <w:rPr>
          <w:rFonts w:ascii="仿宋" w:eastAsia="仿宋" w:hAnsi="仿宋" w:cs="FangSong"/>
          <w:sz w:val="32"/>
          <w:szCs w:val="32"/>
        </w:rPr>
      </w:pPr>
      <w:r w:rsidRPr="000F0F41">
        <w:rPr>
          <w:rFonts w:ascii="仿宋" w:eastAsia="仿宋" w:hAnsi="仿宋" w:cs="宋体" w:hint="eastAsia"/>
          <w:spacing w:val="-17"/>
          <w:sz w:val="32"/>
          <w:szCs w:val="32"/>
        </w:rPr>
        <w:t>（一）</w:t>
      </w:r>
      <w:r w:rsidRPr="000F0F41">
        <w:rPr>
          <w:rFonts w:ascii="仿宋" w:eastAsia="仿宋" w:hAnsi="仿宋" w:cs="FangSong"/>
          <w:sz w:val="32"/>
          <w:szCs w:val="32"/>
        </w:rPr>
        <w:t xml:space="preserve"> </w:t>
      </w:r>
      <w:r w:rsidRPr="000F0F41">
        <w:rPr>
          <w:rFonts w:ascii="仿宋" w:eastAsia="仿宋" w:hAnsi="仿宋" w:cs="宋体" w:hint="eastAsia"/>
          <w:spacing w:val="-17"/>
          <w:sz w:val="32"/>
          <w:szCs w:val="32"/>
        </w:rPr>
        <w:t>评价原则和依据</w:t>
      </w:r>
    </w:p>
    <w:p w:rsidR="00E27BB1" w:rsidRPr="000F0F41" w:rsidRDefault="00E27BB1" w:rsidP="00C02221">
      <w:pPr>
        <w:kinsoku/>
        <w:topLinePunct/>
        <w:autoSpaceDE/>
        <w:autoSpaceDN/>
        <w:spacing w:line="540" w:lineRule="exact"/>
        <w:ind w:firstLine="625"/>
        <w:jc w:val="both"/>
        <w:rPr>
          <w:rFonts w:ascii="仿宋" w:eastAsia="仿宋" w:hAnsi="仿宋" w:cs="FangSong"/>
          <w:sz w:val="32"/>
          <w:szCs w:val="32"/>
        </w:rPr>
      </w:pPr>
      <w:r w:rsidRPr="000F0F41">
        <w:rPr>
          <w:rFonts w:ascii="仿宋" w:eastAsia="仿宋" w:hAnsi="仿宋" w:cs="Times New Roman"/>
          <w:spacing w:val="-15"/>
          <w:w w:val="96"/>
          <w:sz w:val="32"/>
          <w:szCs w:val="32"/>
        </w:rPr>
        <w:t>1</w:t>
      </w:r>
      <w:r w:rsidRPr="000F0F41">
        <w:rPr>
          <w:rFonts w:ascii="仿宋" w:eastAsia="仿宋" w:hAnsi="仿宋" w:cs="宋体" w:hint="eastAsia"/>
          <w:spacing w:val="-15"/>
          <w:w w:val="96"/>
          <w:sz w:val="32"/>
          <w:szCs w:val="32"/>
        </w:rPr>
        <w:t>．评价原则：结合实际，遵循</w:t>
      </w:r>
      <w:r w:rsidRPr="000F0F41">
        <w:rPr>
          <w:rFonts w:ascii="仿宋" w:eastAsia="仿宋" w:hAnsi="仿宋" w:cs="FangSong"/>
          <w:spacing w:val="-15"/>
          <w:w w:val="96"/>
          <w:sz w:val="32"/>
          <w:szCs w:val="32"/>
        </w:rPr>
        <w:t>“</w:t>
      </w:r>
      <w:r w:rsidRPr="000F0F41">
        <w:rPr>
          <w:rFonts w:ascii="仿宋" w:eastAsia="仿宋" w:hAnsi="仿宋" w:cs="宋体" w:hint="eastAsia"/>
          <w:spacing w:val="-15"/>
          <w:w w:val="96"/>
          <w:sz w:val="32"/>
          <w:szCs w:val="32"/>
        </w:rPr>
        <w:t>科学规范、客观公正、</w:t>
      </w:r>
      <w:r w:rsidRPr="000F0F41">
        <w:rPr>
          <w:rFonts w:ascii="仿宋" w:eastAsia="仿宋" w:hAnsi="仿宋" w:cs="宋体" w:hint="eastAsia"/>
          <w:spacing w:val="-6"/>
          <w:sz w:val="32"/>
          <w:szCs w:val="32"/>
        </w:rPr>
        <w:t>问题导向、绩效相关</w:t>
      </w:r>
      <w:r w:rsidRPr="000F0F41">
        <w:rPr>
          <w:rFonts w:ascii="仿宋" w:eastAsia="仿宋" w:hAnsi="仿宋" w:cs="FangSong"/>
          <w:spacing w:val="-6"/>
          <w:sz w:val="32"/>
          <w:szCs w:val="32"/>
        </w:rPr>
        <w:t>”</w:t>
      </w:r>
      <w:r w:rsidRPr="000F0F41">
        <w:rPr>
          <w:rFonts w:ascii="仿宋" w:eastAsia="仿宋" w:hAnsi="仿宋" w:cs="宋体" w:hint="eastAsia"/>
          <w:spacing w:val="-6"/>
          <w:sz w:val="32"/>
          <w:szCs w:val="32"/>
        </w:rPr>
        <w:t>的原则。</w:t>
      </w:r>
    </w:p>
    <w:p w:rsidR="00E27BB1" w:rsidRPr="000F0F41" w:rsidRDefault="00E27BB1" w:rsidP="00C02221">
      <w:pPr>
        <w:kinsoku/>
        <w:topLinePunct/>
        <w:autoSpaceDE/>
        <w:autoSpaceDN/>
        <w:spacing w:line="540" w:lineRule="exact"/>
        <w:ind w:firstLineChars="200" w:firstLine="660"/>
        <w:jc w:val="both"/>
        <w:rPr>
          <w:rFonts w:ascii="仿宋" w:eastAsia="仿宋" w:hAnsi="仿宋" w:cs="FangSong"/>
          <w:sz w:val="32"/>
          <w:szCs w:val="32"/>
        </w:rPr>
      </w:pPr>
      <w:r w:rsidRPr="000F0F41">
        <w:rPr>
          <w:rFonts w:ascii="仿宋" w:eastAsia="仿宋" w:hAnsi="仿宋" w:cs="Times New Roman"/>
          <w:spacing w:val="5"/>
          <w:sz w:val="32"/>
          <w:szCs w:val="32"/>
        </w:rPr>
        <w:t>2</w:t>
      </w:r>
      <w:r w:rsidRPr="000F0F41">
        <w:rPr>
          <w:rFonts w:ascii="仿宋" w:eastAsia="仿宋" w:hAnsi="仿宋" w:cs="宋体" w:hint="eastAsia"/>
          <w:spacing w:val="5"/>
          <w:sz w:val="32"/>
          <w:szCs w:val="32"/>
        </w:rPr>
        <w:t>．评价依据：</w:t>
      </w:r>
      <w:r w:rsidR="001C4ED9" w:rsidRPr="000F0F41">
        <w:rPr>
          <w:rFonts w:ascii="仿宋" w:eastAsia="仿宋" w:hAnsi="仿宋" w:cs="FangSong" w:hint="eastAsia"/>
          <w:spacing w:val="-10"/>
          <w:sz w:val="32"/>
          <w:szCs w:val="32"/>
        </w:rPr>
        <w:t>《中华人民共和国预算法》、《中共中央 国务院关于全面实施预算绩效管理的意见》、《中共江苏省委 江苏省人民政府关于全面实施预算绩效管理的实施意见》、《南京市全面实施预算绩效管理三年（2019-2021年）行动计划》、《六合区全面实施预算绩效管理行动计划》</w:t>
      </w:r>
      <w:r w:rsidRPr="000F0F41">
        <w:rPr>
          <w:rFonts w:ascii="仿宋" w:eastAsia="仿宋" w:hAnsi="仿宋" w:cs="FangSong"/>
          <w:spacing w:val="-10"/>
          <w:sz w:val="32"/>
          <w:szCs w:val="32"/>
        </w:rPr>
        <w:t>、关于</w:t>
      </w:r>
      <w:r w:rsidR="001C4ED9" w:rsidRPr="000F0F41">
        <w:rPr>
          <w:rFonts w:ascii="仿宋" w:eastAsia="仿宋" w:hAnsi="仿宋" w:cs="FangSong" w:hint="eastAsia"/>
          <w:spacing w:val="-10"/>
          <w:sz w:val="32"/>
          <w:szCs w:val="32"/>
        </w:rPr>
        <w:t>转发区财政局</w:t>
      </w:r>
      <w:r w:rsidRPr="000F0F41">
        <w:rPr>
          <w:rFonts w:ascii="仿宋" w:eastAsia="仿宋" w:hAnsi="仿宋" w:cs="FangSong"/>
          <w:spacing w:val="-10"/>
          <w:sz w:val="32"/>
          <w:szCs w:val="32"/>
        </w:rPr>
        <w:t>《</w:t>
      </w:r>
      <w:r w:rsidR="001C4ED9" w:rsidRPr="000F0F41">
        <w:rPr>
          <w:rFonts w:ascii="仿宋" w:eastAsia="仿宋" w:hAnsi="仿宋" w:cs="FangSong" w:hint="eastAsia"/>
          <w:spacing w:val="-10"/>
          <w:sz w:val="32"/>
          <w:szCs w:val="32"/>
        </w:rPr>
        <w:t>六合区区级财政预算绩效管理办法（试行）</w:t>
      </w:r>
      <w:r w:rsidRPr="000F0F41">
        <w:rPr>
          <w:rFonts w:ascii="仿宋" w:eastAsia="仿宋" w:hAnsi="仿宋" w:cs="FangSong"/>
          <w:spacing w:val="-10"/>
          <w:sz w:val="32"/>
          <w:szCs w:val="32"/>
        </w:rPr>
        <w:t>》的通知（</w:t>
      </w:r>
      <w:r w:rsidR="001C4ED9" w:rsidRPr="000F0F41">
        <w:rPr>
          <w:rFonts w:ascii="仿宋" w:eastAsia="仿宋" w:hAnsi="仿宋" w:cs="FangSong" w:hint="eastAsia"/>
          <w:spacing w:val="-10"/>
          <w:sz w:val="32"/>
          <w:szCs w:val="32"/>
        </w:rPr>
        <w:t>六政办</w:t>
      </w:r>
      <w:r w:rsidRPr="000F0F41">
        <w:rPr>
          <w:rFonts w:ascii="仿宋" w:eastAsia="仿宋" w:hAnsi="仿宋" w:cs="FangSong"/>
          <w:spacing w:val="-10"/>
          <w:sz w:val="32"/>
          <w:szCs w:val="32"/>
        </w:rPr>
        <w:t>〔</w:t>
      </w:r>
      <w:r w:rsidRPr="000F0F41">
        <w:rPr>
          <w:rFonts w:ascii="仿宋" w:eastAsia="仿宋" w:hAnsi="仿宋" w:cs="Times New Roman"/>
          <w:spacing w:val="-10"/>
          <w:sz w:val="32"/>
          <w:szCs w:val="32"/>
        </w:rPr>
        <w:t>20</w:t>
      </w:r>
      <w:r w:rsidR="001C4ED9" w:rsidRPr="000F0F41">
        <w:rPr>
          <w:rFonts w:ascii="仿宋" w:eastAsia="仿宋" w:hAnsi="仿宋" w:cs="Times New Roman" w:hint="eastAsia"/>
          <w:spacing w:val="-10"/>
          <w:sz w:val="32"/>
          <w:szCs w:val="32"/>
        </w:rPr>
        <w:t>18</w:t>
      </w:r>
      <w:r w:rsidRPr="000F0F41">
        <w:rPr>
          <w:rFonts w:ascii="仿宋" w:eastAsia="仿宋" w:hAnsi="仿宋" w:cs="FangSong"/>
          <w:spacing w:val="-10"/>
          <w:sz w:val="32"/>
          <w:szCs w:val="32"/>
        </w:rPr>
        <w:t>〕</w:t>
      </w:r>
      <w:r w:rsidR="001C4ED9" w:rsidRPr="000F0F41">
        <w:rPr>
          <w:rFonts w:ascii="仿宋" w:eastAsia="仿宋" w:hAnsi="仿宋" w:cs="Times New Roman" w:hint="eastAsia"/>
          <w:spacing w:val="-10"/>
          <w:sz w:val="32"/>
          <w:szCs w:val="32"/>
        </w:rPr>
        <w:t>70</w:t>
      </w:r>
      <w:r w:rsidRPr="000F0F41">
        <w:rPr>
          <w:rFonts w:ascii="仿宋" w:eastAsia="仿宋" w:hAnsi="仿宋" w:cs="FangSong"/>
          <w:spacing w:val="-10"/>
          <w:sz w:val="32"/>
          <w:szCs w:val="32"/>
        </w:rPr>
        <w:t>号）</w:t>
      </w:r>
      <w:r w:rsidRPr="000F0F41">
        <w:rPr>
          <w:rFonts w:ascii="仿宋" w:eastAsia="仿宋" w:hAnsi="仿宋" w:cs="FangSong"/>
          <w:spacing w:val="-18"/>
          <w:sz w:val="32"/>
          <w:szCs w:val="32"/>
        </w:rPr>
        <w:t xml:space="preserve"> </w:t>
      </w:r>
      <w:r w:rsidRPr="000F0F41">
        <w:rPr>
          <w:rFonts w:ascii="仿宋" w:eastAsia="仿宋" w:hAnsi="仿宋" w:cs="FangSong"/>
          <w:spacing w:val="-10"/>
          <w:sz w:val="32"/>
          <w:szCs w:val="32"/>
        </w:rPr>
        <w:t>、关于印发《</w:t>
      </w:r>
      <w:r w:rsidR="001C4ED9" w:rsidRPr="000F0F41">
        <w:rPr>
          <w:rFonts w:ascii="仿宋" w:eastAsia="仿宋" w:hAnsi="仿宋" w:cs="FangSong" w:hint="eastAsia"/>
          <w:spacing w:val="-10"/>
          <w:sz w:val="32"/>
          <w:szCs w:val="32"/>
        </w:rPr>
        <w:t>南京市六合区区级预算部门（单位）整体绩效管理办法（试行）</w:t>
      </w:r>
      <w:r w:rsidRPr="000F0F41">
        <w:rPr>
          <w:rFonts w:ascii="仿宋" w:eastAsia="仿宋" w:hAnsi="仿宋" w:cs="FangSong"/>
          <w:sz w:val="32"/>
          <w:szCs w:val="32"/>
        </w:rPr>
        <w:t>》的通知（</w:t>
      </w:r>
      <w:r w:rsidR="001C4ED9" w:rsidRPr="000F0F41">
        <w:rPr>
          <w:rFonts w:ascii="仿宋" w:eastAsia="仿宋" w:hAnsi="仿宋" w:cs="FangSong" w:hint="eastAsia"/>
          <w:sz w:val="32"/>
          <w:szCs w:val="32"/>
        </w:rPr>
        <w:t>六财字</w:t>
      </w:r>
      <w:r w:rsidRPr="000F0F41">
        <w:rPr>
          <w:rFonts w:ascii="仿宋" w:eastAsia="仿宋" w:hAnsi="仿宋" w:cs="FangSong"/>
          <w:sz w:val="32"/>
          <w:szCs w:val="32"/>
        </w:rPr>
        <w:t>〔</w:t>
      </w:r>
      <w:r w:rsidRPr="000F0F41">
        <w:rPr>
          <w:rFonts w:ascii="仿宋" w:eastAsia="仿宋" w:hAnsi="仿宋" w:cs="FangSong"/>
          <w:spacing w:val="-89"/>
          <w:sz w:val="32"/>
          <w:szCs w:val="32"/>
        </w:rPr>
        <w:t xml:space="preserve"> </w:t>
      </w:r>
      <w:r w:rsidRPr="000F0F41">
        <w:rPr>
          <w:rFonts w:ascii="仿宋" w:eastAsia="仿宋" w:hAnsi="仿宋" w:cs="Times New Roman"/>
          <w:sz w:val="32"/>
          <w:szCs w:val="32"/>
        </w:rPr>
        <w:t>2020</w:t>
      </w:r>
      <w:r w:rsidRPr="000F0F41">
        <w:rPr>
          <w:rFonts w:ascii="仿宋" w:eastAsia="仿宋" w:hAnsi="仿宋" w:cs="FangSong"/>
          <w:sz w:val="32"/>
          <w:szCs w:val="32"/>
        </w:rPr>
        <w:t>〕</w:t>
      </w:r>
      <w:r w:rsidR="001C4ED9" w:rsidRPr="000F0F41">
        <w:rPr>
          <w:rFonts w:ascii="仿宋" w:eastAsia="仿宋" w:hAnsi="仿宋" w:cs="Times New Roman" w:hint="eastAsia"/>
          <w:spacing w:val="-15"/>
          <w:w w:val="97"/>
          <w:sz w:val="32"/>
          <w:szCs w:val="32"/>
        </w:rPr>
        <w:t>99</w:t>
      </w:r>
      <w:r w:rsidRPr="000F0F41">
        <w:rPr>
          <w:rFonts w:ascii="仿宋" w:eastAsia="仿宋" w:hAnsi="仿宋" w:cs="宋体" w:hint="eastAsia"/>
          <w:spacing w:val="-15"/>
          <w:w w:val="97"/>
          <w:sz w:val="32"/>
          <w:szCs w:val="32"/>
        </w:rPr>
        <w:t>号）等有关文件要求。</w:t>
      </w:r>
    </w:p>
    <w:p w:rsidR="00E27BB1" w:rsidRPr="000F0F41" w:rsidRDefault="00E27BB1" w:rsidP="00C02221">
      <w:pPr>
        <w:kinsoku/>
        <w:topLinePunct/>
        <w:autoSpaceDE/>
        <w:autoSpaceDN/>
        <w:spacing w:line="540" w:lineRule="exact"/>
        <w:ind w:firstLine="677"/>
        <w:jc w:val="both"/>
        <w:outlineLvl w:val="1"/>
        <w:rPr>
          <w:rFonts w:ascii="仿宋" w:eastAsia="仿宋" w:hAnsi="仿宋" w:cs="FangSong"/>
          <w:sz w:val="32"/>
          <w:szCs w:val="32"/>
        </w:rPr>
      </w:pPr>
      <w:bookmarkStart w:id="1" w:name="_bookmark7"/>
      <w:bookmarkEnd w:id="1"/>
      <w:r w:rsidRPr="000F0F41">
        <w:rPr>
          <w:rFonts w:ascii="仿宋" w:eastAsia="仿宋" w:hAnsi="仿宋" w:cs="FangSong"/>
          <w:spacing w:val="-16"/>
          <w:sz w:val="32"/>
          <w:szCs w:val="32"/>
        </w:rPr>
        <w:t>（二）</w:t>
      </w:r>
      <w:r w:rsidRPr="000F0F41">
        <w:rPr>
          <w:rFonts w:ascii="仿宋" w:eastAsia="仿宋" w:hAnsi="仿宋" w:cs="FangSong"/>
          <w:spacing w:val="8"/>
          <w:sz w:val="32"/>
          <w:szCs w:val="32"/>
        </w:rPr>
        <w:t xml:space="preserve"> </w:t>
      </w:r>
      <w:r w:rsidRPr="000F0F41">
        <w:rPr>
          <w:rFonts w:ascii="仿宋" w:eastAsia="仿宋" w:hAnsi="仿宋" w:cs="FangSong"/>
          <w:spacing w:val="-16"/>
          <w:sz w:val="32"/>
          <w:szCs w:val="32"/>
        </w:rPr>
        <w:t>评价工作开展情况</w:t>
      </w:r>
    </w:p>
    <w:p w:rsidR="00E27BB1" w:rsidRPr="000F0F41" w:rsidRDefault="00540BCB" w:rsidP="00C02221">
      <w:pPr>
        <w:kinsoku/>
        <w:topLinePunct/>
        <w:autoSpaceDE/>
        <w:autoSpaceDN/>
        <w:spacing w:line="540" w:lineRule="exact"/>
        <w:ind w:firstLine="643"/>
        <w:jc w:val="both"/>
        <w:rPr>
          <w:rFonts w:ascii="仿宋" w:eastAsia="仿宋" w:hAnsi="仿宋" w:cs="FangSong"/>
          <w:sz w:val="32"/>
          <w:szCs w:val="32"/>
        </w:rPr>
      </w:pPr>
      <w:r w:rsidRPr="000F0F41">
        <w:rPr>
          <w:rFonts w:ascii="仿宋" w:eastAsia="仿宋" w:hAnsi="仿宋" w:cs="FangSong" w:hint="eastAsia"/>
          <w:spacing w:val="-11"/>
          <w:sz w:val="32"/>
          <w:szCs w:val="32"/>
        </w:rPr>
        <w:t>街道</w:t>
      </w:r>
      <w:r w:rsidR="00E27BB1" w:rsidRPr="000F0F41">
        <w:rPr>
          <w:rFonts w:ascii="仿宋" w:eastAsia="仿宋" w:hAnsi="仿宋" w:cs="FangSong"/>
          <w:spacing w:val="-11"/>
          <w:sz w:val="32"/>
          <w:szCs w:val="32"/>
        </w:rPr>
        <w:t>办事处组织绩效评价工作，绩效评价组结合项目实际情况和特点，科学制定评价方案，对</w:t>
      </w:r>
      <w:r w:rsidR="00E27BB1" w:rsidRPr="000F0F41">
        <w:rPr>
          <w:rFonts w:ascii="仿宋" w:eastAsia="仿宋" w:hAnsi="仿宋" w:cs="FangSong"/>
          <w:spacing w:val="3"/>
          <w:sz w:val="32"/>
          <w:szCs w:val="32"/>
        </w:rPr>
        <w:t xml:space="preserve"> </w:t>
      </w:r>
      <w:r w:rsidR="00E27BB1" w:rsidRPr="000F0F41">
        <w:rPr>
          <w:rFonts w:ascii="仿宋" w:eastAsia="仿宋" w:hAnsi="仿宋" w:cs="Times New Roman"/>
          <w:spacing w:val="-11"/>
          <w:sz w:val="32"/>
          <w:szCs w:val="32"/>
        </w:rPr>
        <w:t>202</w:t>
      </w:r>
      <w:r w:rsidR="006876F8" w:rsidRPr="000F0F41">
        <w:rPr>
          <w:rFonts w:ascii="仿宋" w:eastAsia="仿宋" w:hAnsi="仿宋" w:cs="Times New Roman" w:hint="eastAsia"/>
          <w:spacing w:val="-11"/>
          <w:sz w:val="32"/>
          <w:szCs w:val="32"/>
        </w:rPr>
        <w:t>2</w:t>
      </w:r>
      <w:r w:rsidR="00E27BB1" w:rsidRPr="000F0F41">
        <w:rPr>
          <w:rFonts w:ascii="仿宋" w:eastAsia="仿宋" w:hAnsi="仿宋" w:cs="FangSong"/>
          <w:spacing w:val="-11"/>
          <w:sz w:val="32"/>
          <w:szCs w:val="32"/>
        </w:rPr>
        <w:t>年度街道整</w:t>
      </w:r>
      <w:r w:rsidR="00E27BB1" w:rsidRPr="000F0F41">
        <w:rPr>
          <w:rFonts w:ascii="仿宋" w:eastAsia="仿宋" w:hAnsi="仿宋" w:cs="FangSong"/>
          <w:spacing w:val="-10"/>
          <w:sz w:val="32"/>
          <w:szCs w:val="32"/>
        </w:rPr>
        <w:t>体绩效实施情况开展绩效评价，通过采取书面资料审核和现</w:t>
      </w:r>
      <w:r w:rsidR="00E27BB1" w:rsidRPr="000F0F41">
        <w:rPr>
          <w:rFonts w:ascii="仿宋" w:eastAsia="仿宋" w:hAnsi="仿宋" w:cs="FangSong"/>
          <w:spacing w:val="-11"/>
          <w:sz w:val="32"/>
          <w:szCs w:val="32"/>
        </w:rPr>
        <w:t>场检查相结合的方式，确保绩效评价工作扎实有序高效开展。</w:t>
      </w:r>
    </w:p>
    <w:p w:rsidR="00E27BB1" w:rsidRPr="000F0F41" w:rsidRDefault="00E27BB1" w:rsidP="00C02221">
      <w:pPr>
        <w:kinsoku/>
        <w:topLinePunct/>
        <w:autoSpaceDE/>
        <w:autoSpaceDN/>
        <w:spacing w:line="540" w:lineRule="exact"/>
        <w:ind w:firstLine="677"/>
        <w:jc w:val="both"/>
        <w:outlineLvl w:val="1"/>
        <w:rPr>
          <w:rFonts w:ascii="仿宋" w:eastAsia="仿宋" w:hAnsi="仿宋" w:cs="FangSong"/>
          <w:sz w:val="32"/>
          <w:szCs w:val="32"/>
        </w:rPr>
      </w:pPr>
      <w:bookmarkStart w:id="2" w:name="_bookmark8"/>
      <w:bookmarkEnd w:id="2"/>
      <w:r w:rsidRPr="000F0F41">
        <w:rPr>
          <w:rFonts w:ascii="仿宋" w:eastAsia="仿宋" w:hAnsi="仿宋" w:cs="FangSong"/>
          <w:spacing w:val="-16"/>
          <w:sz w:val="32"/>
          <w:szCs w:val="32"/>
        </w:rPr>
        <w:t>（三）</w:t>
      </w:r>
      <w:r w:rsidRPr="000F0F41">
        <w:rPr>
          <w:rFonts w:ascii="仿宋" w:eastAsia="仿宋" w:hAnsi="仿宋" w:cs="FangSong"/>
          <w:spacing w:val="8"/>
          <w:sz w:val="32"/>
          <w:szCs w:val="32"/>
        </w:rPr>
        <w:t xml:space="preserve"> </w:t>
      </w:r>
      <w:r w:rsidRPr="000F0F41">
        <w:rPr>
          <w:rFonts w:ascii="仿宋" w:eastAsia="仿宋" w:hAnsi="仿宋" w:cs="FangSong"/>
          <w:spacing w:val="-16"/>
          <w:sz w:val="32"/>
          <w:szCs w:val="32"/>
        </w:rPr>
        <w:t>评价指标体系设置</w:t>
      </w:r>
    </w:p>
    <w:p w:rsidR="00E27BB1" w:rsidRPr="000F0F41" w:rsidRDefault="00E27BB1" w:rsidP="00C02221">
      <w:pPr>
        <w:kinsoku/>
        <w:topLinePunct/>
        <w:autoSpaceDE/>
        <w:autoSpaceDN/>
        <w:spacing w:line="540" w:lineRule="exact"/>
        <w:ind w:firstLine="640"/>
        <w:jc w:val="both"/>
        <w:rPr>
          <w:rFonts w:ascii="仿宋" w:eastAsia="仿宋" w:hAnsi="仿宋" w:cs="FangSong"/>
          <w:spacing w:val="67"/>
          <w:sz w:val="32"/>
          <w:szCs w:val="32"/>
        </w:rPr>
      </w:pPr>
      <w:r w:rsidRPr="000F0F41">
        <w:rPr>
          <w:rFonts w:ascii="仿宋" w:eastAsia="仿宋" w:hAnsi="仿宋" w:cs="FangSong"/>
          <w:spacing w:val="-11"/>
          <w:sz w:val="32"/>
          <w:szCs w:val="32"/>
        </w:rPr>
        <w:t>根据绩效评价指标选取原则</w:t>
      </w:r>
      <w:r w:rsidR="00540BCB" w:rsidRPr="000F0F41">
        <w:rPr>
          <w:rFonts w:ascii="仿宋" w:eastAsia="仿宋" w:hAnsi="仿宋" w:cs="FangSong" w:hint="eastAsia"/>
          <w:spacing w:val="-11"/>
          <w:sz w:val="32"/>
          <w:szCs w:val="32"/>
        </w:rPr>
        <w:t>，</w:t>
      </w:r>
      <w:r w:rsidRPr="000F0F41">
        <w:rPr>
          <w:rFonts w:ascii="仿宋" w:eastAsia="仿宋" w:hAnsi="仿宋" w:cs="FangSong"/>
          <w:spacing w:val="-11"/>
          <w:sz w:val="32"/>
          <w:szCs w:val="32"/>
        </w:rPr>
        <w:t>绩效评价组科学设定了街</w:t>
      </w:r>
      <w:r w:rsidRPr="000F0F41">
        <w:rPr>
          <w:rFonts w:ascii="仿宋" w:eastAsia="仿宋" w:hAnsi="仿宋" w:cs="FangSong"/>
          <w:spacing w:val="-10"/>
          <w:sz w:val="32"/>
          <w:szCs w:val="32"/>
        </w:rPr>
        <w:t>道整体绩效指标体系</w:t>
      </w:r>
      <w:r w:rsidR="00540BCB" w:rsidRPr="000F0F41">
        <w:rPr>
          <w:rFonts w:ascii="仿宋" w:eastAsia="仿宋" w:hAnsi="仿宋" w:cs="FangSong" w:hint="eastAsia"/>
          <w:spacing w:val="-10"/>
          <w:sz w:val="32"/>
          <w:szCs w:val="32"/>
        </w:rPr>
        <w:t>，</w:t>
      </w:r>
      <w:r w:rsidRPr="000F0F41">
        <w:rPr>
          <w:rFonts w:ascii="仿宋" w:eastAsia="仿宋" w:hAnsi="仿宋" w:cs="FangSong"/>
          <w:spacing w:val="-10"/>
          <w:sz w:val="32"/>
          <w:szCs w:val="32"/>
        </w:rPr>
        <w:t>按照指标属性分别设置了定量或定性</w:t>
      </w:r>
      <w:r w:rsidRPr="000F0F41">
        <w:rPr>
          <w:rFonts w:ascii="仿宋" w:eastAsia="仿宋" w:hAnsi="仿宋" w:cs="FangSong"/>
          <w:spacing w:val="-11"/>
          <w:sz w:val="32"/>
          <w:szCs w:val="32"/>
        </w:rPr>
        <w:t>的指标值。主要包括四个方面：部门决策、部门管理、部门</w:t>
      </w:r>
      <w:r w:rsidRPr="000F0F41">
        <w:rPr>
          <w:rFonts w:ascii="仿宋" w:eastAsia="仿宋" w:hAnsi="仿宋" w:cs="FangSong"/>
          <w:spacing w:val="-10"/>
          <w:sz w:val="32"/>
          <w:szCs w:val="32"/>
        </w:rPr>
        <w:t>履职</w:t>
      </w:r>
      <w:r w:rsidR="00540BCB" w:rsidRPr="000F0F41">
        <w:rPr>
          <w:rFonts w:ascii="仿宋" w:eastAsia="仿宋" w:hAnsi="仿宋" w:cs="FangSong" w:hint="eastAsia"/>
          <w:spacing w:val="-10"/>
          <w:sz w:val="32"/>
          <w:szCs w:val="32"/>
        </w:rPr>
        <w:t>、</w:t>
      </w:r>
      <w:r w:rsidRPr="000F0F41">
        <w:rPr>
          <w:rFonts w:ascii="仿宋" w:eastAsia="仿宋" w:hAnsi="仿宋" w:cs="FangSong"/>
          <w:spacing w:val="-10"/>
          <w:sz w:val="32"/>
          <w:szCs w:val="32"/>
        </w:rPr>
        <w:t>履职绩效、可持续发展。评价采用百分制。根据评价</w:t>
      </w:r>
      <w:r w:rsidRPr="000F0F41">
        <w:rPr>
          <w:rFonts w:ascii="仿宋" w:eastAsia="仿宋" w:hAnsi="仿宋" w:cs="宋体" w:hint="eastAsia"/>
          <w:spacing w:val="-15"/>
          <w:w w:val="94"/>
          <w:sz w:val="32"/>
          <w:szCs w:val="32"/>
        </w:rPr>
        <w:t>总分，分</w:t>
      </w:r>
      <w:r w:rsidRPr="000F0F41">
        <w:rPr>
          <w:rFonts w:ascii="仿宋" w:eastAsia="仿宋" w:hAnsi="仿宋" w:cs="FangSong"/>
          <w:spacing w:val="-35"/>
          <w:sz w:val="32"/>
          <w:szCs w:val="32"/>
        </w:rPr>
        <w:t xml:space="preserve"> </w:t>
      </w:r>
      <w:r w:rsidRPr="000F0F41">
        <w:rPr>
          <w:rFonts w:ascii="仿宋" w:eastAsia="仿宋" w:hAnsi="仿宋" w:cs="Times New Roman"/>
          <w:spacing w:val="-15"/>
          <w:w w:val="94"/>
          <w:sz w:val="32"/>
          <w:szCs w:val="32"/>
        </w:rPr>
        <w:t>4</w:t>
      </w:r>
      <w:r w:rsidRPr="000F0F41">
        <w:rPr>
          <w:rFonts w:ascii="仿宋" w:eastAsia="仿宋" w:hAnsi="仿宋" w:cs="宋体" w:hint="eastAsia"/>
          <w:spacing w:val="-15"/>
          <w:w w:val="94"/>
          <w:sz w:val="32"/>
          <w:szCs w:val="32"/>
        </w:rPr>
        <w:t>个等级：</w:t>
      </w:r>
      <w:r w:rsidRPr="000F0F41">
        <w:rPr>
          <w:rFonts w:ascii="仿宋" w:eastAsia="仿宋" w:hAnsi="仿宋" w:cs="FangSong"/>
          <w:spacing w:val="34"/>
          <w:sz w:val="32"/>
          <w:szCs w:val="32"/>
        </w:rPr>
        <w:t xml:space="preserve"> </w:t>
      </w:r>
      <w:r w:rsidRPr="000F0F41">
        <w:rPr>
          <w:rFonts w:ascii="仿宋" w:eastAsia="仿宋" w:hAnsi="仿宋" w:cs="宋体" w:hint="eastAsia"/>
          <w:spacing w:val="-15"/>
          <w:w w:val="94"/>
          <w:sz w:val="32"/>
          <w:szCs w:val="32"/>
        </w:rPr>
        <w:t>优（</w:t>
      </w:r>
      <w:r w:rsidRPr="000F0F41">
        <w:rPr>
          <w:rFonts w:ascii="仿宋" w:eastAsia="仿宋" w:hAnsi="仿宋" w:cs="FangSong"/>
          <w:spacing w:val="-15"/>
          <w:w w:val="94"/>
          <w:sz w:val="32"/>
          <w:szCs w:val="32"/>
        </w:rPr>
        <w:t>≥90</w:t>
      </w:r>
      <w:r w:rsidRPr="000F0F41">
        <w:rPr>
          <w:rFonts w:ascii="仿宋" w:eastAsia="仿宋" w:hAnsi="仿宋" w:cs="FangSong"/>
          <w:spacing w:val="-58"/>
          <w:sz w:val="32"/>
          <w:szCs w:val="32"/>
        </w:rPr>
        <w:t xml:space="preserve"> </w:t>
      </w:r>
      <w:r w:rsidRPr="000F0F41">
        <w:rPr>
          <w:rFonts w:ascii="仿宋" w:eastAsia="仿宋" w:hAnsi="仿宋" w:cs="宋体" w:hint="eastAsia"/>
          <w:spacing w:val="-15"/>
          <w:w w:val="94"/>
          <w:sz w:val="32"/>
          <w:szCs w:val="32"/>
        </w:rPr>
        <w:t>分）、良（</w:t>
      </w:r>
      <w:r w:rsidRPr="000F0F41">
        <w:rPr>
          <w:rFonts w:ascii="仿宋" w:eastAsia="仿宋" w:hAnsi="仿宋" w:cs="FangSong"/>
          <w:spacing w:val="-15"/>
          <w:w w:val="94"/>
          <w:sz w:val="32"/>
          <w:szCs w:val="32"/>
        </w:rPr>
        <w:t>80</w:t>
      </w:r>
      <w:r w:rsidRPr="000F0F41">
        <w:rPr>
          <w:rFonts w:ascii="仿宋" w:eastAsia="仿宋" w:hAnsi="仿宋" w:cs="FangSong"/>
          <w:spacing w:val="-54"/>
          <w:sz w:val="32"/>
          <w:szCs w:val="32"/>
        </w:rPr>
        <w:t xml:space="preserve"> </w:t>
      </w:r>
      <w:r w:rsidRPr="000F0F41">
        <w:rPr>
          <w:rFonts w:ascii="仿宋" w:eastAsia="仿宋" w:hAnsi="仿宋" w:cs="宋体" w:hint="eastAsia"/>
          <w:spacing w:val="-15"/>
          <w:w w:val="94"/>
          <w:sz w:val="32"/>
          <w:szCs w:val="32"/>
        </w:rPr>
        <w:t>分</w:t>
      </w:r>
      <w:r w:rsidRPr="000F0F41">
        <w:rPr>
          <w:rFonts w:ascii="仿宋" w:eastAsia="仿宋" w:hAnsi="仿宋" w:cs="FangSong"/>
          <w:spacing w:val="-15"/>
          <w:w w:val="94"/>
          <w:sz w:val="32"/>
          <w:szCs w:val="32"/>
        </w:rPr>
        <w:t>≤</w:t>
      </w:r>
      <w:r w:rsidRPr="000F0F41">
        <w:rPr>
          <w:rFonts w:ascii="仿宋" w:eastAsia="仿宋" w:hAnsi="仿宋" w:cs="宋体" w:hint="eastAsia"/>
          <w:spacing w:val="-15"/>
          <w:w w:val="94"/>
          <w:sz w:val="32"/>
          <w:szCs w:val="32"/>
        </w:rPr>
        <w:t>良＜</w:t>
      </w:r>
      <w:r w:rsidRPr="000F0F41">
        <w:rPr>
          <w:rFonts w:ascii="仿宋" w:eastAsia="仿宋" w:hAnsi="仿宋" w:cs="FangSong"/>
          <w:spacing w:val="-15"/>
          <w:w w:val="94"/>
          <w:sz w:val="32"/>
          <w:szCs w:val="32"/>
        </w:rPr>
        <w:t>90</w:t>
      </w:r>
      <w:r w:rsidRPr="000F0F41">
        <w:rPr>
          <w:rFonts w:ascii="仿宋" w:eastAsia="仿宋" w:hAnsi="仿宋" w:cs="FangSong"/>
          <w:spacing w:val="-58"/>
          <w:sz w:val="32"/>
          <w:szCs w:val="32"/>
        </w:rPr>
        <w:t xml:space="preserve"> </w:t>
      </w:r>
      <w:r w:rsidRPr="000F0F41">
        <w:rPr>
          <w:rFonts w:ascii="仿宋" w:eastAsia="仿宋" w:hAnsi="仿宋" w:cs="宋体" w:hint="eastAsia"/>
          <w:spacing w:val="-15"/>
          <w:w w:val="94"/>
          <w:sz w:val="32"/>
          <w:szCs w:val="32"/>
        </w:rPr>
        <w:t>分）、</w:t>
      </w:r>
      <w:r w:rsidRPr="000F0F41">
        <w:rPr>
          <w:rFonts w:ascii="仿宋" w:eastAsia="仿宋" w:hAnsi="仿宋" w:cs="宋体" w:hint="eastAsia"/>
          <w:spacing w:val="-15"/>
          <w:w w:val="97"/>
          <w:sz w:val="32"/>
          <w:szCs w:val="32"/>
        </w:rPr>
        <w:t>中（</w:t>
      </w:r>
      <w:r w:rsidRPr="000F0F41">
        <w:rPr>
          <w:rFonts w:ascii="仿宋" w:eastAsia="仿宋" w:hAnsi="仿宋" w:cs="FangSong"/>
          <w:spacing w:val="-15"/>
          <w:w w:val="97"/>
          <w:sz w:val="32"/>
          <w:szCs w:val="32"/>
        </w:rPr>
        <w:t>60</w:t>
      </w:r>
      <w:r w:rsidRPr="000F0F41">
        <w:rPr>
          <w:rFonts w:ascii="仿宋" w:eastAsia="仿宋" w:hAnsi="仿宋" w:cs="FangSong"/>
          <w:spacing w:val="-54"/>
          <w:sz w:val="32"/>
          <w:szCs w:val="32"/>
        </w:rPr>
        <w:t xml:space="preserve"> </w:t>
      </w:r>
      <w:r w:rsidRPr="000F0F41">
        <w:rPr>
          <w:rFonts w:ascii="仿宋" w:eastAsia="仿宋" w:hAnsi="仿宋" w:cs="宋体" w:hint="eastAsia"/>
          <w:spacing w:val="-15"/>
          <w:w w:val="97"/>
          <w:sz w:val="32"/>
          <w:szCs w:val="32"/>
        </w:rPr>
        <w:t>分</w:t>
      </w:r>
      <w:r w:rsidRPr="000F0F41">
        <w:rPr>
          <w:rFonts w:ascii="仿宋" w:eastAsia="仿宋" w:hAnsi="仿宋" w:cs="FangSong"/>
          <w:spacing w:val="-15"/>
          <w:w w:val="97"/>
          <w:sz w:val="32"/>
          <w:szCs w:val="32"/>
        </w:rPr>
        <w:t>≤</w:t>
      </w:r>
      <w:r w:rsidRPr="000F0F41">
        <w:rPr>
          <w:rFonts w:ascii="仿宋" w:eastAsia="仿宋" w:hAnsi="仿宋" w:cs="宋体" w:hint="eastAsia"/>
          <w:spacing w:val="-15"/>
          <w:w w:val="97"/>
          <w:sz w:val="32"/>
          <w:szCs w:val="32"/>
        </w:rPr>
        <w:t>中＜</w:t>
      </w:r>
      <w:r w:rsidRPr="000F0F41">
        <w:rPr>
          <w:rFonts w:ascii="仿宋" w:eastAsia="仿宋" w:hAnsi="仿宋" w:cs="FangSong"/>
          <w:spacing w:val="-15"/>
          <w:w w:val="97"/>
          <w:sz w:val="32"/>
          <w:szCs w:val="32"/>
        </w:rPr>
        <w:t>80</w:t>
      </w:r>
      <w:r w:rsidRPr="000F0F41">
        <w:rPr>
          <w:rFonts w:ascii="仿宋" w:eastAsia="仿宋" w:hAnsi="仿宋" w:cs="FangSong"/>
          <w:spacing w:val="-55"/>
          <w:sz w:val="32"/>
          <w:szCs w:val="32"/>
        </w:rPr>
        <w:t xml:space="preserve"> </w:t>
      </w:r>
      <w:r w:rsidRPr="000F0F41">
        <w:rPr>
          <w:rFonts w:ascii="仿宋" w:eastAsia="仿宋" w:hAnsi="仿宋" w:cs="宋体" w:hint="eastAsia"/>
          <w:spacing w:val="-15"/>
          <w:w w:val="97"/>
          <w:sz w:val="32"/>
          <w:szCs w:val="32"/>
        </w:rPr>
        <w:t>分）、差</w:t>
      </w:r>
      <w:r w:rsidRPr="000F0F41">
        <w:rPr>
          <w:rFonts w:ascii="仿宋" w:eastAsia="仿宋" w:hAnsi="仿宋" w:cs="FangSong"/>
          <w:spacing w:val="11"/>
          <w:sz w:val="32"/>
          <w:szCs w:val="32"/>
        </w:rPr>
        <w:t>（＜</w:t>
      </w:r>
      <w:r w:rsidRPr="000F0F41">
        <w:rPr>
          <w:rFonts w:ascii="仿宋" w:eastAsia="仿宋" w:hAnsi="仿宋" w:cs="FangSong"/>
          <w:spacing w:val="-15"/>
          <w:w w:val="97"/>
          <w:sz w:val="32"/>
          <w:szCs w:val="32"/>
        </w:rPr>
        <w:t>60</w:t>
      </w:r>
      <w:r w:rsidRPr="000F0F41">
        <w:rPr>
          <w:rFonts w:ascii="仿宋" w:eastAsia="仿宋" w:hAnsi="仿宋" w:cs="FangSong"/>
          <w:spacing w:val="-55"/>
          <w:sz w:val="32"/>
          <w:szCs w:val="32"/>
        </w:rPr>
        <w:t xml:space="preserve"> </w:t>
      </w:r>
      <w:r w:rsidRPr="000F0F41">
        <w:rPr>
          <w:rFonts w:ascii="仿宋" w:eastAsia="仿宋" w:hAnsi="仿宋" w:cs="宋体" w:hint="eastAsia"/>
          <w:spacing w:val="-15"/>
          <w:w w:val="97"/>
          <w:sz w:val="32"/>
          <w:szCs w:val="32"/>
        </w:rPr>
        <w:t>分）</w:t>
      </w:r>
      <w:r w:rsidRPr="000F0F41">
        <w:rPr>
          <w:rFonts w:ascii="仿宋" w:eastAsia="仿宋" w:hAnsi="仿宋" w:cs="FangSong"/>
          <w:spacing w:val="1"/>
          <w:sz w:val="32"/>
          <w:szCs w:val="32"/>
        </w:rPr>
        <w:t xml:space="preserve"> </w:t>
      </w:r>
      <w:r w:rsidRPr="000F0F41">
        <w:rPr>
          <w:rFonts w:ascii="仿宋" w:eastAsia="仿宋" w:hAnsi="仿宋" w:cs="宋体" w:hint="eastAsia"/>
          <w:spacing w:val="-15"/>
          <w:w w:val="97"/>
          <w:sz w:val="32"/>
          <w:szCs w:val="32"/>
        </w:rPr>
        <w:t>。</w:t>
      </w:r>
    </w:p>
    <w:p w:rsidR="00E27BB1" w:rsidRPr="000F0F41" w:rsidRDefault="00E27BB1" w:rsidP="00C02221">
      <w:pPr>
        <w:kinsoku/>
        <w:topLinePunct/>
        <w:autoSpaceDE/>
        <w:autoSpaceDN/>
        <w:spacing w:line="540" w:lineRule="exact"/>
        <w:ind w:firstLine="677"/>
        <w:jc w:val="both"/>
        <w:outlineLvl w:val="1"/>
        <w:rPr>
          <w:rFonts w:ascii="仿宋" w:eastAsia="仿宋" w:hAnsi="仿宋" w:cs="FangSong"/>
          <w:sz w:val="32"/>
          <w:szCs w:val="32"/>
        </w:rPr>
      </w:pPr>
      <w:bookmarkStart w:id="3" w:name="_bookmark9"/>
      <w:bookmarkEnd w:id="3"/>
      <w:r w:rsidRPr="000F0F41">
        <w:rPr>
          <w:rFonts w:ascii="仿宋" w:eastAsia="仿宋" w:hAnsi="仿宋" w:cs="FangSong"/>
          <w:spacing w:val="-25"/>
          <w:sz w:val="32"/>
          <w:szCs w:val="32"/>
        </w:rPr>
        <w:lastRenderedPageBreak/>
        <w:t>（四）</w:t>
      </w:r>
      <w:r w:rsidRPr="000F0F41">
        <w:rPr>
          <w:rFonts w:ascii="仿宋" w:eastAsia="仿宋" w:hAnsi="仿宋" w:cs="FangSong"/>
          <w:spacing w:val="3"/>
          <w:sz w:val="32"/>
          <w:szCs w:val="32"/>
        </w:rPr>
        <w:t xml:space="preserve"> </w:t>
      </w:r>
      <w:r w:rsidRPr="000F0F41">
        <w:rPr>
          <w:rFonts w:ascii="仿宋" w:eastAsia="仿宋" w:hAnsi="仿宋" w:cs="FangSong"/>
          <w:spacing w:val="-25"/>
          <w:sz w:val="32"/>
          <w:szCs w:val="32"/>
        </w:rPr>
        <w:t>评价结论</w:t>
      </w:r>
    </w:p>
    <w:p w:rsidR="00E27BB1" w:rsidRPr="000F0F41" w:rsidRDefault="00E27BB1" w:rsidP="00C02221">
      <w:pPr>
        <w:kinsoku/>
        <w:topLinePunct/>
        <w:autoSpaceDE/>
        <w:autoSpaceDN/>
        <w:spacing w:line="540" w:lineRule="exact"/>
        <w:ind w:firstLine="651"/>
        <w:jc w:val="both"/>
        <w:rPr>
          <w:rFonts w:ascii="仿宋" w:eastAsia="仿宋" w:hAnsi="仿宋" w:cs="FangSong"/>
          <w:color w:val="auto"/>
          <w:sz w:val="32"/>
          <w:szCs w:val="32"/>
        </w:rPr>
      </w:pPr>
      <w:r w:rsidRPr="000F0F41">
        <w:rPr>
          <w:rFonts w:ascii="仿宋" w:eastAsia="仿宋" w:hAnsi="仿宋" w:cs="FangSong"/>
          <w:spacing w:val="-11"/>
          <w:sz w:val="32"/>
          <w:szCs w:val="32"/>
        </w:rPr>
        <w:t>为进一步规范和加强部门整体支出管理，提高财政资金</w:t>
      </w:r>
      <w:r w:rsidRPr="000F0F41">
        <w:rPr>
          <w:rFonts w:ascii="仿宋" w:eastAsia="仿宋" w:hAnsi="仿宋" w:cs="FangSong"/>
          <w:spacing w:val="-20"/>
          <w:sz w:val="32"/>
          <w:szCs w:val="32"/>
        </w:rPr>
        <w:t>使用绩效，提升部门整体管理水平与组织实施能力，绩效评</w:t>
      </w:r>
      <w:r w:rsidRPr="000F0F41">
        <w:rPr>
          <w:rFonts w:ascii="仿宋" w:eastAsia="仿宋" w:hAnsi="仿宋" w:cs="FangSong"/>
          <w:spacing w:val="-9"/>
          <w:sz w:val="32"/>
          <w:szCs w:val="32"/>
        </w:rPr>
        <w:t>价组对部门</w:t>
      </w:r>
      <w:r w:rsidRPr="000F0F41">
        <w:rPr>
          <w:rFonts w:ascii="仿宋" w:eastAsia="仿宋" w:hAnsi="仿宋" w:cs="FangSong"/>
          <w:color w:val="auto"/>
          <w:spacing w:val="-9"/>
          <w:sz w:val="32"/>
          <w:szCs w:val="32"/>
        </w:rPr>
        <w:t>整体进行了绩效评价。按照制订的评价标准和评</w:t>
      </w:r>
      <w:r w:rsidRPr="000F0F41">
        <w:rPr>
          <w:rFonts w:ascii="仿宋" w:eastAsia="仿宋" w:hAnsi="仿宋" w:cs="FangSong"/>
          <w:color w:val="auto"/>
          <w:spacing w:val="-23"/>
          <w:sz w:val="32"/>
          <w:szCs w:val="32"/>
        </w:rPr>
        <w:t>分规则，绩效评价综合得分为</w:t>
      </w:r>
      <w:r w:rsidRPr="000F0F41">
        <w:rPr>
          <w:rFonts w:ascii="仿宋" w:eastAsia="仿宋" w:hAnsi="仿宋" w:cs="FangSong"/>
          <w:color w:val="auto"/>
          <w:spacing w:val="-65"/>
          <w:sz w:val="32"/>
          <w:szCs w:val="32"/>
        </w:rPr>
        <w:t xml:space="preserve"> </w:t>
      </w:r>
      <w:r w:rsidRPr="000F0F41">
        <w:rPr>
          <w:rFonts w:ascii="仿宋" w:eastAsia="仿宋" w:hAnsi="仿宋" w:cs="Times New Roman"/>
          <w:color w:val="auto"/>
          <w:spacing w:val="-23"/>
          <w:sz w:val="32"/>
          <w:szCs w:val="32"/>
        </w:rPr>
        <w:t>9</w:t>
      </w:r>
      <w:r w:rsidR="006876F8" w:rsidRPr="000F0F41">
        <w:rPr>
          <w:rFonts w:ascii="仿宋" w:eastAsia="仿宋" w:hAnsi="仿宋" w:cs="Times New Roman" w:hint="eastAsia"/>
          <w:color w:val="auto"/>
          <w:spacing w:val="-23"/>
          <w:sz w:val="32"/>
          <w:szCs w:val="32"/>
        </w:rPr>
        <w:t>6</w:t>
      </w:r>
      <w:r w:rsidRPr="000F0F41">
        <w:rPr>
          <w:rFonts w:ascii="仿宋" w:eastAsia="仿宋" w:hAnsi="仿宋" w:cs="FangSong"/>
          <w:color w:val="auto"/>
          <w:spacing w:val="-23"/>
          <w:sz w:val="32"/>
          <w:szCs w:val="32"/>
        </w:rPr>
        <w:t>分，等级为“优”。</w:t>
      </w:r>
    </w:p>
    <w:p w:rsidR="00477FB0" w:rsidRDefault="00477FB0" w:rsidP="00C02221">
      <w:pPr>
        <w:kinsoku/>
        <w:topLinePunct/>
        <w:autoSpaceDE/>
        <w:autoSpaceDN/>
        <w:spacing w:line="540" w:lineRule="exact"/>
        <w:ind w:firstLine="2429"/>
        <w:jc w:val="both"/>
        <w:rPr>
          <w:rFonts w:ascii="仿宋" w:eastAsia="仿宋" w:hAnsi="仿宋" w:cs="FangSong"/>
          <w:color w:val="auto"/>
          <w:spacing w:val="-3"/>
          <w:sz w:val="32"/>
          <w:szCs w:val="32"/>
        </w:rPr>
      </w:pPr>
    </w:p>
    <w:p w:rsidR="00477FB0" w:rsidRDefault="00477FB0" w:rsidP="00C02221">
      <w:pPr>
        <w:kinsoku/>
        <w:topLinePunct/>
        <w:autoSpaceDE/>
        <w:autoSpaceDN/>
        <w:spacing w:line="540" w:lineRule="exact"/>
        <w:ind w:firstLine="2429"/>
        <w:jc w:val="both"/>
        <w:rPr>
          <w:rFonts w:ascii="仿宋" w:eastAsia="仿宋" w:hAnsi="仿宋" w:cs="FangSong"/>
          <w:color w:val="auto"/>
          <w:spacing w:val="-3"/>
          <w:sz w:val="32"/>
          <w:szCs w:val="32"/>
        </w:rPr>
      </w:pPr>
    </w:p>
    <w:p w:rsidR="00477FB0" w:rsidRDefault="00477FB0" w:rsidP="00C02221">
      <w:pPr>
        <w:kinsoku/>
        <w:topLinePunct/>
        <w:autoSpaceDE/>
        <w:autoSpaceDN/>
        <w:spacing w:line="540" w:lineRule="exact"/>
        <w:ind w:firstLine="2429"/>
        <w:jc w:val="both"/>
        <w:rPr>
          <w:rFonts w:ascii="仿宋" w:eastAsia="仿宋" w:hAnsi="仿宋" w:cs="FangSong"/>
          <w:color w:val="auto"/>
          <w:spacing w:val="-3"/>
          <w:sz w:val="32"/>
          <w:szCs w:val="32"/>
        </w:rPr>
      </w:pPr>
    </w:p>
    <w:p w:rsidR="00E27BB1" w:rsidRPr="000F0F41" w:rsidRDefault="00E27BB1" w:rsidP="00C02221">
      <w:pPr>
        <w:kinsoku/>
        <w:topLinePunct/>
        <w:autoSpaceDE/>
        <w:autoSpaceDN/>
        <w:spacing w:line="540" w:lineRule="exact"/>
        <w:ind w:firstLine="2429"/>
        <w:jc w:val="both"/>
        <w:rPr>
          <w:rFonts w:ascii="仿宋" w:eastAsia="仿宋" w:hAnsi="仿宋" w:cs="FangSong"/>
          <w:color w:val="auto"/>
          <w:sz w:val="32"/>
          <w:szCs w:val="32"/>
        </w:rPr>
      </w:pPr>
      <w:r w:rsidRPr="000F0F41">
        <w:rPr>
          <w:rFonts w:ascii="仿宋" w:eastAsia="仿宋" w:hAnsi="仿宋" w:cs="FangSong"/>
          <w:color w:val="auto"/>
          <w:spacing w:val="-3"/>
          <w:sz w:val="32"/>
          <w:szCs w:val="32"/>
        </w:rPr>
        <w:t>部门整体绩效得分情况表</w:t>
      </w:r>
    </w:p>
    <w:p w:rsidR="00E27BB1" w:rsidRPr="000F0F41" w:rsidRDefault="00E27BB1" w:rsidP="00C02221">
      <w:pPr>
        <w:kinsoku/>
        <w:topLinePunct/>
        <w:autoSpaceDE/>
        <w:autoSpaceDN/>
        <w:spacing w:line="540" w:lineRule="exact"/>
        <w:jc w:val="both"/>
        <w:rPr>
          <w:rFonts w:ascii="仿宋" w:eastAsia="仿宋" w:hAnsi="仿宋"/>
          <w:color w:val="auto"/>
          <w:sz w:val="32"/>
          <w:szCs w:val="32"/>
        </w:rPr>
      </w:pPr>
    </w:p>
    <w:tbl>
      <w:tblPr>
        <w:tblStyle w:val="TableNormal"/>
        <w:tblW w:w="5987" w:type="dxa"/>
        <w:tblInd w:w="1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17"/>
        <w:gridCol w:w="1496"/>
        <w:gridCol w:w="1494"/>
        <w:gridCol w:w="1180"/>
      </w:tblGrid>
      <w:tr w:rsidR="00E27BB1" w:rsidRPr="000F0F41" w:rsidTr="00AE5960">
        <w:trPr>
          <w:trHeight w:val="568"/>
        </w:trPr>
        <w:tc>
          <w:tcPr>
            <w:tcW w:w="1817" w:type="dxa"/>
          </w:tcPr>
          <w:p w:rsidR="00E27BB1" w:rsidRPr="000F0F41" w:rsidRDefault="00E27BB1" w:rsidP="00C02221">
            <w:pPr>
              <w:kinsoku/>
              <w:topLinePunct/>
              <w:autoSpaceDE/>
              <w:autoSpaceDN/>
              <w:spacing w:line="540" w:lineRule="exact"/>
              <w:ind w:firstLine="294"/>
              <w:jc w:val="both"/>
              <w:rPr>
                <w:rFonts w:ascii="仿宋" w:eastAsia="仿宋" w:hAnsi="仿宋" w:cs="FangSong"/>
                <w:color w:val="auto"/>
                <w:sz w:val="32"/>
                <w:szCs w:val="32"/>
              </w:rPr>
            </w:pPr>
            <w:r w:rsidRPr="000F0F41">
              <w:rPr>
                <w:rFonts w:ascii="仿宋" w:eastAsia="仿宋" w:hAnsi="仿宋" w:cs="FangSong"/>
                <w:color w:val="auto"/>
                <w:spacing w:val="-7"/>
                <w:sz w:val="32"/>
                <w:szCs w:val="32"/>
              </w:rPr>
              <w:t>一级指标</w:t>
            </w:r>
          </w:p>
        </w:tc>
        <w:tc>
          <w:tcPr>
            <w:tcW w:w="1496" w:type="dxa"/>
          </w:tcPr>
          <w:p w:rsidR="00E27BB1" w:rsidRPr="000F0F41" w:rsidRDefault="00E27BB1" w:rsidP="00C02221">
            <w:pPr>
              <w:kinsoku/>
              <w:topLinePunct/>
              <w:autoSpaceDE/>
              <w:autoSpaceDN/>
              <w:spacing w:line="540" w:lineRule="exact"/>
              <w:ind w:firstLine="125"/>
              <w:jc w:val="both"/>
              <w:rPr>
                <w:rFonts w:ascii="仿宋" w:eastAsia="仿宋" w:hAnsi="仿宋" w:cs="FangSong"/>
                <w:color w:val="auto"/>
                <w:sz w:val="32"/>
                <w:szCs w:val="32"/>
              </w:rPr>
            </w:pPr>
            <w:r w:rsidRPr="000F0F41">
              <w:rPr>
                <w:rFonts w:ascii="仿宋" w:eastAsia="仿宋" w:hAnsi="仿宋" w:cs="FangSong"/>
                <w:color w:val="auto"/>
                <w:spacing w:val="-6"/>
                <w:sz w:val="32"/>
                <w:szCs w:val="32"/>
              </w:rPr>
              <w:t>标准分值</w:t>
            </w:r>
          </w:p>
        </w:tc>
        <w:tc>
          <w:tcPr>
            <w:tcW w:w="1494" w:type="dxa"/>
          </w:tcPr>
          <w:p w:rsidR="00E27BB1" w:rsidRPr="000F0F41" w:rsidRDefault="00E27BB1" w:rsidP="00C02221">
            <w:pPr>
              <w:kinsoku/>
              <w:topLinePunct/>
              <w:autoSpaceDE/>
              <w:autoSpaceDN/>
              <w:spacing w:line="540" w:lineRule="exact"/>
              <w:ind w:firstLine="134"/>
              <w:jc w:val="both"/>
              <w:rPr>
                <w:rFonts w:ascii="仿宋" w:eastAsia="仿宋" w:hAnsi="仿宋" w:cs="FangSong"/>
                <w:color w:val="auto"/>
                <w:sz w:val="32"/>
                <w:szCs w:val="32"/>
              </w:rPr>
            </w:pPr>
            <w:r w:rsidRPr="000F0F41">
              <w:rPr>
                <w:rFonts w:ascii="仿宋" w:eastAsia="仿宋" w:hAnsi="仿宋" w:cs="FangSong"/>
                <w:color w:val="auto"/>
                <w:spacing w:val="-8"/>
                <w:sz w:val="32"/>
                <w:szCs w:val="32"/>
              </w:rPr>
              <w:t>实际得分</w:t>
            </w:r>
          </w:p>
        </w:tc>
        <w:tc>
          <w:tcPr>
            <w:tcW w:w="1180" w:type="dxa"/>
          </w:tcPr>
          <w:p w:rsidR="00E27BB1" w:rsidRPr="000F0F41" w:rsidRDefault="00E27BB1" w:rsidP="00C02221">
            <w:pPr>
              <w:kinsoku/>
              <w:topLinePunct/>
              <w:autoSpaceDE/>
              <w:autoSpaceDN/>
              <w:spacing w:line="540" w:lineRule="exact"/>
              <w:ind w:firstLine="130"/>
              <w:jc w:val="both"/>
              <w:rPr>
                <w:rFonts w:ascii="仿宋" w:eastAsia="仿宋" w:hAnsi="仿宋" w:cs="FangSong"/>
                <w:color w:val="auto"/>
                <w:sz w:val="32"/>
                <w:szCs w:val="32"/>
              </w:rPr>
            </w:pPr>
            <w:r w:rsidRPr="000F0F41">
              <w:rPr>
                <w:rFonts w:ascii="仿宋" w:eastAsia="仿宋" w:hAnsi="仿宋" w:cs="FangSong"/>
                <w:color w:val="auto"/>
                <w:spacing w:val="-8"/>
                <w:sz w:val="32"/>
                <w:szCs w:val="32"/>
              </w:rPr>
              <w:t>得分率</w:t>
            </w:r>
          </w:p>
        </w:tc>
      </w:tr>
      <w:tr w:rsidR="00E27BB1" w:rsidRPr="000F0F41" w:rsidTr="00412F85">
        <w:trPr>
          <w:trHeight w:val="594"/>
        </w:trPr>
        <w:tc>
          <w:tcPr>
            <w:tcW w:w="1817" w:type="dxa"/>
          </w:tcPr>
          <w:p w:rsidR="00E27BB1" w:rsidRPr="000F0F41" w:rsidRDefault="00E27BB1" w:rsidP="00C02221">
            <w:pPr>
              <w:kinsoku/>
              <w:topLinePunct/>
              <w:autoSpaceDE/>
              <w:autoSpaceDN/>
              <w:spacing w:line="540" w:lineRule="exact"/>
              <w:ind w:firstLine="290"/>
              <w:jc w:val="both"/>
              <w:rPr>
                <w:rFonts w:ascii="仿宋" w:eastAsia="仿宋" w:hAnsi="仿宋" w:cs="FangSong"/>
                <w:color w:val="auto"/>
                <w:sz w:val="32"/>
                <w:szCs w:val="32"/>
              </w:rPr>
            </w:pPr>
            <w:r w:rsidRPr="000F0F41">
              <w:rPr>
                <w:rFonts w:ascii="仿宋" w:eastAsia="仿宋" w:hAnsi="仿宋" w:cs="FangSong"/>
                <w:color w:val="auto"/>
                <w:spacing w:val="-6"/>
                <w:sz w:val="32"/>
                <w:szCs w:val="32"/>
              </w:rPr>
              <w:t>部门决策</w:t>
            </w:r>
          </w:p>
        </w:tc>
        <w:tc>
          <w:tcPr>
            <w:tcW w:w="1496" w:type="dxa"/>
          </w:tcPr>
          <w:p w:rsidR="00E27BB1" w:rsidRPr="000F0F41" w:rsidRDefault="00E27BB1" w:rsidP="00C02221">
            <w:pPr>
              <w:kinsoku/>
              <w:topLinePunct/>
              <w:autoSpaceDE/>
              <w:autoSpaceDN/>
              <w:spacing w:line="540" w:lineRule="exact"/>
              <w:ind w:firstLine="643"/>
              <w:jc w:val="both"/>
              <w:rPr>
                <w:rFonts w:ascii="仿宋" w:eastAsia="仿宋" w:hAnsi="仿宋" w:cs="Calibri"/>
                <w:color w:val="auto"/>
                <w:sz w:val="32"/>
                <w:szCs w:val="32"/>
              </w:rPr>
            </w:pPr>
            <w:r w:rsidRPr="000F0F41">
              <w:rPr>
                <w:rFonts w:ascii="仿宋" w:eastAsia="仿宋" w:hAnsi="仿宋" w:cs="Calibri"/>
                <w:color w:val="auto"/>
                <w:spacing w:val="-5"/>
                <w:sz w:val="32"/>
                <w:szCs w:val="32"/>
              </w:rPr>
              <w:t>10</w:t>
            </w:r>
          </w:p>
        </w:tc>
        <w:tc>
          <w:tcPr>
            <w:tcW w:w="1494" w:type="dxa"/>
            <w:vAlign w:val="center"/>
          </w:tcPr>
          <w:p w:rsidR="00E27BB1" w:rsidRPr="000F0F41" w:rsidRDefault="00E27BB1" w:rsidP="00412F85">
            <w:pPr>
              <w:kinsoku/>
              <w:topLinePunct/>
              <w:autoSpaceDE/>
              <w:autoSpaceDN/>
              <w:spacing w:line="540" w:lineRule="exact"/>
              <w:jc w:val="center"/>
              <w:rPr>
                <w:rFonts w:ascii="仿宋" w:eastAsia="仿宋" w:hAnsi="仿宋" w:cs="Calibri"/>
                <w:color w:val="auto"/>
                <w:sz w:val="32"/>
                <w:szCs w:val="32"/>
              </w:rPr>
            </w:pPr>
            <w:r w:rsidRPr="000F0F41">
              <w:rPr>
                <w:rFonts w:ascii="仿宋" w:eastAsia="仿宋" w:hAnsi="仿宋" w:cs="Calibri"/>
                <w:color w:val="auto"/>
                <w:spacing w:val="-5"/>
                <w:sz w:val="32"/>
                <w:szCs w:val="32"/>
              </w:rPr>
              <w:t>10</w:t>
            </w:r>
          </w:p>
        </w:tc>
        <w:tc>
          <w:tcPr>
            <w:tcW w:w="1180" w:type="dxa"/>
            <w:vAlign w:val="center"/>
          </w:tcPr>
          <w:p w:rsidR="00E27BB1" w:rsidRPr="000F0F41" w:rsidRDefault="00E27BB1" w:rsidP="00412F85">
            <w:pPr>
              <w:kinsoku/>
              <w:topLinePunct/>
              <w:autoSpaceDE/>
              <w:autoSpaceDN/>
              <w:spacing w:line="540" w:lineRule="exact"/>
              <w:jc w:val="center"/>
              <w:rPr>
                <w:rFonts w:ascii="仿宋" w:eastAsia="仿宋" w:hAnsi="仿宋" w:cs="Calibri"/>
                <w:color w:val="auto"/>
                <w:sz w:val="32"/>
                <w:szCs w:val="32"/>
              </w:rPr>
            </w:pPr>
            <w:r w:rsidRPr="000F0F41">
              <w:rPr>
                <w:rFonts w:ascii="仿宋" w:eastAsia="仿宋" w:hAnsi="仿宋" w:cs="Calibri"/>
                <w:color w:val="auto"/>
                <w:spacing w:val="-5"/>
                <w:sz w:val="32"/>
                <w:szCs w:val="32"/>
              </w:rPr>
              <w:t>100%</w:t>
            </w:r>
          </w:p>
        </w:tc>
      </w:tr>
      <w:tr w:rsidR="00E27BB1" w:rsidRPr="000F0F41" w:rsidTr="00412F85">
        <w:trPr>
          <w:trHeight w:val="565"/>
        </w:trPr>
        <w:tc>
          <w:tcPr>
            <w:tcW w:w="1817" w:type="dxa"/>
          </w:tcPr>
          <w:p w:rsidR="00E27BB1" w:rsidRPr="000F0F41" w:rsidRDefault="00E27BB1" w:rsidP="00C02221">
            <w:pPr>
              <w:kinsoku/>
              <w:topLinePunct/>
              <w:autoSpaceDE/>
              <w:autoSpaceDN/>
              <w:spacing w:line="540" w:lineRule="exact"/>
              <w:ind w:firstLine="290"/>
              <w:jc w:val="both"/>
              <w:rPr>
                <w:rFonts w:ascii="仿宋" w:eastAsia="仿宋" w:hAnsi="仿宋" w:cs="FangSong"/>
                <w:color w:val="auto"/>
                <w:sz w:val="32"/>
                <w:szCs w:val="32"/>
              </w:rPr>
            </w:pPr>
            <w:r w:rsidRPr="000F0F41">
              <w:rPr>
                <w:rFonts w:ascii="仿宋" w:eastAsia="仿宋" w:hAnsi="仿宋" w:cs="FangSong"/>
                <w:color w:val="auto"/>
                <w:spacing w:val="-6"/>
                <w:sz w:val="32"/>
                <w:szCs w:val="32"/>
              </w:rPr>
              <w:t>部门管理</w:t>
            </w:r>
          </w:p>
        </w:tc>
        <w:tc>
          <w:tcPr>
            <w:tcW w:w="1496" w:type="dxa"/>
          </w:tcPr>
          <w:p w:rsidR="00E27BB1" w:rsidRPr="000F0F41" w:rsidRDefault="00E27BB1" w:rsidP="00C02221">
            <w:pPr>
              <w:kinsoku/>
              <w:topLinePunct/>
              <w:autoSpaceDE/>
              <w:autoSpaceDN/>
              <w:spacing w:line="540" w:lineRule="exact"/>
              <w:ind w:firstLine="637"/>
              <w:jc w:val="both"/>
              <w:rPr>
                <w:rFonts w:ascii="仿宋" w:eastAsia="仿宋" w:hAnsi="仿宋" w:cs="Calibri"/>
                <w:color w:val="auto"/>
                <w:sz w:val="32"/>
                <w:szCs w:val="32"/>
              </w:rPr>
            </w:pPr>
            <w:r w:rsidRPr="000F0F41">
              <w:rPr>
                <w:rFonts w:ascii="仿宋" w:eastAsia="仿宋" w:hAnsi="仿宋" w:cs="Calibri"/>
                <w:color w:val="auto"/>
                <w:spacing w:val="-4"/>
                <w:sz w:val="32"/>
                <w:szCs w:val="32"/>
              </w:rPr>
              <w:t>20</w:t>
            </w:r>
          </w:p>
        </w:tc>
        <w:tc>
          <w:tcPr>
            <w:tcW w:w="1494" w:type="dxa"/>
            <w:vAlign w:val="center"/>
          </w:tcPr>
          <w:p w:rsidR="00E27BB1" w:rsidRPr="000F0F41" w:rsidRDefault="00CD30F7" w:rsidP="00412F85">
            <w:pPr>
              <w:kinsoku/>
              <w:topLinePunct/>
              <w:autoSpaceDE/>
              <w:autoSpaceDN/>
              <w:spacing w:line="540" w:lineRule="exact"/>
              <w:jc w:val="center"/>
              <w:rPr>
                <w:rFonts w:ascii="仿宋" w:eastAsia="仿宋" w:hAnsi="仿宋" w:cs="Calibri"/>
                <w:color w:val="auto"/>
                <w:sz w:val="32"/>
                <w:szCs w:val="32"/>
              </w:rPr>
            </w:pPr>
            <w:r w:rsidRPr="000F0F41">
              <w:rPr>
                <w:rFonts w:ascii="仿宋" w:eastAsia="仿宋" w:hAnsi="仿宋" w:cs="Calibri" w:hint="eastAsia"/>
                <w:color w:val="auto"/>
                <w:spacing w:val="-5"/>
                <w:sz w:val="32"/>
                <w:szCs w:val="32"/>
              </w:rPr>
              <w:t>20</w:t>
            </w:r>
          </w:p>
        </w:tc>
        <w:tc>
          <w:tcPr>
            <w:tcW w:w="1180" w:type="dxa"/>
            <w:vAlign w:val="center"/>
          </w:tcPr>
          <w:p w:rsidR="00E27BB1" w:rsidRPr="000F0F41" w:rsidRDefault="00CD30F7" w:rsidP="00412F85">
            <w:pPr>
              <w:kinsoku/>
              <w:topLinePunct/>
              <w:autoSpaceDE/>
              <w:autoSpaceDN/>
              <w:spacing w:line="540" w:lineRule="exact"/>
              <w:jc w:val="center"/>
              <w:rPr>
                <w:rFonts w:ascii="仿宋" w:eastAsia="仿宋" w:hAnsi="仿宋" w:cs="Calibri"/>
                <w:color w:val="auto"/>
                <w:sz w:val="32"/>
                <w:szCs w:val="32"/>
              </w:rPr>
            </w:pPr>
            <w:r w:rsidRPr="000F0F41">
              <w:rPr>
                <w:rFonts w:ascii="仿宋" w:eastAsia="仿宋" w:hAnsi="仿宋" w:cs="Calibri" w:hint="eastAsia"/>
                <w:color w:val="auto"/>
                <w:spacing w:val="-3"/>
                <w:position w:val="1"/>
                <w:sz w:val="32"/>
                <w:szCs w:val="32"/>
              </w:rPr>
              <w:t>100</w:t>
            </w:r>
            <w:r w:rsidR="00E27BB1" w:rsidRPr="000F0F41">
              <w:rPr>
                <w:rFonts w:ascii="仿宋" w:eastAsia="仿宋" w:hAnsi="仿宋" w:cs="Calibri"/>
                <w:color w:val="auto"/>
                <w:spacing w:val="-3"/>
                <w:position w:val="1"/>
                <w:sz w:val="32"/>
                <w:szCs w:val="32"/>
              </w:rPr>
              <w:t>%</w:t>
            </w:r>
          </w:p>
        </w:tc>
      </w:tr>
      <w:tr w:rsidR="00E27BB1" w:rsidRPr="000F0F41" w:rsidTr="00412F85">
        <w:trPr>
          <w:trHeight w:val="563"/>
        </w:trPr>
        <w:tc>
          <w:tcPr>
            <w:tcW w:w="1817" w:type="dxa"/>
          </w:tcPr>
          <w:p w:rsidR="00E27BB1" w:rsidRPr="000F0F41" w:rsidRDefault="00E27BB1" w:rsidP="00C02221">
            <w:pPr>
              <w:kinsoku/>
              <w:topLinePunct/>
              <w:autoSpaceDE/>
              <w:autoSpaceDN/>
              <w:spacing w:line="540" w:lineRule="exact"/>
              <w:ind w:firstLine="290"/>
              <w:jc w:val="both"/>
              <w:rPr>
                <w:rFonts w:ascii="仿宋" w:eastAsia="仿宋" w:hAnsi="仿宋" w:cs="FangSong"/>
                <w:color w:val="auto"/>
                <w:sz w:val="32"/>
                <w:szCs w:val="32"/>
              </w:rPr>
            </w:pPr>
            <w:r w:rsidRPr="000F0F41">
              <w:rPr>
                <w:rFonts w:ascii="仿宋" w:eastAsia="仿宋" w:hAnsi="仿宋" w:cs="FangSong"/>
                <w:color w:val="auto"/>
                <w:spacing w:val="-6"/>
                <w:sz w:val="32"/>
                <w:szCs w:val="32"/>
              </w:rPr>
              <w:t>部门履职</w:t>
            </w:r>
          </w:p>
        </w:tc>
        <w:tc>
          <w:tcPr>
            <w:tcW w:w="1496" w:type="dxa"/>
          </w:tcPr>
          <w:p w:rsidR="00E27BB1" w:rsidRPr="000F0F41" w:rsidRDefault="00E27BB1" w:rsidP="00C02221">
            <w:pPr>
              <w:kinsoku/>
              <w:topLinePunct/>
              <w:autoSpaceDE/>
              <w:autoSpaceDN/>
              <w:spacing w:line="540" w:lineRule="exact"/>
              <w:ind w:firstLine="635"/>
              <w:jc w:val="both"/>
              <w:rPr>
                <w:rFonts w:ascii="仿宋" w:eastAsia="仿宋" w:hAnsi="仿宋" w:cs="Calibri"/>
                <w:color w:val="auto"/>
                <w:sz w:val="32"/>
                <w:szCs w:val="32"/>
              </w:rPr>
            </w:pPr>
            <w:r w:rsidRPr="000F0F41">
              <w:rPr>
                <w:rFonts w:ascii="仿宋" w:eastAsia="仿宋" w:hAnsi="仿宋" w:cs="Calibri"/>
                <w:color w:val="auto"/>
                <w:spacing w:val="-6"/>
                <w:sz w:val="32"/>
                <w:szCs w:val="32"/>
              </w:rPr>
              <w:t>30</w:t>
            </w:r>
          </w:p>
        </w:tc>
        <w:tc>
          <w:tcPr>
            <w:tcW w:w="1494" w:type="dxa"/>
            <w:vAlign w:val="center"/>
          </w:tcPr>
          <w:p w:rsidR="00E27BB1" w:rsidRPr="000F0F41" w:rsidRDefault="006876F8" w:rsidP="00412F85">
            <w:pPr>
              <w:kinsoku/>
              <w:topLinePunct/>
              <w:autoSpaceDE/>
              <w:autoSpaceDN/>
              <w:spacing w:line="540" w:lineRule="exact"/>
              <w:jc w:val="center"/>
              <w:rPr>
                <w:rFonts w:ascii="仿宋" w:eastAsia="仿宋" w:hAnsi="仿宋" w:cs="Calibri"/>
                <w:color w:val="auto"/>
                <w:sz w:val="32"/>
                <w:szCs w:val="32"/>
              </w:rPr>
            </w:pPr>
            <w:r w:rsidRPr="000F0F41">
              <w:rPr>
                <w:rFonts w:ascii="仿宋" w:eastAsia="仿宋" w:hAnsi="仿宋" w:cs="Calibri" w:hint="eastAsia"/>
                <w:color w:val="auto"/>
                <w:spacing w:val="-4"/>
                <w:sz w:val="32"/>
                <w:szCs w:val="32"/>
              </w:rPr>
              <w:t>26</w:t>
            </w:r>
          </w:p>
        </w:tc>
        <w:tc>
          <w:tcPr>
            <w:tcW w:w="1180" w:type="dxa"/>
            <w:vAlign w:val="center"/>
          </w:tcPr>
          <w:p w:rsidR="00E27BB1" w:rsidRPr="000F0F41" w:rsidRDefault="00412F85" w:rsidP="00412F85">
            <w:pPr>
              <w:kinsoku/>
              <w:topLinePunct/>
              <w:autoSpaceDE/>
              <w:autoSpaceDN/>
              <w:spacing w:line="540" w:lineRule="exact"/>
              <w:jc w:val="center"/>
              <w:rPr>
                <w:rFonts w:ascii="仿宋" w:eastAsia="仿宋" w:hAnsi="仿宋" w:cs="Calibri"/>
                <w:color w:val="auto"/>
                <w:sz w:val="32"/>
                <w:szCs w:val="32"/>
              </w:rPr>
            </w:pPr>
            <w:r w:rsidRPr="000F0F41">
              <w:rPr>
                <w:rFonts w:ascii="仿宋" w:eastAsia="仿宋" w:hAnsi="仿宋" w:cs="Calibri" w:hint="eastAsia"/>
                <w:color w:val="auto"/>
                <w:spacing w:val="-3"/>
                <w:position w:val="1"/>
                <w:sz w:val="32"/>
                <w:szCs w:val="32"/>
              </w:rPr>
              <w:t>87</w:t>
            </w:r>
            <w:r w:rsidR="00E27BB1" w:rsidRPr="000F0F41">
              <w:rPr>
                <w:rFonts w:ascii="仿宋" w:eastAsia="仿宋" w:hAnsi="仿宋" w:cs="Calibri"/>
                <w:color w:val="auto"/>
                <w:spacing w:val="-3"/>
                <w:position w:val="1"/>
                <w:sz w:val="32"/>
                <w:szCs w:val="32"/>
              </w:rPr>
              <w:t>%</w:t>
            </w:r>
          </w:p>
        </w:tc>
      </w:tr>
      <w:tr w:rsidR="00E27BB1" w:rsidRPr="000F0F41" w:rsidTr="00412F85">
        <w:trPr>
          <w:trHeight w:val="566"/>
        </w:trPr>
        <w:tc>
          <w:tcPr>
            <w:tcW w:w="1817" w:type="dxa"/>
          </w:tcPr>
          <w:p w:rsidR="00E27BB1" w:rsidRPr="000F0F41" w:rsidRDefault="00E27BB1" w:rsidP="00C02221">
            <w:pPr>
              <w:kinsoku/>
              <w:topLinePunct/>
              <w:autoSpaceDE/>
              <w:autoSpaceDN/>
              <w:spacing w:line="540" w:lineRule="exact"/>
              <w:ind w:firstLine="296"/>
              <w:jc w:val="both"/>
              <w:rPr>
                <w:rFonts w:ascii="仿宋" w:eastAsia="仿宋" w:hAnsi="仿宋" w:cs="FangSong"/>
                <w:color w:val="auto"/>
                <w:sz w:val="32"/>
                <w:szCs w:val="32"/>
              </w:rPr>
            </w:pPr>
            <w:r w:rsidRPr="000F0F41">
              <w:rPr>
                <w:rFonts w:ascii="仿宋" w:eastAsia="仿宋" w:hAnsi="仿宋" w:cs="FangSong"/>
                <w:color w:val="auto"/>
                <w:spacing w:val="-8"/>
                <w:sz w:val="32"/>
                <w:szCs w:val="32"/>
              </w:rPr>
              <w:t>履职绩效</w:t>
            </w:r>
          </w:p>
        </w:tc>
        <w:tc>
          <w:tcPr>
            <w:tcW w:w="1496" w:type="dxa"/>
          </w:tcPr>
          <w:p w:rsidR="00E27BB1" w:rsidRPr="000F0F41" w:rsidRDefault="00E27BB1" w:rsidP="00C02221">
            <w:pPr>
              <w:kinsoku/>
              <w:topLinePunct/>
              <w:autoSpaceDE/>
              <w:autoSpaceDN/>
              <w:spacing w:line="540" w:lineRule="exact"/>
              <w:ind w:firstLine="635"/>
              <w:jc w:val="both"/>
              <w:rPr>
                <w:rFonts w:ascii="仿宋" w:eastAsia="仿宋" w:hAnsi="仿宋" w:cs="Calibri"/>
                <w:color w:val="auto"/>
                <w:sz w:val="32"/>
                <w:szCs w:val="32"/>
              </w:rPr>
            </w:pPr>
            <w:r w:rsidRPr="000F0F41">
              <w:rPr>
                <w:rFonts w:ascii="仿宋" w:eastAsia="仿宋" w:hAnsi="仿宋" w:cs="Calibri"/>
                <w:color w:val="auto"/>
                <w:spacing w:val="-3"/>
                <w:sz w:val="32"/>
                <w:szCs w:val="32"/>
              </w:rPr>
              <w:t>35</w:t>
            </w:r>
          </w:p>
        </w:tc>
        <w:tc>
          <w:tcPr>
            <w:tcW w:w="1494" w:type="dxa"/>
            <w:vAlign w:val="center"/>
          </w:tcPr>
          <w:p w:rsidR="00E27BB1" w:rsidRPr="000F0F41" w:rsidRDefault="00371B08" w:rsidP="00412F85">
            <w:pPr>
              <w:kinsoku/>
              <w:topLinePunct/>
              <w:autoSpaceDE/>
              <w:autoSpaceDN/>
              <w:spacing w:line="540" w:lineRule="exact"/>
              <w:jc w:val="center"/>
              <w:rPr>
                <w:rFonts w:ascii="仿宋" w:eastAsia="仿宋" w:hAnsi="仿宋" w:cs="Calibri"/>
                <w:color w:val="auto"/>
                <w:sz w:val="32"/>
                <w:szCs w:val="32"/>
              </w:rPr>
            </w:pPr>
            <w:r w:rsidRPr="000F0F41">
              <w:rPr>
                <w:rFonts w:ascii="仿宋" w:eastAsia="仿宋" w:hAnsi="仿宋" w:cs="Calibri" w:hint="eastAsia"/>
                <w:color w:val="auto"/>
                <w:spacing w:val="-3"/>
                <w:sz w:val="32"/>
                <w:szCs w:val="32"/>
              </w:rPr>
              <w:t>3</w:t>
            </w:r>
            <w:r w:rsidR="006876F8" w:rsidRPr="000F0F41">
              <w:rPr>
                <w:rFonts w:ascii="仿宋" w:eastAsia="仿宋" w:hAnsi="仿宋" w:cs="Calibri" w:hint="eastAsia"/>
                <w:color w:val="auto"/>
                <w:spacing w:val="-3"/>
                <w:sz w:val="32"/>
                <w:szCs w:val="32"/>
              </w:rPr>
              <w:t>5</w:t>
            </w:r>
          </w:p>
        </w:tc>
        <w:tc>
          <w:tcPr>
            <w:tcW w:w="1180" w:type="dxa"/>
            <w:vAlign w:val="center"/>
          </w:tcPr>
          <w:p w:rsidR="00E27BB1" w:rsidRPr="000F0F41" w:rsidRDefault="00412F85" w:rsidP="00412F85">
            <w:pPr>
              <w:kinsoku/>
              <w:topLinePunct/>
              <w:autoSpaceDE/>
              <w:autoSpaceDN/>
              <w:spacing w:line="540" w:lineRule="exact"/>
              <w:jc w:val="center"/>
              <w:rPr>
                <w:rFonts w:ascii="仿宋" w:eastAsia="仿宋" w:hAnsi="仿宋" w:cs="Calibri"/>
                <w:color w:val="auto"/>
                <w:sz w:val="32"/>
                <w:szCs w:val="32"/>
              </w:rPr>
            </w:pPr>
            <w:r w:rsidRPr="000F0F41">
              <w:rPr>
                <w:rFonts w:ascii="仿宋" w:eastAsia="仿宋" w:hAnsi="仿宋" w:cs="Calibri" w:hint="eastAsia"/>
                <w:color w:val="auto"/>
                <w:spacing w:val="-2"/>
                <w:position w:val="1"/>
                <w:sz w:val="32"/>
                <w:szCs w:val="32"/>
              </w:rPr>
              <w:t>100</w:t>
            </w:r>
            <w:r w:rsidR="00E27BB1" w:rsidRPr="000F0F41">
              <w:rPr>
                <w:rFonts w:ascii="仿宋" w:eastAsia="仿宋" w:hAnsi="仿宋" w:cs="Calibri"/>
                <w:color w:val="auto"/>
                <w:spacing w:val="-2"/>
                <w:position w:val="1"/>
                <w:sz w:val="32"/>
                <w:szCs w:val="32"/>
              </w:rPr>
              <w:t>%</w:t>
            </w:r>
          </w:p>
        </w:tc>
      </w:tr>
      <w:tr w:rsidR="00E27BB1" w:rsidRPr="000F0F41" w:rsidTr="00412F85">
        <w:trPr>
          <w:trHeight w:val="563"/>
        </w:trPr>
        <w:tc>
          <w:tcPr>
            <w:tcW w:w="1817" w:type="dxa"/>
          </w:tcPr>
          <w:p w:rsidR="00E27BB1" w:rsidRPr="000F0F41" w:rsidRDefault="00E27BB1" w:rsidP="00C02221">
            <w:pPr>
              <w:kinsoku/>
              <w:topLinePunct/>
              <w:autoSpaceDE/>
              <w:autoSpaceDN/>
              <w:spacing w:line="540" w:lineRule="exact"/>
              <w:ind w:firstLine="133"/>
              <w:jc w:val="both"/>
              <w:rPr>
                <w:rFonts w:ascii="仿宋" w:eastAsia="仿宋" w:hAnsi="仿宋" w:cs="FangSong"/>
                <w:color w:val="auto"/>
                <w:sz w:val="32"/>
                <w:szCs w:val="32"/>
              </w:rPr>
            </w:pPr>
            <w:r w:rsidRPr="000F0F41">
              <w:rPr>
                <w:rFonts w:ascii="仿宋" w:eastAsia="仿宋" w:hAnsi="仿宋" w:cs="FangSong"/>
                <w:color w:val="auto"/>
                <w:spacing w:val="-6"/>
                <w:sz w:val="32"/>
                <w:szCs w:val="32"/>
              </w:rPr>
              <w:t>可持续发展</w:t>
            </w:r>
          </w:p>
        </w:tc>
        <w:tc>
          <w:tcPr>
            <w:tcW w:w="1496" w:type="dxa"/>
          </w:tcPr>
          <w:p w:rsidR="00E27BB1" w:rsidRPr="000F0F41" w:rsidRDefault="00E27BB1" w:rsidP="00C02221">
            <w:pPr>
              <w:kinsoku/>
              <w:topLinePunct/>
              <w:autoSpaceDE/>
              <w:autoSpaceDN/>
              <w:spacing w:line="540" w:lineRule="exact"/>
              <w:ind w:firstLine="695"/>
              <w:jc w:val="both"/>
              <w:rPr>
                <w:rFonts w:ascii="仿宋" w:eastAsia="仿宋" w:hAnsi="仿宋" w:cs="Calibri"/>
                <w:color w:val="auto"/>
                <w:sz w:val="32"/>
                <w:szCs w:val="32"/>
              </w:rPr>
            </w:pPr>
            <w:r w:rsidRPr="000F0F41">
              <w:rPr>
                <w:rFonts w:ascii="仿宋" w:eastAsia="仿宋" w:hAnsi="仿宋" w:cs="Calibri"/>
                <w:color w:val="auto"/>
                <w:sz w:val="32"/>
                <w:szCs w:val="32"/>
              </w:rPr>
              <w:t>5</w:t>
            </w:r>
          </w:p>
        </w:tc>
        <w:tc>
          <w:tcPr>
            <w:tcW w:w="1494" w:type="dxa"/>
            <w:vAlign w:val="center"/>
          </w:tcPr>
          <w:p w:rsidR="00E27BB1" w:rsidRPr="000F0F41" w:rsidRDefault="00CD30F7" w:rsidP="00412F85">
            <w:pPr>
              <w:kinsoku/>
              <w:topLinePunct/>
              <w:autoSpaceDE/>
              <w:autoSpaceDN/>
              <w:spacing w:line="540" w:lineRule="exact"/>
              <w:jc w:val="center"/>
              <w:rPr>
                <w:rFonts w:ascii="仿宋" w:eastAsia="仿宋" w:hAnsi="仿宋" w:cs="Calibri"/>
                <w:color w:val="auto"/>
                <w:sz w:val="32"/>
                <w:szCs w:val="32"/>
              </w:rPr>
            </w:pPr>
            <w:r w:rsidRPr="000F0F41">
              <w:rPr>
                <w:rFonts w:ascii="仿宋" w:eastAsia="仿宋" w:hAnsi="仿宋" w:cs="Calibri" w:hint="eastAsia"/>
                <w:color w:val="auto"/>
                <w:spacing w:val="-4"/>
                <w:sz w:val="32"/>
                <w:szCs w:val="32"/>
              </w:rPr>
              <w:t>5</w:t>
            </w:r>
          </w:p>
        </w:tc>
        <w:tc>
          <w:tcPr>
            <w:tcW w:w="1180" w:type="dxa"/>
            <w:vAlign w:val="center"/>
          </w:tcPr>
          <w:p w:rsidR="00E27BB1" w:rsidRPr="000F0F41" w:rsidRDefault="00412F85" w:rsidP="00412F85">
            <w:pPr>
              <w:kinsoku/>
              <w:topLinePunct/>
              <w:autoSpaceDE/>
              <w:autoSpaceDN/>
              <w:spacing w:line="540" w:lineRule="exact"/>
              <w:jc w:val="center"/>
              <w:rPr>
                <w:rFonts w:ascii="仿宋" w:eastAsia="仿宋" w:hAnsi="仿宋" w:cs="Calibri"/>
                <w:color w:val="auto"/>
                <w:sz w:val="32"/>
                <w:szCs w:val="32"/>
              </w:rPr>
            </w:pPr>
            <w:r w:rsidRPr="000F0F41">
              <w:rPr>
                <w:rFonts w:ascii="仿宋" w:eastAsia="仿宋" w:hAnsi="仿宋" w:cs="Calibri" w:hint="eastAsia"/>
                <w:color w:val="auto"/>
                <w:spacing w:val="-4"/>
                <w:position w:val="1"/>
                <w:sz w:val="32"/>
                <w:szCs w:val="32"/>
              </w:rPr>
              <w:t>100</w:t>
            </w:r>
            <w:r w:rsidR="00E27BB1" w:rsidRPr="000F0F41">
              <w:rPr>
                <w:rFonts w:ascii="仿宋" w:eastAsia="仿宋" w:hAnsi="仿宋" w:cs="Calibri"/>
                <w:color w:val="auto"/>
                <w:spacing w:val="-4"/>
                <w:position w:val="1"/>
                <w:sz w:val="32"/>
                <w:szCs w:val="32"/>
              </w:rPr>
              <w:t>%</w:t>
            </w:r>
          </w:p>
        </w:tc>
      </w:tr>
      <w:tr w:rsidR="00E27BB1" w:rsidRPr="000F0F41" w:rsidTr="00B04909">
        <w:trPr>
          <w:trHeight w:val="570"/>
        </w:trPr>
        <w:tc>
          <w:tcPr>
            <w:tcW w:w="1817" w:type="dxa"/>
          </w:tcPr>
          <w:p w:rsidR="00E27BB1" w:rsidRPr="000F0F41" w:rsidRDefault="00E27BB1" w:rsidP="00C02221">
            <w:pPr>
              <w:kinsoku/>
              <w:topLinePunct/>
              <w:autoSpaceDE/>
              <w:autoSpaceDN/>
              <w:spacing w:line="540" w:lineRule="exact"/>
              <w:ind w:firstLine="617"/>
              <w:jc w:val="both"/>
              <w:rPr>
                <w:rFonts w:ascii="仿宋" w:eastAsia="仿宋" w:hAnsi="仿宋" w:cs="FangSong"/>
                <w:color w:val="auto"/>
                <w:sz w:val="32"/>
                <w:szCs w:val="32"/>
              </w:rPr>
            </w:pPr>
            <w:r w:rsidRPr="000F0F41">
              <w:rPr>
                <w:rFonts w:ascii="仿宋" w:eastAsia="仿宋" w:hAnsi="仿宋" w:cs="FangSong"/>
                <w:color w:val="auto"/>
                <w:spacing w:val="-15"/>
                <w:sz w:val="32"/>
                <w:szCs w:val="32"/>
              </w:rPr>
              <w:t>合计</w:t>
            </w:r>
          </w:p>
        </w:tc>
        <w:tc>
          <w:tcPr>
            <w:tcW w:w="1496" w:type="dxa"/>
          </w:tcPr>
          <w:p w:rsidR="00E27BB1" w:rsidRPr="000F0F41" w:rsidRDefault="00E27BB1" w:rsidP="00C02221">
            <w:pPr>
              <w:kinsoku/>
              <w:topLinePunct/>
              <w:autoSpaceDE/>
              <w:autoSpaceDN/>
              <w:spacing w:line="540" w:lineRule="exact"/>
              <w:ind w:firstLine="581"/>
              <w:jc w:val="both"/>
              <w:rPr>
                <w:rFonts w:ascii="仿宋" w:eastAsia="仿宋" w:hAnsi="仿宋" w:cs="Calibri"/>
                <w:color w:val="auto"/>
                <w:sz w:val="32"/>
                <w:szCs w:val="32"/>
              </w:rPr>
            </w:pPr>
            <w:r w:rsidRPr="000F0F41">
              <w:rPr>
                <w:rFonts w:ascii="仿宋" w:eastAsia="仿宋" w:hAnsi="仿宋" w:cs="Calibri"/>
                <w:color w:val="auto"/>
                <w:spacing w:val="-5"/>
                <w:sz w:val="32"/>
                <w:szCs w:val="32"/>
              </w:rPr>
              <w:t>100</w:t>
            </w:r>
          </w:p>
        </w:tc>
        <w:tc>
          <w:tcPr>
            <w:tcW w:w="1494" w:type="dxa"/>
          </w:tcPr>
          <w:p w:rsidR="00E27BB1" w:rsidRPr="000F0F41" w:rsidRDefault="00B04909" w:rsidP="00412F85">
            <w:pPr>
              <w:kinsoku/>
              <w:topLinePunct/>
              <w:autoSpaceDE/>
              <w:autoSpaceDN/>
              <w:spacing w:line="540" w:lineRule="exact"/>
              <w:ind w:firstLine="634"/>
              <w:jc w:val="both"/>
              <w:rPr>
                <w:rFonts w:ascii="仿宋" w:eastAsia="仿宋" w:hAnsi="仿宋" w:cs="Calibri"/>
                <w:color w:val="auto"/>
                <w:sz w:val="32"/>
                <w:szCs w:val="32"/>
              </w:rPr>
            </w:pPr>
            <w:r w:rsidRPr="000F0F41">
              <w:rPr>
                <w:rFonts w:ascii="仿宋" w:eastAsia="仿宋" w:hAnsi="仿宋" w:cs="Calibri" w:hint="eastAsia"/>
                <w:color w:val="auto"/>
                <w:spacing w:val="-5"/>
                <w:sz w:val="32"/>
                <w:szCs w:val="32"/>
              </w:rPr>
              <w:t>9</w:t>
            </w:r>
            <w:r w:rsidR="00412F85" w:rsidRPr="000F0F41">
              <w:rPr>
                <w:rFonts w:ascii="仿宋" w:eastAsia="仿宋" w:hAnsi="仿宋" w:cs="Calibri" w:hint="eastAsia"/>
                <w:color w:val="auto"/>
                <w:spacing w:val="-5"/>
                <w:sz w:val="32"/>
                <w:szCs w:val="32"/>
              </w:rPr>
              <w:t>6</w:t>
            </w:r>
          </w:p>
        </w:tc>
        <w:tc>
          <w:tcPr>
            <w:tcW w:w="1180" w:type="dxa"/>
            <w:vAlign w:val="center"/>
          </w:tcPr>
          <w:p w:rsidR="00E27BB1" w:rsidRPr="000F0F41" w:rsidRDefault="00B04909" w:rsidP="00412F85">
            <w:pPr>
              <w:kinsoku/>
              <w:topLinePunct/>
              <w:autoSpaceDE/>
              <w:autoSpaceDN/>
              <w:spacing w:line="540" w:lineRule="exact"/>
              <w:ind w:firstLine="388"/>
              <w:jc w:val="both"/>
              <w:rPr>
                <w:rFonts w:ascii="仿宋" w:eastAsia="仿宋" w:hAnsi="仿宋" w:cs="Calibri"/>
                <w:color w:val="auto"/>
                <w:sz w:val="32"/>
                <w:szCs w:val="32"/>
              </w:rPr>
            </w:pPr>
            <w:r w:rsidRPr="000F0F41">
              <w:rPr>
                <w:rFonts w:ascii="仿宋" w:eastAsia="仿宋" w:hAnsi="仿宋" w:cs="Calibri" w:hint="eastAsia"/>
                <w:color w:val="auto"/>
                <w:spacing w:val="-3"/>
                <w:position w:val="1"/>
                <w:sz w:val="32"/>
                <w:szCs w:val="32"/>
              </w:rPr>
              <w:t>9</w:t>
            </w:r>
            <w:r w:rsidR="00412F85" w:rsidRPr="000F0F41">
              <w:rPr>
                <w:rFonts w:ascii="仿宋" w:eastAsia="仿宋" w:hAnsi="仿宋" w:cs="Calibri" w:hint="eastAsia"/>
                <w:color w:val="auto"/>
                <w:spacing w:val="-3"/>
                <w:position w:val="1"/>
                <w:sz w:val="32"/>
                <w:szCs w:val="32"/>
              </w:rPr>
              <w:t>6</w:t>
            </w:r>
            <w:r w:rsidR="00E27BB1" w:rsidRPr="000F0F41">
              <w:rPr>
                <w:rFonts w:ascii="仿宋" w:eastAsia="仿宋" w:hAnsi="仿宋" w:cs="Calibri"/>
                <w:color w:val="auto"/>
                <w:spacing w:val="-3"/>
                <w:position w:val="1"/>
                <w:sz w:val="32"/>
                <w:szCs w:val="32"/>
              </w:rPr>
              <w:t>%</w:t>
            </w:r>
          </w:p>
        </w:tc>
      </w:tr>
    </w:tbl>
    <w:p w:rsidR="00E27BB1" w:rsidRPr="000F0F41" w:rsidRDefault="00E27BB1" w:rsidP="00C02221">
      <w:pPr>
        <w:kinsoku/>
        <w:topLinePunct/>
        <w:autoSpaceDE/>
        <w:autoSpaceDN/>
        <w:spacing w:line="540" w:lineRule="exact"/>
        <w:ind w:firstLine="676"/>
        <w:jc w:val="both"/>
        <w:rPr>
          <w:rFonts w:ascii="仿宋" w:eastAsia="仿宋" w:hAnsi="仿宋" w:cs="宋体"/>
          <w:spacing w:val="-2"/>
          <w:sz w:val="32"/>
          <w:szCs w:val="32"/>
        </w:rPr>
      </w:pPr>
      <w:bookmarkStart w:id="4" w:name="_bookmark11"/>
      <w:bookmarkStart w:id="5" w:name="_bookmark10"/>
      <w:bookmarkEnd w:id="4"/>
      <w:bookmarkEnd w:id="5"/>
      <w:r w:rsidRPr="000F0F41">
        <w:rPr>
          <w:rFonts w:ascii="仿宋" w:eastAsia="仿宋" w:hAnsi="仿宋" w:cs="宋体" w:hint="eastAsia"/>
          <w:spacing w:val="-2"/>
          <w:sz w:val="32"/>
          <w:szCs w:val="32"/>
        </w:rPr>
        <w:t>三、部门履职成效</w:t>
      </w:r>
    </w:p>
    <w:p w:rsidR="00412F85" w:rsidRPr="000F0F41" w:rsidRDefault="00412F85" w:rsidP="00412F85">
      <w:pPr>
        <w:widowControl w:val="0"/>
        <w:kinsoku/>
        <w:autoSpaceDE/>
        <w:autoSpaceDN/>
        <w:adjustRightInd/>
        <w:snapToGrid/>
        <w:spacing w:line="540" w:lineRule="exact"/>
        <w:ind w:firstLineChars="200" w:firstLine="596"/>
        <w:textAlignment w:val="auto"/>
        <w:rPr>
          <w:rFonts w:ascii="仿宋" w:eastAsia="仿宋" w:hAnsi="仿宋" w:cs="FangSong"/>
          <w:spacing w:val="-11"/>
          <w:sz w:val="32"/>
          <w:szCs w:val="32"/>
        </w:rPr>
      </w:pPr>
      <w:r w:rsidRPr="000F0F41">
        <w:rPr>
          <w:rFonts w:ascii="仿宋" w:eastAsia="仿宋" w:hAnsi="仿宋" w:cs="FangSong"/>
          <w:spacing w:val="-11"/>
          <w:sz w:val="32"/>
          <w:szCs w:val="32"/>
        </w:rPr>
        <w:t>（一）坚持稳中求进，稳扎稳打保障经济增长。</w:t>
      </w:r>
      <w:r w:rsidRPr="000F0F41">
        <w:rPr>
          <w:rFonts w:ascii="仿宋" w:eastAsia="仿宋" w:hAnsi="仿宋" w:cs="FangSong" w:hint="eastAsia"/>
          <w:spacing w:val="-11"/>
          <w:sz w:val="32"/>
          <w:szCs w:val="32"/>
        </w:rPr>
        <w:t>全年完成</w:t>
      </w:r>
      <w:r w:rsidRPr="000F0F41">
        <w:rPr>
          <w:rFonts w:ascii="仿宋" w:eastAsia="仿宋" w:hAnsi="仿宋" w:cs="FangSong"/>
          <w:spacing w:val="-11"/>
          <w:sz w:val="32"/>
          <w:szCs w:val="32"/>
        </w:rPr>
        <w:t>一般公共预算收入1.</w:t>
      </w:r>
      <w:r w:rsidRPr="000F0F41">
        <w:rPr>
          <w:rFonts w:ascii="仿宋" w:eastAsia="仿宋" w:hAnsi="仿宋" w:cs="FangSong" w:hint="eastAsia"/>
          <w:spacing w:val="-11"/>
          <w:sz w:val="32"/>
          <w:szCs w:val="32"/>
        </w:rPr>
        <w:t>63</w:t>
      </w:r>
      <w:r w:rsidRPr="000F0F41">
        <w:rPr>
          <w:rFonts w:ascii="仿宋" w:eastAsia="仿宋" w:hAnsi="仿宋" w:cs="FangSong"/>
          <w:spacing w:val="-11"/>
          <w:sz w:val="32"/>
          <w:szCs w:val="32"/>
        </w:rPr>
        <w:t>亿元（首次突破亿元），同比增长</w:t>
      </w:r>
      <w:r w:rsidRPr="000F0F41">
        <w:rPr>
          <w:rFonts w:ascii="仿宋" w:eastAsia="仿宋" w:hAnsi="仿宋" w:cs="FangSong" w:hint="eastAsia"/>
          <w:spacing w:val="-11"/>
          <w:sz w:val="32"/>
          <w:szCs w:val="32"/>
        </w:rPr>
        <w:t>7</w:t>
      </w:r>
      <w:r w:rsidRPr="000F0F41">
        <w:rPr>
          <w:rFonts w:ascii="仿宋" w:eastAsia="仿宋" w:hAnsi="仿宋" w:cs="FangSong"/>
          <w:spacing w:val="-11"/>
          <w:sz w:val="32"/>
          <w:szCs w:val="32"/>
        </w:rPr>
        <w:t>8%。规上工业总产值完成7.6亿元，同比增长14.2%。全社会固定资产投资完成51亿元，同比增长18.9%。限上单位消费品零售额完成2.8亿元，同比增长6.5%。限上单位消费品销售额完成5.9亿元，同比增长8%。规上服务业营收完成4.35亿元，同比增长12%。1-11月签约项目完成10个，完成年度目标100%，完成投资总额</w:t>
      </w:r>
      <w:r w:rsidRPr="000F0F41">
        <w:rPr>
          <w:rFonts w:ascii="仿宋" w:eastAsia="仿宋" w:hAnsi="仿宋" w:cs="FangSong"/>
          <w:spacing w:val="-11"/>
          <w:sz w:val="32"/>
          <w:szCs w:val="32"/>
        </w:rPr>
        <w:lastRenderedPageBreak/>
        <w:t>80.45亿元，完成年度目标100.5%。实际利用内资完成28.97亿元，完成年度目标144.85%。外贸进出口完成1.53亿元，完成年度目标117.69%。</w:t>
      </w:r>
    </w:p>
    <w:p w:rsidR="00412F85" w:rsidRPr="000F0F41" w:rsidRDefault="00412F85" w:rsidP="00412F85">
      <w:pPr>
        <w:widowControl w:val="0"/>
        <w:kinsoku/>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（二）坚持质效并重，平稳有序推进新城建设。完成集体土地9户遗留户签约、解决5处遗留问题，签约公企单位</w:t>
      </w:r>
      <w:r w:rsidRPr="000F0F41">
        <w:rPr>
          <w:rFonts w:ascii="仿宋" w:eastAsia="仿宋" w:hAnsi="仿宋" w:cs="FangSong" w:hint="eastAsia"/>
          <w:spacing w:val="-11"/>
          <w:sz w:val="32"/>
          <w:szCs w:val="32"/>
        </w:rPr>
        <w:t>12</w:t>
      </w:r>
      <w:r w:rsidRPr="000F0F41">
        <w:rPr>
          <w:rFonts w:ascii="仿宋" w:eastAsia="仿宋" w:hAnsi="仿宋" w:cs="FangSong"/>
          <w:spacing w:val="-11"/>
          <w:sz w:val="32"/>
          <w:szCs w:val="32"/>
        </w:rPr>
        <w:t>家。科学合理制定国有土地搬迁政策，完成第一批次</w:t>
      </w:r>
      <w:r w:rsidRPr="000F0F41">
        <w:rPr>
          <w:rFonts w:ascii="仿宋" w:eastAsia="仿宋" w:hAnsi="仿宋" w:cs="FangSong" w:hint="eastAsia"/>
          <w:spacing w:val="-11"/>
          <w:sz w:val="32"/>
          <w:szCs w:val="32"/>
        </w:rPr>
        <w:t>、第二批次</w:t>
      </w:r>
      <w:r w:rsidRPr="000F0F41">
        <w:rPr>
          <w:rFonts w:ascii="仿宋" w:eastAsia="仿宋" w:hAnsi="仿宋" w:cs="FangSong"/>
          <w:spacing w:val="-11"/>
          <w:sz w:val="32"/>
          <w:szCs w:val="32"/>
        </w:rPr>
        <w:t>搬迁</w:t>
      </w:r>
      <w:r w:rsidRPr="000F0F41">
        <w:rPr>
          <w:rFonts w:ascii="仿宋" w:eastAsia="仿宋" w:hAnsi="仿宋" w:cs="FangSong" w:hint="eastAsia"/>
          <w:spacing w:val="-11"/>
          <w:sz w:val="32"/>
          <w:szCs w:val="32"/>
        </w:rPr>
        <w:t>342</w:t>
      </w:r>
      <w:r w:rsidRPr="000F0F41">
        <w:rPr>
          <w:rFonts w:ascii="仿宋" w:eastAsia="仿宋" w:hAnsi="仿宋" w:cs="FangSong"/>
          <w:spacing w:val="-11"/>
          <w:sz w:val="32"/>
          <w:szCs w:val="32"/>
        </w:rPr>
        <w:t>户</w:t>
      </w:r>
      <w:r w:rsidRPr="000F0F41">
        <w:rPr>
          <w:rFonts w:ascii="仿宋" w:eastAsia="仿宋" w:hAnsi="仿宋" w:cs="FangSong" w:hint="eastAsia"/>
          <w:spacing w:val="-11"/>
          <w:sz w:val="32"/>
          <w:szCs w:val="32"/>
        </w:rPr>
        <w:t>，当年</w:t>
      </w:r>
      <w:r w:rsidRPr="000F0F41">
        <w:rPr>
          <w:rFonts w:ascii="仿宋" w:eastAsia="仿宋" w:hAnsi="仿宋" w:cs="FangSong"/>
          <w:spacing w:val="-11"/>
          <w:sz w:val="32"/>
          <w:szCs w:val="32"/>
        </w:rPr>
        <w:t>拆除面积</w:t>
      </w:r>
      <w:r w:rsidRPr="000F0F41">
        <w:rPr>
          <w:rFonts w:ascii="仿宋" w:eastAsia="仿宋" w:hAnsi="仿宋" w:cs="FangSong" w:hint="eastAsia"/>
          <w:spacing w:val="-11"/>
          <w:sz w:val="32"/>
          <w:szCs w:val="32"/>
        </w:rPr>
        <w:t>超12</w:t>
      </w:r>
      <w:r w:rsidRPr="000F0F41">
        <w:rPr>
          <w:rFonts w:ascii="仿宋" w:eastAsia="仿宋" w:hAnsi="仿宋" w:cs="FangSong"/>
          <w:spacing w:val="-11"/>
          <w:sz w:val="32"/>
          <w:szCs w:val="32"/>
        </w:rPr>
        <w:t>万平方米。截至目前累计搬迁集体和国有土地建筑面积</w:t>
      </w:r>
      <w:r w:rsidRPr="000F0F41">
        <w:rPr>
          <w:rFonts w:ascii="仿宋" w:eastAsia="仿宋" w:hAnsi="仿宋" w:cs="FangSong" w:hint="eastAsia"/>
          <w:spacing w:val="-11"/>
          <w:sz w:val="32"/>
          <w:szCs w:val="32"/>
        </w:rPr>
        <w:t>超89</w:t>
      </w:r>
      <w:r w:rsidRPr="000F0F41">
        <w:rPr>
          <w:rFonts w:ascii="仿宋" w:eastAsia="仿宋" w:hAnsi="仿宋" w:cs="FangSong"/>
          <w:spacing w:val="-11"/>
          <w:sz w:val="32"/>
          <w:szCs w:val="32"/>
        </w:rPr>
        <w:t>万平方米，占总任务</w:t>
      </w:r>
      <w:r w:rsidRPr="000F0F41">
        <w:rPr>
          <w:rFonts w:ascii="仿宋" w:eastAsia="仿宋" w:hAnsi="仿宋" w:cs="FangSong" w:hint="eastAsia"/>
          <w:spacing w:val="-11"/>
          <w:sz w:val="32"/>
          <w:szCs w:val="32"/>
        </w:rPr>
        <w:t>的76</w:t>
      </w:r>
      <w:r w:rsidRPr="000F0F41">
        <w:rPr>
          <w:rFonts w:ascii="仿宋" w:eastAsia="仿宋" w:hAnsi="仿宋" w:cs="FangSong"/>
          <w:spacing w:val="-11"/>
          <w:sz w:val="32"/>
          <w:szCs w:val="32"/>
        </w:rPr>
        <w:t>%。杨庄河路等5条主干道路基本达到通车条件，春节前完成绿化铺设及路灯亮化，消防站、污水处理厂按时序推进，一期32栋、33万平方米安置房顺利封顶，二期一批次45万平方米地基施工，南师附中六合分校启动建设。</w:t>
      </w:r>
    </w:p>
    <w:p w:rsidR="00412F85" w:rsidRPr="000F0F41" w:rsidRDefault="00412F85" w:rsidP="00412F85">
      <w:pPr>
        <w:widowControl w:val="0"/>
        <w:kinsoku/>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hint="eastAsia"/>
          <w:spacing w:val="-11"/>
          <w:sz w:val="32"/>
          <w:szCs w:val="32"/>
        </w:rPr>
        <w:t>（三）坚持产业为基，高质高效推动转型升级。</w:t>
      </w:r>
      <w:r w:rsidRPr="000F0F41">
        <w:rPr>
          <w:rFonts w:ascii="仿宋" w:eastAsia="仿宋" w:hAnsi="仿宋" w:cs="FangSong"/>
          <w:spacing w:val="-11"/>
          <w:sz w:val="32"/>
          <w:szCs w:val="32"/>
        </w:rPr>
        <w:t>奶山康养小镇新引进数字育种产业园项目，3.5万平方米康养住宅竣工交付。东沟特色黄心蒲芹实现全程机械化生产，创建省现代农机装备与技术示范点2个，新增“东沟老鹅”“叶氏中医针灸”非遗项目。第22届龙袍蟹黄汤包美食文化旅游节线上开幕，超80万人次观看。推动诺源医疗新一代肿瘤手术智能系统研发建设，飞协数控龙门加工预计年产值超2000万元。</w:t>
      </w:r>
      <w:r w:rsidRPr="000F0F41">
        <w:rPr>
          <w:rFonts w:ascii="仿宋" w:eastAsia="仿宋" w:hAnsi="仿宋" w:cs="FangSong" w:hint="eastAsia"/>
          <w:spacing w:val="-11"/>
          <w:sz w:val="32"/>
          <w:szCs w:val="32"/>
        </w:rPr>
        <w:t>新增高新技术企业7家，增幅排名全区第一。</w:t>
      </w:r>
      <w:r w:rsidRPr="000F0F41">
        <w:rPr>
          <w:rFonts w:ascii="仿宋" w:eastAsia="仿宋" w:hAnsi="仿宋" w:cs="FangSong"/>
          <w:spacing w:val="-11"/>
          <w:sz w:val="32"/>
          <w:szCs w:val="32"/>
        </w:rPr>
        <w:t>四桥经济园区进一步提档升级，持续发力推动万洋众创城项目顺利开建。</w:t>
      </w:r>
    </w:p>
    <w:p w:rsidR="00412F85" w:rsidRPr="000F0F41" w:rsidRDefault="00412F85" w:rsidP="00412F85">
      <w:pPr>
        <w:kinsoku/>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四）坚持品质优先，毫不动摇加快绿色发展。新增14个市级美丽乡村宜居村，新增高标准农田3000亩，赵坝片入选全省示范项目。成功创建省级茶叶、市级水稻绿色防控示范区，赵坝村入选2项省级典型案例。建设生态河道约15公里，建成龙</w:t>
      </w:r>
      <w:r w:rsidRPr="000F0F41">
        <w:rPr>
          <w:rFonts w:ascii="仿宋" w:eastAsia="仿宋" w:hAnsi="仿宋" w:cs="FangSong"/>
          <w:spacing w:val="-11"/>
          <w:sz w:val="32"/>
          <w:szCs w:val="32"/>
        </w:rPr>
        <w:lastRenderedPageBreak/>
        <w:t>袍圩灌区信息化管理中心，东沟污水处理厂正式运营，杨庄河获选南京市幸福河湖。沿江“两减”超额完成目标任务，长江大保护暨城乡融合示范项目启动涉水专题研究。顺利通过第二轮中央生态环保督查，大气环境质量持续向好，国省市考断面水质全部达标。团结土门金小流域通过省级生态小流域验收。</w:t>
      </w:r>
    </w:p>
    <w:p w:rsidR="00412F85" w:rsidRPr="000F0F41" w:rsidRDefault="00412F85" w:rsidP="00412F85">
      <w:pPr>
        <w:kinsoku/>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五）坚持人民至上，用心用情提升民生福祉。科学精准做好疫情防控，坚持“第九版”、落实“二十条”、执行“新十条”，累计排查15余万人、规模性核酸检测183.3万人次。持续做好疫苗接种，全街60岁以上首针接种率92.33%、全程接种率95.72%。扩建东沟中医院公共卫生服务综合楼，创成区域性医疗卫生中心，龙袍社区卫生服务中心通过国家优质服务基层行复评。深入落实“信访突出问题攻坚化解年”行动，成功化解长达10年大河口渔民继续搬迁事项，妥善化解第二批“国治件”、省市攻坚件。政务服务办结综合满意率100%，“12345”工单办结率100%。</w:t>
      </w:r>
    </w:p>
    <w:p w:rsidR="00412F85" w:rsidRPr="000F0F41" w:rsidRDefault="00412F85" w:rsidP="002A75A0">
      <w:pPr>
        <w:pStyle w:val="a4"/>
        <w:pBdr>
          <w:bottom w:val="single" w:sz="6" w:space="31" w:color="auto"/>
        </w:pBdr>
        <w:kinsoku/>
        <w:autoSpaceDE/>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六）坚持政治引领，持之以恒加强政府建设。深入学习宣传贯彻党的二十大精神。积极配合省委巡视工作，发现问题立行立改。扎实开展基层党组织建设专项整顿，有序推进大走访、换届“回头看”等“八个一”专项工作。老干部党支部建成“六好”党支部示范点，引进2名海外人才实现“零”突破，成功举办“创业龙袍、智聚新城”创业大赛。坚决把意识形态责任抓在手上</w:t>
      </w:r>
      <w:r w:rsidRPr="000F0F41">
        <w:rPr>
          <w:rFonts w:ascii="仿宋" w:eastAsia="仿宋" w:hAnsi="仿宋" w:cs="FangSong" w:hint="eastAsia"/>
          <w:spacing w:val="-11"/>
          <w:sz w:val="32"/>
          <w:szCs w:val="32"/>
        </w:rPr>
        <w:t>，切实掌握意识形态领域领导权、主动权。</w:t>
      </w:r>
      <w:r w:rsidRPr="000F0F41">
        <w:rPr>
          <w:rFonts w:ascii="仿宋" w:eastAsia="仿宋" w:hAnsi="仿宋" w:cs="FangSong"/>
          <w:spacing w:val="-11"/>
          <w:sz w:val="32"/>
          <w:szCs w:val="32"/>
        </w:rPr>
        <w:t>修订印发街道“三重一大”制度，全年召开党工委会16次、党政联席会22次讨论研究“三重一大”事项，切实推动各项决策依法依规、科学高效实施。荣获南京市扛起“争当表率、争做示范、走在前列”三大光荣使命先进集体。</w:t>
      </w:r>
    </w:p>
    <w:p w:rsidR="00412F85" w:rsidRPr="000F0F41" w:rsidRDefault="00CC1C1E" w:rsidP="002A75A0">
      <w:pPr>
        <w:pStyle w:val="a4"/>
        <w:pBdr>
          <w:bottom w:val="single" w:sz="6" w:space="31" w:color="auto"/>
        </w:pBdr>
        <w:kinsoku/>
        <w:autoSpaceDE/>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lastRenderedPageBreak/>
        <w:t>四、存在问题</w:t>
      </w:r>
    </w:p>
    <w:p w:rsidR="00412F85" w:rsidRPr="000F0F41" w:rsidRDefault="00412F85" w:rsidP="002A75A0">
      <w:pPr>
        <w:pStyle w:val="a4"/>
        <w:pBdr>
          <w:bottom w:val="single" w:sz="6" w:space="31" w:color="auto"/>
        </w:pBdr>
        <w:kinsoku/>
        <w:autoSpaceDE/>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破解发展难题还显乏力，对重点项目建设过程中出现的难题攻坚化解措施不多，四桥经济园区难以吸引高层次人才企业落地；基层治理水平仍需提升，新城搬迁引发的各类矛盾问题频发，网格化治理体系还不成熟，没有及时将隐患“发现在早、处置在早”；干部担当作为不够有力，党政班子力量相对薄弱，干部队伍结构较为老化，攻坚克难劲头不足，“推躲让拖”等现象依然存在。</w:t>
      </w:r>
    </w:p>
    <w:p w:rsidR="002B21C0" w:rsidRPr="000F0F41" w:rsidRDefault="00CC1C1E" w:rsidP="002A75A0">
      <w:pPr>
        <w:pStyle w:val="a4"/>
        <w:pBdr>
          <w:bottom w:val="single" w:sz="6" w:space="31" w:color="auto"/>
        </w:pBdr>
        <w:kinsoku/>
        <w:autoSpaceDE/>
        <w:autoSpaceDN/>
        <w:adjustRightInd/>
        <w:spacing w:line="540" w:lineRule="exact"/>
        <w:ind w:firstLineChars="200" w:firstLine="628"/>
        <w:jc w:val="both"/>
        <w:textAlignment w:val="auto"/>
        <w:rPr>
          <w:rFonts w:ascii="仿宋" w:eastAsia="仿宋" w:hAnsi="仿宋" w:cs="SimHei"/>
          <w:spacing w:val="-3"/>
          <w:sz w:val="32"/>
          <w:szCs w:val="32"/>
        </w:rPr>
      </w:pPr>
      <w:r w:rsidRPr="000F0F41">
        <w:rPr>
          <w:rFonts w:ascii="仿宋" w:eastAsia="仿宋" w:hAnsi="仿宋" w:cs="SimHei"/>
          <w:spacing w:val="-3"/>
          <w:sz w:val="32"/>
          <w:szCs w:val="32"/>
        </w:rPr>
        <w:t>五、有关建议</w:t>
      </w:r>
    </w:p>
    <w:p w:rsidR="00102A28" w:rsidRPr="000F0F41" w:rsidRDefault="00412F85" w:rsidP="002A75A0">
      <w:pPr>
        <w:pStyle w:val="a4"/>
        <w:pBdr>
          <w:bottom w:val="single" w:sz="6" w:space="31" w:color="auto"/>
        </w:pBdr>
        <w:kinsoku/>
        <w:autoSpaceDE/>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（一）聚焦目标任务下好先手棋。围绕区委区政府下达的目标任务，结合龙袍新城发展定位和街道发展实际，制定全年目标任务和工作计划，倒排时间节点、细化工作方案，为全年工作开展打好基础。</w:t>
      </w:r>
      <w:r w:rsidRPr="000F0F41">
        <w:rPr>
          <w:rFonts w:ascii="仿宋" w:eastAsia="仿宋" w:hAnsi="仿宋" w:cs="FangSong" w:hint="eastAsia"/>
          <w:spacing w:val="-11"/>
          <w:sz w:val="32"/>
          <w:szCs w:val="32"/>
        </w:rPr>
        <w:t>进一步</w:t>
      </w:r>
      <w:r w:rsidRPr="000F0F41">
        <w:rPr>
          <w:rFonts w:ascii="仿宋" w:eastAsia="仿宋" w:hAnsi="仿宋" w:cs="FangSong"/>
          <w:spacing w:val="-11"/>
          <w:sz w:val="32"/>
          <w:szCs w:val="32"/>
        </w:rPr>
        <w:t>健全联动机制，持续加强对经济运行的分析调度，有针对性地、有预见性地采取措施，力争补齐短板弱项。</w:t>
      </w:r>
      <w:r w:rsidR="00102A28" w:rsidRPr="000F0F41">
        <w:rPr>
          <w:rFonts w:ascii="仿宋" w:eastAsia="仿宋" w:hAnsi="仿宋" w:cs="FangSong" w:hint="eastAsia"/>
          <w:spacing w:val="-11"/>
          <w:sz w:val="32"/>
          <w:szCs w:val="32"/>
        </w:rPr>
        <w:t xml:space="preserve"> </w:t>
      </w:r>
    </w:p>
    <w:p w:rsidR="00102A28" w:rsidRPr="000F0F41" w:rsidRDefault="00412F85" w:rsidP="002A75A0">
      <w:pPr>
        <w:pStyle w:val="a4"/>
        <w:pBdr>
          <w:bottom w:val="single" w:sz="6" w:space="31" w:color="auto"/>
        </w:pBdr>
        <w:kinsoku/>
        <w:autoSpaceDE/>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（二）聚焦龙袍新城打好发展牌。积极配合龙袍新城指挥部做好规划设计、信贷融资、宣传推广等工作，加快推进19个续建项目、27个新建项目</w:t>
      </w:r>
      <w:r w:rsidRPr="000F0F41">
        <w:rPr>
          <w:rFonts w:ascii="仿宋" w:eastAsia="仿宋" w:hAnsi="仿宋" w:cs="FangSong" w:hint="eastAsia"/>
          <w:spacing w:val="-11"/>
          <w:sz w:val="32"/>
          <w:szCs w:val="32"/>
        </w:rPr>
        <w:t>，</w:t>
      </w:r>
      <w:r w:rsidRPr="000F0F41">
        <w:rPr>
          <w:rFonts w:ascii="仿宋" w:eastAsia="仿宋" w:hAnsi="仿宋" w:cs="FangSong"/>
          <w:spacing w:val="-11"/>
          <w:sz w:val="32"/>
          <w:szCs w:val="32"/>
        </w:rPr>
        <w:t>攻坚扫尾遗留户搬迁工作，保持高压态势做好控违拆违工作，高质高效完成全年搬迁任务，加快推进龙袍新城二期控详规划获批、力促长江大保护暨产城融合示范项目实质性开工，服务保障在建工程项目，推动更多市政设施建设成型。</w:t>
      </w:r>
    </w:p>
    <w:p w:rsidR="00102A28" w:rsidRPr="000F0F41" w:rsidRDefault="00412F85" w:rsidP="002A75A0">
      <w:pPr>
        <w:pStyle w:val="a4"/>
        <w:pBdr>
          <w:bottom w:val="single" w:sz="6" w:space="31" w:color="auto"/>
        </w:pBdr>
        <w:kinsoku/>
        <w:autoSpaceDE/>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三）聚焦项目建设集聚新动能。紧盯重点产业项目，持续跟进奶山康养项目住宅、酒店和温泉中心建设，加速盘活印染厂地块低效用地及诚善科技地块转让，服务诺源医疗研发等工业项目扩产增效，保障新落户的万洋众创城顺利启动一期建设。借助</w:t>
      </w:r>
      <w:r w:rsidRPr="000F0F41">
        <w:rPr>
          <w:rFonts w:ascii="仿宋" w:eastAsia="仿宋" w:hAnsi="仿宋" w:cs="FangSong"/>
          <w:spacing w:val="-11"/>
          <w:sz w:val="32"/>
          <w:szCs w:val="32"/>
        </w:rPr>
        <w:lastRenderedPageBreak/>
        <w:t>科技创新港龙袍片区载体平台，深化校地合作，着力招引一批优质的高校资源和高技术人才，力争实现招商指标新突破。</w:t>
      </w:r>
    </w:p>
    <w:p w:rsidR="00102A28" w:rsidRPr="000F0F41" w:rsidRDefault="00412F85" w:rsidP="002A75A0">
      <w:pPr>
        <w:pStyle w:val="a4"/>
        <w:pBdr>
          <w:bottom w:val="single" w:sz="6" w:space="31" w:color="auto"/>
        </w:pBdr>
        <w:kinsoku/>
        <w:autoSpaceDE/>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（四）聚焦城乡发展打好组合拳。加快长江特色鱼养殖、团结鸽业基地、东晨鸽业蛋鸽种源繁殖等特色农业项目建设，积极培育乡村旅游、健康养老等新业态，办好第23届</w:t>
      </w:r>
      <w:r w:rsidRPr="000F0F41">
        <w:rPr>
          <w:rFonts w:ascii="仿宋" w:eastAsia="仿宋" w:hAnsi="仿宋" w:cs="FangSong" w:hint="eastAsia"/>
          <w:spacing w:val="-11"/>
          <w:sz w:val="32"/>
          <w:szCs w:val="32"/>
        </w:rPr>
        <w:t>龙袍</w:t>
      </w:r>
      <w:r w:rsidRPr="000F0F41">
        <w:rPr>
          <w:rFonts w:ascii="仿宋" w:eastAsia="仿宋" w:hAnsi="仿宋" w:cs="FangSong"/>
          <w:spacing w:val="-11"/>
          <w:sz w:val="32"/>
          <w:szCs w:val="32"/>
        </w:rPr>
        <w:t>蟹黄汤包美食文化旅游节。接续推进农村人居环境整治，加快美丽乡村建设，坚持把长江大保护放在压倒性位置，加强河湖环境长效管理，大力开展大气污染防治，贯彻落实“双碳”行动方案，常态长效开展全国文明典范城市创建工作。</w:t>
      </w:r>
    </w:p>
    <w:p w:rsidR="00102A28" w:rsidRPr="000F0F41" w:rsidRDefault="00412F85" w:rsidP="002A75A0">
      <w:pPr>
        <w:pStyle w:val="a4"/>
        <w:pBdr>
          <w:bottom w:val="single" w:sz="6" w:space="31" w:color="auto"/>
        </w:pBdr>
        <w:kinsoku/>
        <w:autoSpaceDE/>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五）聚焦百姓关切算好民生账。坚持把深入基层调研作为开展工作的第一步，大力开展“党员联户”“我为群众办实事”实践活动，确保把百姓的急难愁盼纳入到民生实事计划中。不断优化公共服务，持续推进教育、医疗、养老、文化等优质公共资源供给，扎实做好基础设施改造提升、困难群体摸排救助和基础社会保障工作，不断提高政务窗口服务满意率。</w:t>
      </w:r>
    </w:p>
    <w:p w:rsidR="00102A28" w:rsidRPr="000F0F41" w:rsidRDefault="00412F85" w:rsidP="002A75A0">
      <w:pPr>
        <w:pStyle w:val="a4"/>
        <w:pBdr>
          <w:bottom w:val="single" w:sz="6" w:space="31" w:color="auto"/>
        </w:pBdr>
        <w:kinsoku/>
        <w:autoSpaceDE/>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六）聚焦社会稳定筑牢安全网。高效统筹疫情防控和经济社会发展，统筹发展和安全，深入推进“一网五联”工作机制，提升网格化治理水平，攻坚化解一批历史遗留矛盾纠纷，保障社会大局稳定，全面排查整治道路交通、燃气、建筑工地等各领域安全隐患，加强源头梳排、着力抓早抓小，确保全街安全生产形势持续稳定。</w:t>
      </w:r>
    </w:p>
    <w:p w:rsidR="00102A28" w:rsidRPr="000F0F41" w:rsidRDefault="00412F85" w:rsidP="002A75A0">
      <w:pPr>
        <w:pStyle w:val="a4"/>
        <w:pBdr>
          <w:bottom w:val="single" w:sz="6" w:space="31" w:color="auto"/>
        </w:pBdr>
        <w:kinsoku/>
        <w:autoSpaceDE/>
        <w:autoSpaceDN/>
        <w:adjustRightInd/>
        <w:spacing w:line="540" w:lineRule="exact"/>
        <w:ind w:firstLineChars="200" w:firstLine="596"/>
        <w:jc w:val="both"/>
        <w:textAlignment w:val="auto"/>
        <w:rPr>
          <w:rFonts w:ascii="仿宋" w:eastAsia="仿宋" w:hAnsi="仿宋" w:cs="FangSong"/>
          <w:spacing w:val="-11"/>
          <w:sz w:val="32"/>
          <w:szCs w:val="32"/>
        </w:rPr>
      </w:pPr>
      <w:r w:rsidRPr="000F0F41">
        <w:rPr>
          <w:rFonts w:ascii="仿宋" w:eastAsia="仿宋" w:hAnsi="仿宋" w:cs="FangSong"/>
          <w:spacing w:val="-11"/>
          <w:sz w:val="32"/>
          <w:szCs w:val="32"/>
        </w:rPr>
        <w:t>（七）聚焦党的建设严把总基调。大力开展党的二十大精神学习宣传贯彻，确保党中央、国务院决策部署和省市区部署要求落地见效。严格落实意识形态工作责任制，加大意识形态和网络领域风险隐患排查力度，牢牢把握领导权主动权。推动全面从严</w:t>
      </w:r>
      <w:r w:rsidRPr="000F0F41">
        <w:rPr>
          <w:rFonts w:ascii="仿宋" w:eastAsia="仿宋" w:hAnsi="仿宋" w:cs="FangSong"/>
          <w:spacing w:val="-11"/>
          <w:sz w:val="32"/>
          <w:szCs w:val="32"/>
        </w:rPr>
        <w:lastRenderedPageBreak/>
        <w:t>治党纵深发展，加快基层党组织提升，加强党风廉政建设，认真做好省委第三轮巡视整改工作，不折不扣抓好整改落实，以整改的扎实成效推动龙袍实现高质量发展和龙袍新城高品质建设。</w:t>
      </w:r>
    </w:p>
    <w:p w:rsidR="002A75A0" w:rsidRDefault="007D6A33" w:rsidP="00477FB0">
      <w:pPr>
        <w:pStyle w:val="a4"/>
        <w:pBdr>
          <w:bottom w:val="single" w:sz="6" w:space="31" w:color="auto"/>
        </w:pBdr>
        <w:kinsoku/>
        <w:autoSpaceDE/>
        <w:autoSpaceDN/>
        <w:adjustRightInd/>
        <w:spacing w:line="540" w:lineRule="exact"/>
        <w:ind w:firstLineChars="200" w:firstLine="624"/>
        <w:jc w:val="both"/>
        <w:textAlignment w:val="auto"/>
        <w:rPr>
          <w:rFonts w:ascii="仿宋" w:eastAsia="仿宋" w:hAnsi="仿宋" w:cs="SimSun"/>
          <w:spacing w:val="-4"/>
          <w:sz w:val="32"/>
          <w:szCs w:val="32"/>
        </w:rPr>
      </w:pPr>
      <w:r w:rsidRPr="000F0F41">
        <w:rPr>
          <w:rFonts w:ascii="仿宋" w:eastAsia="仿宋" w:hAnsi="仿宋" w:cs="SimSun"/>
          <w:spacing w:val="-4"/>
          <w:sz w:val="32"/>
          <w:szCs w:val="32"/>
        </w:rPr>
        <w:t>附件</w:t>
      </w:r>
      <w:r w:rsidRPr="000F0F41">
        <w:rPr>
          <w:rFonts w:ascii="仿宋" w:eastAsia="仿宋" w:hAnsi="仿宋" w:cs="SimSun"/>
          <w:spacing w:val="-50"/>
          <w:sz w:val="32"/>
          <w:szCs w:val="32"/>
        </w:rPr>
        <w:t xml:space="preserve"> </w:t>
      </w:r>
      <w:r w:rsidRPr="000F0F41">
        <w:rPr>
          <w:rFonts w:ascii="仿宋" w:eastAsia="仿宋" w:hAnsi="仿宋" w:cs="Calibri"/>
          <w:spacing w:val="-4"/>
          <w:sz w:val="32"/>
          <w:szCs w:val="32"/>
        </w:rPr>
        <w:t>1</w:t>
      </w:r>
      <w:r w:rsidRPr="000F0F41">
        <w:rPr>
          <w:rFonts w:ascii="仿宋" w:eastAsia="仿宋" w:hAnsi="仿宋" w:cs="SimSun"/>
          <w:spacing w:val="-4"/>
          <w:sz w:val="32"/>
          <w:szCs w:val="32"/>
        </w:rPr>
        <w:t>：</w:t>
      </w:r>
      <w:r w:rsidR="00540BCB" w:rsidRPr="000F0F41">
        <w:rPr>
          <w:rFonts w:ascii="仿宋" w:eastAsia="仿宋" w:hAnsi="仿宋" w:cs="SimSun"/>
          <w:spacing w:val="-4"/>
          <w:sz w:val="32"/>
          <w:szCs w:val="32"/>
        </w:rPr>
        <w:t>龙袍</w:t>
      </w:r>
      <w:r w:rsidRPr="000F0F41">
        <w:rPr>
          <w:rFonts w:ascii="仿宋" w:eastAsia="仿宋" w:hAnsi="仿宋" w:cs="SimSun"/>
          <w:spacing w:val="-4"/>
          <w:sz w:val="32"/>
          <w:szCs w:val="32"/>
        </w:rPr>
        <w:t>街道</w:t>
      </w:r>
      <w:r w:rsidRPr="000F0F41">
        <w:rPr>
          <w:rFonts w:ascii="仿宋" w:eastAsia="仿宋" w:hAnsi="仿宋" w:cs="SimSun"/>
          <w:spacing w:val="-61"/>
          <w:sz w:val="32"/>
          <w:szCs w:val="32"/>
        </w:rPr>
        <w:t xml:space="preserve"> </w:t>
      </w:r>
      <w:r w:rsidRPr="000F0F41">
        <w:rPr>
          <w:rFonts w:ascii="仿宋" w:eastAsia="仿宋" w:hAnsi="仿宋" w:cs="Calibri"/>
          <w:spacing w:val="-4"/>
          <w:sz w:val="32"/>
          <w:szCs w:val="32"/>
        </w:rPr>
        <w:t>202</w:t>
      </w:r>
      <w:r w:rsidR="002B21C0" w:rsidRPr="000F0F41">
        <w:rPr>
          <w:rFonts w:ascii="仿宋" w:eastAsia="仿宋" w:hAnsi="仿宋" w:cs="Calibri" w:hint="eastAsia"/>
          <w:spacing w:val="-4"/>
          <w:sz w:val="32"/>
          <w:szCs w:val="32"/>
        </w:rPr>
        <w:t>2</w:t>
      </w:r>
      <w:r w:rsidRPr="000F0F41">
        <w:rPr>
          <w:rFonts w:ascii="仿宋" w:eastAsia="仿宋" w:hAnsi="仿宋" w:cs="SimSun"/>
          <w:spacing w:val="-4"/>
          <w:sz w:val="32"/>
          <w:szCs w:val="32"/>
        </w:rPr>
        <w:t>年部门整体绩效自评价指标评分</w:t>
      </w:r>
    </w:p>
    <w:p w:rsidR="00E27BB1" w:rsidRDefault="00E27BB1" w:rsidP="00FE1226">
      <w:pPr>
        <w:spacing w:line="540" w:lineRule="exact"/>
        <w:ind w:firstLineChars="200" w:firstLine="640"/>
        <w:rPr>
          <w:rFonts w:ascii="仿宋" w:eastAsia="仿宋" w:hAnsi="仿宋"/>
          <w:sz w:val="32"/>
          <w:szCs w:val="32"/>
        </w:rPr>
      </w:pPr>
    </w:p>
    <w:p w:rsidR="00E27BB1" w:rsidRDefault="00E27BB1" w:rsidP="00A41876">
      <w:pPr>
        <w:spacing w:line="540" w:lineRule="exact"/>
        <w:rPr>
          <w:rFonts w:ascii="仿宋" w:eastAsia="仿宋" w:hAnsi="仿宋"/>
          <w:sz w:val="32"/>
          <w:szCs w:val="32"/>
        </w:rPr>
      </w:pPr>
    </w:p>
    <w:sectPr w:rsidR="00E27BB1" w:rsidSect="00C401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872" w:rsidRDefault="00AC6872" w:rsidP="009A4848">
      <w:r>
        <w:separator/>
      </w:r>
    </w:p>
  </w:endnote>
  <w:endnote w:type="continuationSeparator" w:id="0">
    <w:p w:rsidR="00AC6872" w:rsidRDefault="00AC6872" w:rsidP="009A4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Hei,Heiti SC,黑体,sans-serif">
    <w:altName w:val="黑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KaiTi">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872" w:rsidRDefault="00AC6872" w:rsidP="009A4848">
      <w:r>
        <w:separator/>
      </w:r>
    </w:p>
  </w:footnote>
  <w:footnote w:type="continuationSeparator" w:id="0">
    <w:p w:rsidR="00AC6872" w:rsidRDefault="00AC6872" w:rsidP="009A48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start w:val="1"/>
      <w:numFmt w:val="decimal"/>
      <w:lvlText w:val=""/>
      <w:lvlJc w:val="left"/>
    </w:lvl>
  </w:abstractNum>
  <w:abstractNum w:abstractNumId="1">
    <w:nsid w:val="F97B21B3"/>
    <w:multiLevelType w:val="singleLevel"/>
    <w:tmpl w:val="F97B21B3"/>
    <w:lvl w:ilvl="0">
      <w:start w:val="1"/>
      <w:numFmt w:val="decimal"/>
      <w:lvlText w:val="%1."/>
      <w:lvlJc w:val="left"/>
      <w:pPr>
        <w:tabs>
          <w:tab w:val="left" w:pos="425"/>
        </w:tabs>
        <w:ind w:left="425" w:hanging="425"/>
      </w:pPr>
      <w:rPr>
        <w:rFonts w:hint="default"/>
      </w:rPr>
    </w:lvl>
  </w:abstractNum>
  <w:abstractNum w:abstractNumId="2">
    <w:nsid w:val="0053208E"/>
    <w:multiLevelType w:val="multilevel"/>
    <w:tmpl w:val="0053208E"/>
    <w:lvl w:ilvl="0">
      <w:start w:val="1"/>
      <w:numFmt w:val="chineseCountingThousand"/>
      <w:lvlText w:val="%1、"/>
      <w:lvlJc w:val="left"/>
      <w:pPr>
        <w:ind w:left="987" w:hanging="420"/>
      </w:pPr>
      <w:rPr>
        <w:rFonts w:ascii="SimHei,Heiti SC,黑体,sans-serif" w:eastAsia="SimHei,Heiti SC,黑体,sans-serif" w:hAnsi="SimHei,Heiti SC,黑体,sans-serif" w:hint="default"/>
        <w:bCs/>
        <w:color w:val="000000"/>
        <w:sz w:val="32"/>
        <w:szCs w:val="32"/>
      </w:rPr>
    </w:lvl>
    <w:lvl w:ilvl="1">
      <w:start w:val="1"/>
      <w:numFmt w:val="decimal"/>
      <w:lvlText w:val="%2、"/>
      <w:lvlJc w:val="left"/>
      <w:pPr>
        <w:ind w:left="1407" w:hanging="420"/>
      </w:pPr>
      <w:rPr>
        <w:bCs/>
      </w:rPr>
    </w:lvl>
    <w:lvl w:ilvl="2">
      <w:start w:val="1"/>
      <w:numFmt w:val="lowerLetter"/>
      <w:lvlText w:val="%3)"/>
      <w:lvlJc w:val="left"/>
      <w:pPr>
        <w:ind w:left="1827" w:hanging="420"/>
      </w:pPr>
      <w:rPr>
        <w:bCs/>
      </w:rPr>
    </w:lvl>
    <w:lvl w:ilvl="3">
      <w:start w:val="1"/>
      <w:numFmt w:val="chineseCountingThousand"/>
      <w:lvlText w:val="%4、"/>
      <w:lvlJc w:val="left"/>
      <w:pPr>
        <w:ind w:left="2247" w:hanging="420"/>
      </w:pPr>
      <w:rPr>
        <w:bCs/>
      </w:rPr>
    </w:lvl>
    <w:lvl w:ilvl="4">
      <w:start w:val="1"/>
      <w:numFmt w:val="decimal"/>
      <w:lvlText w:val="%5、"/>
      <w:lvlJc w:val="left"/>
      <w:pPr>
        <w:ind w:left="2667" w:hanging="420"/>
      </w:pPr>
      <w:rPr>
        <w:bCs/>
      </w:rPr>
    </w:lvl>
    <w:lvl w:ilvl="5">
      <w:start w:val="1"/>
      <w:numFmt w:val="lowerLetter"/>
      <w:lvlText w:val="%6)"/>
      <w:lvlJc w:val="left"/>
      <w:pPr>
        <w:ind w:left="3087" w:hanging="420"/>
      </w:pPr>
      <w:rPr>
        <w:bCs/>
      </w:rPr>
    </w:lvl>
    <w:lvl w:ilvl="6">
      <w:start w:val="1"/>
      <w:numFmt w:val="chineseCountingThousand"/>
      <w:lvlText w:val="%7、"/>
      <w:lvlJc w:val="left"/>
      <w:pPr>
        <w:ind w:left="3507" w:hanging="420"/>
      </w:pPr>
      <w:rPr>
        <w:bCs/>
      </w:rPr>
    </w:lvl>
    <w:lvl w:ilvl="7">
      <w:start w:val="1"/>
      <w:numFmt w:val="decimal"/>
      <w:lvlText w:val="%8、"/>
      <w:lvlJc w:val="left"/>
      <w:pPr>
        <w:ind w:left="3927" w:hanging="420"/>
      </w:pPr>
      <w:rPr>
        <w:bCs/>
      </w:rPr>
    </w:lvl>
    <w:lvl w:ilvl="8">
      <w:start w:val="1"/>
      <w:numFmt w:val="decimal"/>
      <w:lvlText w:val=""/>
      <w:lvlJc w:val="left"/>
    </w:lvl>
  </w:abstractNum>
  <w:abstractNum w:abstractNumId="3">
    <w:nsid w:val="1B437D54"/>
    <w:multiLevelType w:val="hybridMultilevel"/>
    <w:tmpl w:val="FC120B3C"/>
    <w:lvl w:ilvl="0" w:tplc="6AA6D3B2">
      <w:start w:val="9"/>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B680D35"/>
    <w:multiLevelType w:val="hybridMultilevel"/>
    <w:tmpl w:val="692082A6"/>
    <w:lvl w:ilvl="0" w:tplc="4EEC0AB0">
      <w:start w:val="6"/>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305107C"/>
    <w:multiLevelType w:val="hybridMultilevel"/>
    <w:tmpl w:val="225A4C02"/>
    <w:lvl w:ilvl="0" w:tplc="FEBAC264">
      <w:start w:val="5"/>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25865EA"/>
    <w:multiLevelType w:val="hybridMultilevel"/>
    <w:tmpl w:val="454E12EA"/>
    <w:lvl w:ilvl="0" w:tplc="9A46D942">
      <w:start w:val="1"/>
      <w:numFmt w:val="decimal"/>
      <w:lvlText w:val="（%1）"/>
      <w:lvlJc w:val="left"/>
      <w:pPr>
        <w:ind w:left="1506"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04D5746"/>
    <w:multiLevelType w:val="hybridMultilevel"/>
    <w:tmpl w:val="61DCA1EE"/>
    <w:lvl w:ilvl="0" w:tplc="41327CB4">
      <w:start w:val="2"/>
      <w:numFmt w:val="decimal"/>
      <w:lvlText w:val="%1、"/>
      <w:lvlJc w:val="left"/>
      <w:pPr>
        <w:ind w:left="1392" w:hanging="72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8">
    <w:nsid w:val="53872011"/>
    <w:multiLevelType w:val="hybridMultilevel"/>
    <w:tmpl w:val="72000264"/>
    <w:lvl w:ilvl="0" w:tplc="183E791A">
      <w:start w:val="8"/>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D20D3A"/>
    <w:multiLevelType w:val="hybridMultilevel"/>
    <w:tmpl w:val="EA9E7156"/>
    <w:lvl w:ilvl="0" w:tplc="7180C08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B964B44"/>
    <w:multiLevelType w:val="hybridMultilevel"/>
    <w:tmpl w:val="D58E3814"/>
    <w:lvl w:ilvl="0" w:tplc="C3809D3E">
      <w:start w:val="8"/>
      <w:numFmt w:val="decimal"/>
      <w:lvlText w:val="（%1）"/>
      <w:lvlJc w:val="left"/>
      <w:pPr>
        <w:ind w:left="1720" w:hanging="1080"/>
      </w:pPr>
      <w:rPr>
        <w:rFonts w:ascii="仿宋" w:eastAsia="仿宋"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3DE7AD3"/>
    <w:multiLevelType w:val="hybridMultilevel"/>
    <w:tmpl w:val="EABCF01A"/>
    <w:lvl w:ilvl="0" w:tplc="71E4A022">
      <w:start w:val="4"/>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43F6734"/>
    <w:multiLevelType w:val="hybridMultilevel"/>
    <w:tmpl w:val="2B6E5FA6"/>
    <w:lvl w:ilvl="0" w:tplc="AC8017AA">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4E7234A"/>
    <w:multiLevelType w:val="hybridMultilevel"/>
    <w:tmpl w:val="1618D4AC"/>
    <w:lvl w:ilvl="0" w:tplc="DD1E68DC">
      <w:start w:val="7"/>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7"/>
  </w:num>
  <w:num w:numId="4">
    <w:abstractNumId w:val="11"/>
  </w:num>
  <w:num w:numId="5">
    <w:abstractNumId w:val="8"/>
  </w:num>
  <w:num w:numId="6">
    <w:abstractNumId w:val="6"/>
  </w:num>
  <w:num w:numId="7">
    <w:abstractNumId w:val="1"/>
  </w:num>
  <w:num w:numId="8">
    <w:abstractNumId w:val="9"/>
  </w:num>
  <w:num w:numId="9">
    <w:abstractNumId w:val="12"/>
  </w:num>
  <w:num w:numId="10">
    <w:abstractNumId w:val="5"/>
  </w:num>
  <w:num w:numId="11">
    <w:abstractNumId w:val="4"/>
  </w:num>
  <w:num w:numId="12">
    <w:abstractNumId w:val="13"/>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226"/>
    <w:rsid w:val="00007134"/>
    <w:rsid w:val="00013376"/>
    <w:rsid w:val="00040597"/>
    <w:rsid w:val="0008184A"/>
    <w:rsid w:val="000A7809"/>
    <w:rsid w:val="000F0F41"/>
    <w:rsid w:val="00102A28"/>
    <w:rsid w:val="00131EF9"/>
    <w:rsid w:val="00153A4C"/>
    <w:rsid w:val="00170889"/>
    <w:rsid w:val="00183406"/>
    <w:rsid w:val="00183E1D"/>
    <w:rsid w:val="0019009A"/>
    <w:rsid w:val="001C0303"/>
    <w:rsid w:val="001C4ED9"/>
    <w:rsid w:val="001E258E"/>
    <w:rsid w:val="001F255B"/>
    <w:rsid w:val="00287FAC"/>
    <w:rsid w:val="002921FA"/>
    <w:rsid w:val="002A75A0"/>
    <w:rsid w:val="002B21C0"/>
    <w:rsid w:val="00325449"/>
    <w:rsid w:val="00371B08"/>
    <w:rsid w:val="00385EF6"/>
    <w:rsid w:val="00412F85"/>
    <w:rsid w:val="00436E4A"/>
    <w:rsid w:val="00476D39"/>
    <w:rsid w:val="00477FB0"/>
    <w:rsid w:val="004A1E7B"/>
    <w:rsid w:val="005006CD"/>
    <w:rsid w:val="005206BE"/>
    <w:rsid w:val="00540BCB"/>
    <w:rsid w:val="00542EC0"/>
    <w:rsid w:val="005A612F"/>
    <w:rsid w:val="005F42DC"/>
    <w:rsid w:val="00681236"/>
    <w:rsid w:val="006876F8"/>
    <w:rsid w:val="006B56E8"/>
    <w:rsid w:val="006C462D"/>
    <w:rsid w:val="006C4AC8"/>
    <w:rsid w:val="006E2A09"/>
    <w:rsid w:val="00701B5A"/>
    <w:rsid w:val="00702DA6"/>
    <w:rsid w:val="00737A84"/>
    <w:rsid w:val="0075021F"/>
    <w:rsid w:val="007B34D9"/>
    <w:rsid w:val="007D6A33"/>
    <w:rsid w:val="0080017A"/>
    <w:rsid w:val="00851FBA"/>
    <w:rsid w:val="0087516B"/>
    <w:rsid w:val="0091562C"/>
    <w:rsid w:val="00915A76"/>
    <w:rsid w:val="009506B2"/>
    <w:rsid w:val="00976728"/>
    <w:rsid w:val="0098055D"/>
    <w:rsid w:val="009A4848"/>
    <w:rsid w:val="009E15BA"/>
    <w:rsid w:val="00A31AD5"/>
    <w:rsid w:val="00A41876"/>
    <w:rsid w:val="00A567C0"/>
    <w:rsid w:val="00A64758"/>
    <w:rsid w:val="00A70D34"/>
    <w:rsid w:val="00A83447"/>
    <w:rsid w:val="00AC6872"/>
    <w:rsid w:val="00AE5960"/>
    <w:rsid w:val="00B0137C"/>
    <w:rsid w:val="00B04909"/>
    <w:rsid w:val="00B13DBC"/>
    <w:rsid w:val="00B82A07"/>
    <w:rsid w:val="00BD61E9"/>
    <w:rsid w:val="00BD67EB"/>
    <w:rsid w:val="00BD6E7A"/>
    <w:rsid w:val="00BE0D6D"/>
    <w:rsid w:val="00BF44F2"/>
    <w:rsid w:val="00C02221"/>
    <w:rsid w:val="00C11CC4"/>
    <w:rsid w:val="00C40164"/>
    <w:rsid w:val="00C65386"/>
    <w:rsid w:val="00CC1C1E"/>
    <w:rsid w:val="00CD30F7"/>
    <w:rsid w:val="00D07579"/>
    <w:rsid w:val="00D52003"/>
    <w:rsid w:val="00D82B03"/>
    <w:rsid w:val="00DB0013"/>
    <w:rsid w:val="00DB71D0"/>
    <w:rsid w:val="00DD6D10"/>
    <w:rsid w:val="00E04B62"/>
    <w:rsid w:val="00E176A2"/>
    <w:rsid w:val="00E17E17"/>
    <w:rsid w:val="00E20720"/>
    <w:rsid w:val="00E26E30"/>
    <w:rsid w:val="00E27BB1"/>
    <w:rsid w:val="00E40936"/>
    <w:rsid w:val="00EB617F"/>
    <w:rsid w:val="00EB6C5B"/>
    <w:rsid w:val="00EE7A31"/>
    <w:rsid w:val="00EF1FB7"/>
    <w:rsid w:val="00F26882"/>
    <w:rsid w:val="00F934E9"/>
    <w:rsid w:val="00F97934"/>
    <w:rsid w:val="00FA07D1"/>
    <w:rsid w:val="00FC1BFF"/>
    <w:rsid w:val="00FE1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26"/>
    <w:pPr>
      <w:kinsoku w:val="0"/>
      <w:autoSpaceDE w:val="0"/>
      <w:autoSpaceDN w:val="0"/>
      <w:adjustRightInd w:val="0"/>
      <w:snapToGrid w:val="0"/>
      <w:textAlignment w:val="baseline"/>
    </w:pPr>
    <w:rPr>
      <w:rFonts w:ascii="Arial" w:hAnsi="Arial" w:cs="Arial"/>
      <w:noProof/>
      <w:snapToGrid w:val="0"/>
      <w:color w:val="000000"/>
      <w:kern w:val="0"/>
      <w:szCs w:val="21"/>
    </w:rPr>
  </w:style>
  <w:style w:type="paragraph" w:styleId="2">
    <w:name w:val="heading 2"/>
    <w:basedOn w:val="a"/>
    <w:next w:val="a"/>
    <w:link w:val="2Char"/>
    <w:uiPriority w:val="9"/>
    <w:qFormat/>
    <w:rsid w:val="00E27BB1"/>
    <w:pPr>
      <w:kinsoku/>
      <w:autoSpaceDE/>
      <w:autoSpaceDN/>
      <w:adjustRightInd/>
      <w:snapToGrid/>
      <w:spacing w:before="100" w:beforeAutospacing="1" w:after="100" w:afterAutospacing="1"/>
      <w:textAlignment w:val="auto"/>
      <w:outlineLvl w:val="1"/>
    </w:pPr>
    <w:rPr>
      <w:rFonts w:ascii="宋体" w:eastAsia="宋体" w:hAnsi="宋体" w:cs="宋体"/>
      <w:b/>
      <w:bCs/>
      <w:noProof w:val="0"/>
      <w:snapToGrid/>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FE1226"/>
    <w:rPr>
      <w:rFonts w:ascii="Arial" w:hAnsi="Arial" w:cs="Arial"/>
      <w:snapToGrid w:val="0"/>
      <w:color w:val="000000"/>
      <w:kern w:val="0"/>
      <w:szCs w:val="21"/>
    </w:rPr>
    <w:tblPr>
      <w:tblCellMar>
        <w:top w:w="0" w:type="dxa"/>
        <w:left w:w="0" w:type="dxa"/>
        <w:bottom w:w="0" w:type="dxa"/>
        <w:right w:w="0" w:type="dxa"/>
      </w:tblCellMar>
    </w:tblPr>
  </w:style>
  <w:style w:type="table" w:styleId="a3">
    <w:name w:val="Table Grid"/>
    <w:basedOn w:val="a1"/>
    <w:uiPriority w:val="59"/>
    <w:rsid w:val="00FE12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qFormat/>
    <w:rsid w:val="009A484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9A4848"/>
    <w:rPr>
      <w:rFonts w:ascii="Arial" w:hAnsi="Arial" w:cs="Arial"/>
      <w:noProof/>
      <w:snapToGrid w:val="0"/>
      <w:color w:val="000000"/>
      <w:kern w:val="0"/>
      <w:sz w:val="18"/>
      <w:szCs w:val="18"/>
    </w:rPr>
  </w:style>
  <w:style w:type="paragraph" w:styleId="a5">
    <w:name w:val="footer"/>
    <w:basedOn w:val="a"/>
    <w:link w:val="Char0"/>
    <w:uiPriority w:val="99"/>
    <w:semiHidden/>
    <w:unhideWhenUsed/>
    <w:rsid w:val="009A4848"/>
    <w:pPr>
      <w:tabs>
        <w:tab w:val="center" w:pos="4153"/>
        <w:tab w:val="right" w:pos="8306"/>
      </w:tabs>
    </w:pPr>
    <w:rPr>
      <w:sz w:val="18"/>
      <w:szCs w:val="18"/>
    </w:rPr>
  </w:style>
  <w:style w:type="character" w:customStyle="1" w:styleId="Char0">
    <w:name w:val="页脚 Char"/>
    <w:basedOn w:val="a0"/>
    <w:link w:val="a5"/>
    <w:uiPriority w:val="99"/>
    <w:semiHidden/>
    <w:rsid w:val="009A4848"/>
    <w:rPr>
      <w:rFonts w:ascii="Arial" w:hAnsi="Arial" w:cs="Arial"/>
      <w:noProof/>
      <w:snapToGrid w:val="0"/>
      <w:color w:val="000000"/>
      <w:kern w:val="0"/>
      <w:sz w:val="18"/>
      <w:szCs w:val="18"/>
    </w:rPr>
  </w:style>
  <w:style w:type="character" w:customStyle="1" w:styleId="2Char">
    <w:name w:val="标题 2 Char"/>
    <w:basedOn w:val="a0"/>
    <w:link w:val="2"/>
    <w:uiPriority w:val="9"/>
    <w:qFormat/>
    <w:rsid w:val="00E27BB1"/>
    <w:rPr>
      <w:rFonts w:ascii="宋体" w:eastAsia="宋体" w:hAnsi="宋体" w:cs="宋体"/>
      <w:b/>
      <w:bCs/>
      <w:kern w:val="0"/>
      <w:sz w:val="36"/>
      <w:szCs w:val="36"/>
    </w:rPr>
  </w:style>
  <w:style w:type="paragraph" w:styleId="a6">
    <w:name w:val="List Paragraph"/>
    <w:basedOn w:val="a"/>
    <w:uiPriority w:val="34"/>
    <w:qFormat/>
    <w:rsid w:val="0091562C"/>
    <w:pPr>
      <w:ind w:firstLineChars="200" w:firstLine="420"/>
    </w:pPr>
  </w:style>
  <w:style w:type="character" w:customStyle="1" w:styleId="NormalCharacter">
    <w:name w:val="NormalCharacter"/>
    <w:semiHidden/>
    <w:qFormat/>
    <w:rsid w:val="00BD67EB"/>
    <w:rPr>
      <w:rFonts w:ascii="Calibri" w:eastAsia="宋体" w:hAnsi="Calibri" w:cs="Times New Roman"/>
      <w:kern w:val="2"/>
      <w:sz w:val="21"/>
      <w:szCs w:val="24"/>
      <w:lang w:val="en-US" w:eastAsia="zh-CN" w:bidi="ar-SA"/>
    </w:rPr>
  </w:style>
  <w:style w:type="character" w:styleId="a7">
    <w:name w:val="Emphasis"/>
    <w:basedOn w:val="a0"/>
    <w:qFormat/>
    <w:rsid w:val="00BD67EB"/>
    <w:rPr>
      <w:i/>
    </w:rPr>
  </w:style>
  <w:style w:type="paragraph" w:styleId="a8">
    <w:name w:val="No Spacing"/>
    <w:uiPriority w:val="1"/>
    <w:qFormat/>
    <w:rsid w:val="00102A28"/>
    <w:pPr>
      <w:kinsoku w:val="0"/>
      <w:autoSpaceDE w:val="0"/>
      <w:autoSpaceDN w:val="0"/>
      <w:adjustRightInd w:val="0"/>
      <w:snapToGrid w:val="0"/>
      <w:textAlignment w:val="baseline"/>
    </w:pPr>
    <w:rPr>
      <w:rFonts w:ascii="Arial" w:hAnsi="Arial" w:cs="Arial"/>
      <w:noProof/>
      <w:snapToGrid w:val="0"/>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BE%99%E8%A2%8D%E9%95%87/75203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5%85%AD%E5%90%88%E5%8C%BA/22606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2625067.htm" TargetMode="External"/><Relationship Id="rId5" Type="http://schemas.openxmlformats.org/officeDocument/2006/relationships/footnotes" Target="footnotes.xml"/><Relationship Id="rId10" Type="http://schemas.openxmlformats.org/officeDocument/2006/relationships/hyperlink" Target="http://baike.baidu.com/view/2623660.htm" TargetMode="External"/><Relationship Id="rId4" Type="http://schemas.openxmlformats.org/officeDocument/2006/relationships/webSettings" Target="webSettings.xml"/><Relationship Id="rId9" Type="http://schemas.openxmlformats.org/officeDocument/2006/relationships/hyperlink" Target="https://baike.baidu.com/item/%E4%B8%9C%E6%B2%9F%E9%95%87/28094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22</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2022-04-19T08:06:00Z</cp:lastPrinted>
  <dcterms:created xsi:type="dcterms:W3CDTF">2021-12-12T07:14:00Z</dcterms:created>
  <dcterms:modified xsi:type="dcterms:W3CDTF">2023-09-21T07:31:00Z</dcterms:modified>
</cp:coreProperties>
</file>