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37" w:rsidRDefault="00323737">
      <w:pPr>
        <w:spacing w:line="560" w:lineRule="exact"/>
        <w:jc w:val="center"/>
        <w:rPr>
          <w:rFonts w:ascii="仿宋_GB2312" w:eastAsia="仿宋_GB2312" w:hAnsi="宋体"/>
          <w:b/>
          <w:bCs/>
          <w:kern w:val="0"/>
          <w:sz w:val="44"/>
          <w:szCs w:val="44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44"/>
          <w:szCs w:val="44"/>
        </w:rPr>
        <w:t>六合区龙池街道项目绩效评价报告</w:t>
      </w:r>
    </w:p>
    <w:p w:rsidR="00323737" w:rsidRDefault="00323737">
      <w:pPr>
        <w:spacing w:line="560" w:lineRule="exact"/>
        <w:jc w:val="center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</w:t>
      </w:r>
      <w:r w:rsidR="00CA325D">
        <w:rPr>
          <w:rFonts w:ascii="仿宋_GB2312" w:eastAsia="仿宋_GB2312" w:hAnsi="宋体" w:cs="仿宋_GB2312" w:hint="eastAsia"/>
          <w:kern w:val="0"/>
          <w:sz w:val="32"/>
          <w:szCs w:val="32"/>
        </w:rPr>
        <w:t>行政执法大队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项目）</w:t>
      </w:r>
    </w:p>
    <w:p w:rsidR="00323737" w:rsidRPr="00857F94" w:rsidRDefault="00323737" w:rsidP="002508A2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857F9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一、项目概况</w:t>
      </w:r>
    </w:p>
    <w:p w:rsidR="00323737" w:rsidRPr="00857F94" w:rsidRDefault="00323737" w:rsidP="002508A2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857F9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（一）项目基本情况</w:t>
      </w:r>
    </w:p>
    <w:p w:rsidR="00323737" w:rsidRPr="00167D73" w:rsidRDefault="00323737" w:rsidP="002508A2">
      <w:pPr>
        <w:spacing w:line="560" w:lineRule="exact"/>
        <w:ind w:firstLineChars="200" w:firstLine="640"/>
        <w:rPr>
          <w:rFonts w:ascii="仿宋" w:eastAsia="仿宋" w:hAnsi="仿宋"/>
          <w:color w:val="000000"/>
          <w:kern w:val="56"/>
          <w:sz w:val="32"/>
          <w:szCs w:val="32"/>
        </w:rPr>
      </w:pPr>
      <w:r w:rsidRPr="00167D73">
        <w:rPr>
          <w:rFonts w:ascii="仿宋" w:eastAsia="仿宋" w:hAnsi="仿宋" w:cs="仿宋" w:hint="eastAsia"/>
          <w:color w:val="000000"/>
          <w:kern w:val="56"/>
          <w:sz w:val="32"/>
          <w:szCs w:val="32"/>
        </w:rPr>
        <w:t>以市园区组城市治理长效考核和文明典范城市创建为抓手，深入推进市容环境提升，全力做好民生服务，全面助力推进高质量发展。</w:t>
      </w:r>
    </w:p>
    <w:p w:rsidR="00323737" w:rsidRPr="00857F94" w:rsidRDefault="00323737" w:rsidP="002508A2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857F9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（二）项目资金情况</w:t>
      </w:r>
    </w:p>
    <w:p w:rsidR="00323737" w:rsidRPr="00857F94" w:rsidRDefault="00173AF3" w:rsidP="002508A2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2022</w:t>
      </w:r>
      <w:r w:rsidR="00323737" w:rsidRPr="00857F9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年度</w:t>
      </w:r>
      <w:r w:rsidR="00CA325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行政执法大队</w:t>
      </w:r>
      <w:r w:rsidR="00323737" w:rsidRPr="00857F9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项目预算金额为</w:t>
      </w:r>
      <w:r w:rsidR="00D46C3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212.5</w:t>
      </w:r>
      <w:r w:rsidR="00323737" w:rsidRPr="00857F9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万元。</w:t>
      </w:r>
    </w:p>
    <w:p w:rsidR="00323737" w:rsidRPr="00857F94" w:rsidRDefault="00323737" w:rsidP="002508A2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857F9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（三）绩效目标</w:t>
      </w:r>
    </w:p>
    <w:p w:rsidR="00323737" w:rsidRPr="00857F94" w:rsidRDefault="00323737" w:rsidP="002508A2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857F94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1.</w:t>
      </w:r>
      <w:r w:rsidRPr="00857F9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项目总体目标</w:t>
      </w:r>
    </w:p>
    <w:p w:rsidR="00323737" w:rsidRPr="00857F94" w:rsidRDefault="00323737" w:rsidP="002508A2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857F9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提升社会治理质效，抓牢市园区组城市治理考核，全力争创“文明典范”城市。</w:t>
      </w:r>
    </w:p>
    <w:p w:rsidR="00323737" w:rsidRPr="00857F94" w:rsidRDefault="00323737" w:rsidP="002508A2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857F94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2.</w:t>
      </w:r>
      <w:r w:rsidR="00173AF3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2022</w:t>
      </w:r>
      <w:r w:rsidRPr="00857F9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年度目标</w:t>
      </w:r>
    </w:p>
    <w:p w:rsidR="00173AF3" w:rsidRDefault="00173AF3" w:rsidP="00173AF3">
      <w:pPr>
        <w:spacing w:line="560" w:lineRule="exact"/>
        <w:ind w:firstLineChars="200" w:firstLine="643"/>
        <w:rPr>
          <w:rFonts w:ascii="方正仿宋简体" w:eastAsia="方正仿宋简体" w:hAnsi="方正仿宋简体" w:cs="方正仿宋简体"/>
          <w:kern w:val="56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kern w:val="56"/>
          <w:sz w:val="32"/>
          <w:szCs w:val="32"/>
        </w:rPr>
        <w:t>（1）执法办案</w:t>
      </w:r>
    </w:p>
    <w:p w:rsidR="00173AF3" w:rsidRDefault="00173AF3" w:rsidP="00173AF3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kern w:val="56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坚持管理是执法的基础，执法是管理的保障。牢固树立管理促长效，执法促管理的工作思路。与此同时，聚焦主责主业，以弘扬社会正能量为主线，宣传法律法规，带动广大市民共同提升城市形象。</w:t>
      </w:r>
    </w:p>
    <w:p w:rsidR="00173AF3" w:rsidRDefault="00173AF3" w:rsidP="00173AF3">
      <w:pPr>
        <w:spacing w:line="56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kern w:val="56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kern w:val="56"/>
          <w:sz w:val="32"/>
          <w:szCs w:val="32"/>
        </w:rPr>
        <w:t>（2）违建管控</w:t>
      </w:r>
    </w:p>
    <w:p w:rsidR="00173AF3" w:rsidRDefault="00173AF3" w:rsidP="00173AF3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kern w:val="56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强化日常巡查、压实属地责任，坚持新建在建违建即查即拆，历史存量违建按时序节点逐步消除。累计拆除105处，面积4862</w:t>
      </w: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lastRenderedPageBreak/>
        <w:t>平方米。</w:t>
      </w:r>
    </w:p>
    <w:p w:rsidR="00173AF3" w:rsidRDefault="00173AF3" w:rsidP="00173AF3">
      <w:pPr>
        <w:spacing w:line="56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kern w:val="56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kern w:val="56"/>
          <w:sz w:val="32"/>
          <w:szCs w:val="32"/>
        </w:rPr>
        <w:t>（3）垃圾分类</w:t>
      </w:r>
    </w:p>
    <w:p w:rsidR="00173AF3" w:rsidRDefault="00173AF3" w:rsidP="00173AF3">
      <w:pPr>
        <w:spacing w:line="560" w:lineRule="exact"/>
        <w:ind w:firstLine="640"/>
        <w:rPr>
          <w:rFonts w:ascii="方正仿宋简体" w:eastAsia="方正仿宋简体" w:hAnsi="方正仿宋简体" w:cs="方正仿宋简体"/>
          <w:kern w:val="56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结合防疫要求，继续强化宣传引导、执法检查及日常考核，联合街道垃分办、物管办、物业小区继续深入推进小区垃圾分类工作提质增效，帮助市民养成良好习惯。完成企业垃圾分类172家，餐厨废弃物处理率100%、单位生活垃圾强制分类工作覆盖率100%、分类收运覆盖比例100%，可回收物9210.39吨，厨余垃圾（包括农村易腐）9848吨，其他垃圾28395吨，生活垃圾回收率40.16%。</w:t>
      </w:r>
    </w:p>
    <w:p w:rsidR="00173AF3" w:rsidRDefault="00173AF3" w:rsidP="00173AF3">
      <w:pPr>
        <w:spacing w:line="56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kern w:val="56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kern w:val="56"/>
          <w:sz w:val="32"/>
          <w:szCs w:val="32"/>
        </w:rPr>
        <w:t>（4）渣土扬尘</w:t>
      </w:r>
    </w:p>
    <w:p w:rsidR="00173AF3" w:rsidRDefault="00173AF3" w:rsidP="00173AF3">
      <w:pPr>
        <w:spacing w:line="560" w:lineRule="exact"/>
        <w:ind w:firstLine="640"/>
        <w:rPr>
          <w:rFonts w:ascii="方正仿宋简体" w:eastAsia="方正仿宋简体" w:hAnsi="方正仿宋简体" w:cs="方正仿宋简体"/>
          <w:kern w:val="56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一方面，继续强化宣传教育，严格落实工地“一户一档”。另一方面，加强联合执法，继续加强园区工地、闲置地块、城乡偏僻区域“5+2”、“白加黑”巡查，严厉打击违规运输、抛洒滴漏、偷倒乱倒等违法违规行为，并运用“智慧工地”系统强化全天候管控。每周开展不少于2次夜间专项整治，违规运输发现一起、查处一起、绝不手软，保障渣土运输规范有序，累计查处渣土类一般程序案件37件、简易程序案件35件。</w:t>
      </w:r>
    </w:p>
    <w:p w:rsidR="00173AF3" w:rsidRDefault="00173AF3" w:rsidP="00173AF3">
      <w:pPr>
        <w:spacing w:line="56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kern w:val="56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kern w:val="56"/>
          <w:sz w:val="32"/>
          <w:szCs w:val="32"/>
        </w:rPr>
        <w:t>（5）市容环境</w:t>
      </w:r>
    </w:p>
    <w:p w:rsidR="00173AF3" w:rsidRDefault="00173AF3" w:rsidP="00173AF3">
      <w:pPr>
        <w:spacing w:line="560" w:lineRule="exact"/>
        <w:ind w:firstLine="640"/>
        <w:rPr>
          <w:rFonts w:ascii="方正仿宋简体" w:eastAsia="方正仿宋简体" w:hAnsi="方正仿宋简体" w:cs="方正仿宋简体"/>
          <w:kern w:val="56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1是提升高速沿线环境：</w:t>
      </w:r>
      <w:r>
        <w:rPr>
          <w:rFonts w:ascii="Calibri" w:eastAsia="方正仿宋简体" w:hAnsi="Calibri" w:cs="Calibri"/>
          <w:kern w:val="56"/>
          <w:sz w:val="32"/>
          <w:szCs w:val="32"/>
        </w:rPr>
        <w:t>①</w:t>
      </w: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细化排查，强化宣传教育。联合龙池、四柳两个社区，对辖区高速沿线区域环境卫生开展综合整治，组织队员30余名，加强对群众的沟通教育，指导督促自拆各类暴露垃圾、拆除违规农棚。</w:t>
      </w:r>
      <w:r>
        <w:rPr>
          <w:rFonts w:ascii="Calibri" w:eastAsia="方正仿宋简体" w:hAnsi="Calibri" w:cs="Calibri"/>
          <w:kern w:val="56"/>
          <w:sz w:val="32"/>
          <w:szCs w:val="32"/>
        </w:rPr>
        <w:t>②</w:t>
      </w: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全面推进，整治脏乱差破。</w:t>
      </w: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lastRenderedPageBreak/>
        <w:t>坚持问题导向、精细排查到位，协调挖机等大型机械，出动保洁车168辆/次，出动人员500余人次，完成了裸土绿网覆盖10万余平方米，拆除违规搭建各类农棚30余个，清理各类垃圾杂物近80吨，有力提升了高速沿线区域的环境面貌。</w:t>
      </w:r>
      <w:r>
        <w:rPr>
          <w:rFonts w:ascii="Calibri" w:eastAsia="方正仿宋简体" w:hAnsi="Calibri" w:cs="Calibri"/>
          <w:kern w:val="56"/>
          <w:sz w:val="32"/>
          <w:szCs w:val="32"/>
        </w:rPr>
        <w:t>③</w:t>
      </w: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主动协调，保障常态长效。一方面，坚持不等不靠，按照先解决问题再说原则，联合环卫，对高速服务区周边的暴露垃圾第一时间进行了清理；另一方面，执法队员对接服务区相关负责人，主动做好告知和跟进，督促做好日常清扫，保障环境卫生整洁有序，落实长效管理。</w:t>
      </w:r>
    </w:p>
    <w:p w:rsidR="00173AF3" w:rsidRDefault="00173AF3" w:rsidP="00173AF3">
      <w:pPr>
        <w:spacing w:line="560" w:lineRule="exact"/>
        <w:ind w:firstLine="640"/>
        <w:rPr>
          <w:rFonts w:ascii="方正仿宋简体" w:eastAsia="方正仿宋简体" w:hAnsi="方正仿宋简体" w:cs="方正仿宋简体"/>
          <w:kern w:val="56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2是规范餐饮夜间秩序：①宣传先行，帮助店家提高认识。提前对通池路、集群路、龙湾路等路段餐饮店召开会议、签订承诺，做好宣传教育和沟通协调，结合门前三包要求，让店家自查自纠，保持门前市容环境整洁有序。②共同参与，细化各类问题排查。联合街道城市治理公众委员、城市治理志愿者，对餐饮店家晚间市容环境问题细化排查，指导店家整改各类违规行为、督促切实履行门前三包责任，纠正超门窗经营380余处、乱堆放70处、垃圾乱扔120余处，严禁露天烧烤、店外坐吃、污水乱倒，鼓励店家互相监督、共同提升街面环境秩序。</w:t>
      </w:r>
      <w:r>
        <w:rPr>
          <w:rFonts w:ascii="Calibri" w:eastAsia="方正仿宋简体" w:hAnsi="Calibri" w:cs="Calibri"/>
          <w:kern w:val="56"/>
          <w:sz w:val="32"/>
          <w:szCs w:val="32"/>
        </w:rPr>
        <w:t>③</w:t>
      </w: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规范执法，促进治理良性循环。对重点路段、重点时段设置定岗点6处，加强重点管控；同时，结合民生诉求，加强每日晚间值班巡查力度，对屡次占道经营、乱堆乱放等问题，坚决予以整治。为防止问题回潮，强化“回头看”巡查，保障整治成效，促进良性循环。</w:t>
      </w:r>
    </w:p>
    <w:p w:rsidR="00173AF3" w:rsidRDefault="00173AF3" w:rsidP="00173AF3">
      <w:pPr>
        <w:spacing w:line="56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kern w:val="56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kern w:val="56"/>
          <w:sz w:val="32"/>
          <w:szCs w:val="32"/>
        </w:rPr>
        <w:lastRenderedPageBreak/>
        <w:t xml:space="preserve">（6）安全生产 </w:t>
      </w:r>
    </w:p>
    <w:p w:rsidR="00173AF3" w:rsidRDefault="00173AF3" w:rsidP="00173AF3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kern w:val="56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①进一步加强教育，提高思想认识。坚持“安全问题无小事”宗旨，每月定期召开安全会议，增强每名队员消除安全隐患的思想自觉和行动自觉，保障思想认识到位、安全措施到位、责任落实到位。②进一步细化举措，深化隐患排查。1是强化宣传：联合相关部门，对接店家、企业等，加强宣传教育，指导开展自查自纠。2是突出重点：围绕户外广告、店招店牌是否过期、有无缺损、有无安全隐患，督促规范设置；督促渣土车辆规范运输；督促作业车辆安全出车；督促新建在建工地规范围挡；规范办公区域电、水、气等使用，保证办公安全。3是提前介入：密切关注天气变化，提前介入，强化大风、大雨等恶劣天气到来前后的隐患排查，保障问题及时发现、及时处置。</w:t>
      </w:r>
      <w:r>
        <w:rPr>
          <w:rFonts w:ascii="Calibri" w:eastAsia="方正仿宋简体" w:hAnsi="Calibri" w:cs="Calibri"/>
          <w:kern w:val="56"/>
          <w:sz w:val="32"/>
          <w:szCs w:val="32"/>
        </w:rPr>
        <w:t>③</w:t>
      </w: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进一步加大力度，保障长效常态。每周开展2-3次安全自查、每月开展隐患排查，同时坚持逢会必谈安全、逢会必汇报安全，做好安全台帐，形成良性机制。</w:t>
      </w:r>
    </w:p>
    <w:p w:rsidR="00173AF3" w:rsidRDefault="008B2CF0" w:rsidP="00173AF3">
      <w:pPr>
        <w:spacing w:line="560" w:lineRule="exact"/>
        <w:rPr>
          <w:rFonts w:ascii="方正楷体简体" w:eastAsia="方正楷体简体" w:hAnsi="方正楷体简体" w:cs="方正楷体简体"/>
          <w:kern w:val="56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kern w:val="56"/>
          <w:sz w:val="32"/>
          <w:szCs w:val="32"/>
        </w:rPr>
        <w:t>2</w:t>
      </w:r>
      <w:r w:rsidR="00173AF3">
        <w:rPr>
          <w:rFonts w:ascii="方正楷体简体" w:eastAsia="方正楷体简体" w:hAnsi="方正楷体简体" w:cs="方正楷体简体" w:hint="eastAsia"/>
          <w:kern w:val="56"/>
          <w:sz w:val="32"/>
          <w:szCs w:val="32"/>
        </w:rPr>
        <w:t>.特色亮点工作</w:t>
      </w:r>
    </w:p>
    <w:p w:rsidR="00173AF3" w:rsidRDefault="00173AF3" w:rsidP="00173AF3">
      <w:pPr>
        <w:spacing w:line="56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kern w:val="56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kern w:val="56"/>
          <w:sz w:val="32"/>
          <w:szCs w:val="32"/>
        </w:rPr>
        <w:t>（1）狠抓市园区组城市治理考核</w:t>
      </w:r>
    </w:p>
    <w:p w:rsidR="00173AF3" w:rsidRDefault="00173AF3" w:rsidP="00173AF3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kern w:val="56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坚持问题导向、坚持功在平时，围绕垃圾分类、清洗管理、盲道缺损或占用、线缆乱拉、消防通道占用等重点问题，抓好薄弱环节，及时处理城市管理各类问题，已处置数字化平台工单1451条，上半年全市园区组城市治理考核排名位列第一。</w:t>
      </w:r>
    </w:p>
    <w:p w:rsidR="00173AF3" w:rsidRDefault="00173AF3" w:rsidP="00173AF3">
      <w:pPr>
        <w:spacing w:line="560" w:lineRule="exact"/>
        <w:rPr>
          <w:rFonts w:ascii="方正楷体简体" w:eastAsia="方正楷体简体" w:hAnsi="方正楷体简体" w:cs="方正楷体简体"/>
          <w:kern w:val="56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kern w:val="56"/>
          <w:sz w:val="32"/>
          <w:szCs w:val="32"/>
        </w:rPr>
        <w:t xml:space="preserve">    </w:t>
      </w:r>
      <w:r>
        <w:rPr>
          <w:rFonts w:ascii="方正仿宋简体" w:eastAsia="方正仿宋简体" w:hAnsi="方正仿宋简体" w:cs="方正仿宋简体" w:hint="eastAsia"/>
          <w:b/>
          <w:bCs/>
          <w:kern w:val="56"/>
          <w:sz w:val="32"/>
          <w:szCs w:val="32"/>
        </w:rPr>
        <w:t>（2）文明典范城市创建</w:t>
      </w:r>
    </w:p>
    <w:p w:rsidR="00173AF3" w:rsidRDefault="00173AF3" w:rsidP="00173AF3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kern w:val="56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lastRenderedPageBreak/>
        <w:t>①</w:t>
      </w:r>
      <w:r>
        <w:rPr>
          <w:rFonts w:ascii="方正仿宋简体" w:eastAsia="方正仿宋简体" w:hAnsi="方正仿宋简体" w:cs="方正仿宋简体"/>
          <w:kern w:val="56"/>
          <w:sz w:val="32"/>
          <w:szCs w:val="32"/>
        </w:rPr>
        <w:t>强宣传，助文明理念深入人心。组织队员联合沿街店家、商业广场，利用LED屏及户外大屏营造浓厚氛围，带动广大市民争做文明人，共建和谐美丽家园。</w:t>
      </w: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②</w:t>
      </w:r>
      <w:r>
        <w:rPr>
          <w:rFonts w:ascii="方正仿宋简体" w:eastAsia="方正仿宋简体" w:hAnsi="方正仿宋简体" w:cs="方正仿宋简体"/>
          <w:kern w:val="56"/>
          <w:sz w:val="32"/>
          <w:szCs w:val="32"/>
        </w:rPr>
        <w:t>细排查，让市容环境更加美好。坚持从细微处着眼，联合志愿者、停车管理员、保洁员等，加强农贸市场、校园周边等窗口区域管控，严格落实责任清单，强化常态长效，累计规范非机动车停放</w:t>
      </w: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6</w:t>
      </w:r>
      <w:r>
        <w:rPr>
          <w:rFonts w:ascii="方正仿宋简体" w:eastAsia="方正仿宋简体" w:hAnsi="方正仿宋简体" w:cs="方正仿宋简体"/>
          <w:kern w:val="56"/>
          <w:sz w:val="32"/>
          <w:szCs w:val="32"/>
        </w:rPr>
        <w:t>00余辆、对接店家800余家宣传指导做好门前三包、清理喷涂张贴</w:t>
      </w: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2</w:t>
      </w:r>
      <w:r>
        <w:rPr>
          <w:rFonts w:ascii="方正仿宋简体" w:eastAsia="方正仿宋简体" w:hAnsi="方正仿宋简体" w:cs="方正仿宋简体"/>
          <w:kern w:val="56"/>
          <w:sz w:val="32"/>
          <w:szCs w:val="32"/>
        </w:rPr>
        <w:t>20余处、劝导乞讨人员6名、纠正飞线充电</w:t>
      </w: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12</w:t>
      </w:r>
      <w:r>
        <w:rPr>
          <w:rFonts w:ascii="方正仿宋简体" w:eastAsia="方正仿宋简体" w:hAnsi="方正仿宋简体" w:cs="方正仿宋简体"/>
          <w:kern w:val="56"/>
          <w:sz w:val="32"/>
          <w:szCs w:val="32"/>
        </w:rPr>
        <w:t>0余处、劝离占道经营</w:t>
      </w: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4</w:t>
      </w:r>
      <w:r>
        <w:rPr>
          <w:rFonts w:ascii="方正仿宋简体" w:eastAsia="方正仿宋简体" w:hAnsi="方正仿宋简体" w:cs="方正仿宋简体"/>
          <w:kern w:val="56"/>
          <w:sz w:val="32"/>
          <w:szCs w:val="32"/>
        </w:rPr>
        <w:t>30余处、清理卫生死角</w:t>
      </w: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1</w:t>
      </w:r>
      <w:r>
        <w:rPr>
          <w:rFonts w:ascii="方正仿宋简体" w:eastAsia="方正仿宋简体" w:hAnsi="方正仿宋简体" w:cs="方正仿宋简体"/>
          <w:kern w:val="56"/>
          <w:sz w:val="32"/>
          <w:szCs w:val="32"/>
        </w:rPr>
        <w:t>30余处、清除破损横幅</w:t>
      </w: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1</w:t>
      </w:r>
      <w:r>
        <w:rPr>
          <w:rFonts w:ascii="方正仿宋简体" w:eastAsia="方正仿宋简体" w:hAnsi="方正仿宋简体" w:cs="方正仿宋简体"/>
          <w:kern w:val="56"/>
          <w:sz w:val="32"/>
          <w:szCs w:val="32"/>
        </w:rPr>
        <w:t>40余条。</w:t>
      </w:r>
      <w:r>
        <w:rPr>
          <w:rFonts w:ascii="Calibri" w:eastAsia="方正仿宋简体" w:hAnsi="Calibri" w:cs="Calibri"/>
          <w:kern w:val="56"/>
          <w:sz w:val="32"/>
          <w:szCs w:val="32"/>
        </w:rPr>
        <w:t>③</w:t>
      </w:r>
      <w:r>
        <w:rPr>
          <w:rFonts w:ascii="方正仿宋简体" w:eastAsia="方正仿宋简体" w:hAnsi="方正仿宋简体" w:cs="方正仿宋简体"/>
          <w:kern w:val="56"/>
          <w:sz w:val="32"/>
          <w:szCs w:val="32"/>
        </w:rPr>
        <w:t>听民声，为广大市民排忧解难。针对市民反映的停车秩序问题，提前对接相关部门，增设、补画停车区域60余处；围绕</w:t>
      </w: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盲道</w:t>
      </w:r>
      <w:r>
        <w:rPr>
          <w:rFonts w:ascii="方正仿宋简体" w:eastAsia="方正仿宋简体" w:hAnsi="方正仿宋简体" w:cs="方正仿宋简体"/>
          <w:kern w:val="56"/>
          <w:sz w:val="32"/>
          <w:szCs w:val="32"/>
        </w:rPr>
        <w:t>阻断、设置不规范和窨井盖缺失、不规范</w:t>
      </w: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、</w:t>
      </w:r>
      <w:r>
        <w:rPr>
          <w:rFonts w:ascii="方正仿宋简体" w:eastAsia="方正仿宋简体" w:hAnsi="方正仿宋简体" w:cs="方正仿宋简体"/>
          <w:kern w:val="56"/>
          <w:sz w:val="32"/>
          <w:szCs w:val="32"/>
        </w:rPr>
        <w:t>绿化缺失等问题，组织队员</w:t>
      </w: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40余</w:t>
      </w:r>
      <w:r>
        <w:rPr>
          <w:rFonts w:ascii="方正仿宋简体" w:eastAsia="方正仿宋简体" w:hAnsi="方正仿宋简体" w:cs="方正仿宋简体"/>
          <w:kern w:val="56"/>
          <w:sz w:val="32"/>
          <w:szCs w:val="32"/>
        </w:rPr>
        <w:t>人提前排查，</w:t>
      </w: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并</w:t>
      </w:r>
      <w:r>
        <w:rPr>
          <w:rFonts w:ascii="方正仿宋简体" w:eastAsia="方正仿宋简体" w:hAnsi="方正仿宋简体" w:cs="方正仿宋简体"/>
          <w:kern w:val="56"/>
          <w:sz w:val="32"/>
          <w:szCs w:val="32"/>
        </w:rPr>
        <w:t>建立微信工作联</w:t>
      </w: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动</w:t>
      </w:r>
      <w:r>
        <w:rPr>
          <w:rFonts w:ascii="方正仿宋简体" w:eastAsia="方正仿宋简体" w:hAnsi="方正仿宋简体" w:cs="方正仿宋简体"/>
          <w:kern w:val="56"/>
          <w:sz w:val="32"/>
          <w:szCs w:val="32"/>
        </w:rPr>
        <w:t>群，发挥好部门协同和联动的合力，为民排忧解难。</w:t>
      </w:r>
    </w:p>
    <w:p w:rsidR="00173AF3" w:rsidRDefault="00173AF3" w:rsidP="00173AF3">
      <w:pPr>
        <w:spacing w:line="56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kern w:val="56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kern w:val="56"/>
          <w:sz w:val="32"/>
          <w:szCs w:val="32"/>
        </w:rPr>
        <w:t>（3）认真开展护学保障</w:t>
      </w:r>
    </w:p>
    <w:p w:rsidR="00173AF3" w:rsidRDefault="00173AF3" w:rsidP="00173AF3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kern w:val="56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①提前对接，排查纠正各类问题。帮助店家清理张贴喷涂小广告80处、违规橱窗张贴宣传60处，并加强宣传教育，督促店家切实履行好门前三包职责，带动店家共同营造整洁、有序良好环境，干干净净迎接新学期。②设置岗点，维护重点时段秩序。在金陵中（小）学龙湖分校、蒋湾小学等校园周边设置护学岗，安排定岗队员在上学、放学等重点时段加强巡查，结合网格机动巡查，规范非机动车停放500余辆、劝离占道经营260余处、取</w:t>
      </w: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lastRenderedPageBreak/>
        <w:t>缔散发小广告等违规宣传150余处，清理垃圾杂物50余处。</w:t>
      </w:r>
      <w:r>
        <w:rPr>
          <w:rFonts w:ascii="Calibri" w:eastAsia="方正仿宋简体" w:hAnsi="Calibri" w:cs="Calibri"/>
          <w:kern w:val="56"/>
          <w:sz w:val="32"/>
          <w:szCs w:val="32"/>
        </w:rPr>
        <w:t>③</w:t>
      </w: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强化联动，共同营造良好环境。为立足长效，在加大校园周边网格化巡查的同时，加强与学校、家长的沟通，对涉及校园周边的城市管理问题共同监督、共同治理，全力为广大师生营造良好工作学习环境。</w:t>
      </w:r>
    </w:p>
    <w:p w:rsidR="00173AF3" w:rsidRDefault="00173AF3" w:rsidP="00173AF3">
      <w:pPr>
        <w:spacing w:line="56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kern w:val="56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kern w:val="56"/>
          <w:sz w:val="32"/>
          <w:szCs w:val="32"/>
        </w:rPr>
        <w:t>（4）坚持以雪为令</w:t>
      </w:r>
    </w:p>
    <w:p w:rsidR="00173AF3" w:rsidRDefault="00173AF3" w:rsidP="00173AF3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kern w:val="56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①高度重视，在“预”字上下功夫。完善应急预案，以城管、环卫为主要力量的扫雪防冻突击队提前待命，配备铁锹460把、扫帚295把、草垫2000个、融雪剂20吨，准备皮卡撒布机3辆、除雪铲车2辆、装载机4辆、运输车10辆，确保快速高效处置积雪冰冻。②党员带头，在“干”字上下功夫。党员骨干充分发挥模范带头作用，发扬“四特”精神，坚持以雪为令，团结带领广大志愿者牢牢坚守一线。</w:t>
      </w:r>
      <w:r>
        <w:rPr>
          <w:rFonts w:ascii="Calibri" w:eastAsia="方正仿宋简体" w:hAnsi="Calibri" w:cs="Calibri"/>
          <w:kern w:val="56"/>
          <w:sz w:val="32"/>
          <w:szCs w:val="32"/>
        </w:rPr>
        <w:t>③</w:t>
      </w: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抓牢重点，在“实”字上下功夫。2月7日凌晨3-4时，六合区普降小到中雪，城管、环卫150余人第一时间行动。对地铁站、公交站、公厕、天桥等处铺设防滑草垫，撒布融雪剂，防止道路结冰。与此同时，强化门前三包宣传教育，联合机关企事业单位、沿街店家、广大市民及时清扫门前雪、清理门前冰。下半年，全体队员继续发扬四特精神，坚持“以雪为令”，全力保障市民安全出行。</w:t>
      </w:r>
    </w:p>
    <w:p w:rsidR="00173AF3" w:rsidRDefault="00173AF3" w:rsidP="00173AF3">
      <w:pPr>
        <w:spacing w:line="56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kern w:val="56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kern w:val="56"/>
          <w:sz w:val="32"/>
          <w:szCs w:val="32"/>
        </w:rPr>
        <w:t>（5）全力筑牢防疫屏障</w:t>
      </w:r>
    </w:p>
    <w:p w:rsidR="00173AF3" w:rsidRDefault="00173AF3" w:rsidP="00173AF3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kern w:val="56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①强化风险意识：杜绝麻痹松懈思想，结合日常工作，进一步强化日常巡查，严查地铁站、农贸市场、背街小巷等重点区域</w:t>
      </w: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lastRenderedPageBreak/>
        <w:t>冷冻、活禽等占道经营行为。②全员积极行动：积极配合街道、园区开展疫情防控工作，一方面，维护辖区核酸检测点现场秩序，提醒市民戴好口罩、保持间距，普及科学防控知识，引导正确舆论导向，呼吁市民不信谣、不传谣，引导非机动车有序停放，帮助群众准确使用健康码、行程码，提高检测效率，配合现场人员信息录入。另一方面，当好防疫“侦察兵”，不放过任何线索，通过电话流调等方式，及时对风险人员开展流行病学调查。与此同时，对公路卡点等做好现场秩序维护，检查过往司机健康码、行程码及核酸检测证明等；配合对进入园区货车进行消杀作业，坚决筑牢防疫屏障。</w:t>
      </w:r>
    </w:p>
    <w:p w:rsidR="00323737" w:rsidRPr="00857F94" w:rsidRDefault="00323737" w:rsidP="002508A2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857F9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二、评价结论</w:t>
      </w:r>
    </w:p>
    <w:p w:rsidR="00323737" w:rsidRPr="00857F94" w:rsidRDefault="00323737" w:rsidP="002508A2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857F9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（一）评价的对象及范围</w:t>
      </w:r>
    </w:p>
    <w:p w:rsidR="00323737" w:rsidRPr="00857F94" w:rsidRDefault="00323737" w:rsidP="002508A2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857F9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本次评价的范围是</w:t>
      </w:r>
      <w:r w:rsidR="00173AF3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2022</w:t>
      </w:r>
      <w:r w:rsidRPr="00857F9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年度市容中队项目资金使用绩效情况。</w:t>
      </w:r>
    </w:p>
    <w:p w:rsidR="00323737" w:rsidRPr="00857F94" w:rsidRDefault="00323737" w:rsidP="002508A2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857F9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评价结论及结果</w:t>
      </w:r>
    </w:p>
    <w:p w:rsidR="00323737" w:rsidRPr="00857F94" w:rsidRDefault="00323737" w:rsidP="002508A2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857F9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经评价，</w:t>
      </w:r>
      <w:r w:rsidR="00173AF3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2022</w:t>
      </w:r>
      <w:r w:rsidRPr="00857F9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年度市容中队项目绩效评分为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95</w:t>
      </w:r>
      <w:r w:rsidRPr="00857F9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分。</w:t>
      </w:r>
    </w:p>
    <w:p w:rsidR="00323737" w:rsidRPr="00857F94" w:rsidRDefault="00323737" w:rsidP="002508A2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857F9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三、项目成效</w:t>
      </w:r>
    </w:p>
    <w:p w:rsidR="00323737" w:rsidRPr="00857F94" w:rsidRDefault="00323737" w:rsidP="002508A2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857F9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市容项目取得了良好的成效，完成了预期目标任务，有效改善了村容村貌，提升了居民的居住环境。</w:t>
      </w:r>
    </w:p>
    <w:p w:rsidR="00173AF3" w:rsidRDefault="00323737" w:rsidP="00173AF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857F9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四、存在问题及原因分析</w:t>
      </w:r>
    </w:p>
    <w:p w:rsidR="00173AF3" w:rsidRPr="00173AF3" w:rsidRDefault="00173AF3" w:rsidP="00173AF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kern w:val="56"/>
          <w:sz w:val="32"/>
          <w:szCs w:val="32"/>
        </w:rPr>
        <w:t>1.城市管理相关部门之间合力不足</w:t>
      </w:r>
    </w:p>
    <w:p w:rsidR="00173AF3" w:rsidRDefault="00173AF3" w:rsidP="00173AF3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kern w:val="56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如噪音油烟及扬尘污染、无证摊贩、机动车乱停放等问题，</w:t>
      </w: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lastRenderedPageBreak/>
        <w:t>涉及环保、工商、公安等多部门，仅依靠城管难以从根源上解决。</w:t>
      </w:r>
    </w:p>
    <w:p w:rsidR="00173AF3" w:rsidRPr="00173AF3" w:rsidRDefault="00173AF3" w:rsidP="00173AF3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kern w:val="56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kern w:val="56"/>
          <w:sz w:val="32"/>
          <w:szCs w:val="32"/>
        </w:rPr>
        <w:t>2.基层城市治理市民参与不够</w:t>
      </w:r>
    </w:p>
    <w:p w:rsidR="00173AF3" w:rsidRDefault="00173AF3" w:rsidP="00173AF3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kern w:val="56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目前基层城市治理工作，广大群众参与积极性不高、参与度不足，“事不关己高高挂起”，缺乏自主治理意识，无论大事小事“有事找政府”的思想普遍存在。</w:t>
      </w:r>
    </w:p>
    <w:p w:rsidR="00173AF3" w:rsidRPr="00173AF3" w:rsidRDefault="00173AF3" w:rsidP="00173AF3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kern w:val="56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kern w:val="56"/>
          <w:sz w:val="32"/>
          <w:szCs w:val="32"/>
        </w:rPr>
        <w:t>3.基层城管人手不足</w:t>
      </w:r>
    </w:p>
    <w:p w:rsidR="00173AF3" w:rsidRDefault="00173AF3" w:rsidP="00173AF3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kern w:val="56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基层城管工作不但涉及占道经营、违建管控、渣土扬尘、清洗管理、环境卫生、垃圾分类等日常工作，还涉及安全排查、护学护考、扫雪防冻、文明城市创建、疫情防控等各类应急保障。很多工作不但涉及正常工作日巡查管控，还牵涉到周末、节假日及夜间全天候巡查。</w:t>
      </w:r>
    </w:p>
    <w:p w:rsidR="00173AF3" w:rsidRDefault="00173AF3" w:rsidP="00173AF3">
      <w:pPr>
        <w:spacing w:line="560" w:lineRule="exact"/>
        <w:rPr>
          <w:rFonts w:ascii="方正楷体简体" w:eastAsia="方正楷体简体" w:hAnsi="方正楷体简体" w:cs="方正楷体简体"/>
          <w:kern w:val="56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 xml:space="preserve">    </w:t>
      </w:r>
      <w:r>
        <w:rPr>
          <w:rFonts w:ascii="方正楷体简体" w:eastAsia="方正楷体简体" w:hAnsi="方正楷体简体" w:cs="方正楷体简体" w:hint="eastAsia"/>
          <w:kern w:val="56"/>
          <w:sz w:val="32"/>
          <w:szCs w:val="32"/>
        </w:rPr>
        <w:t>4.沿街物管区域管理问题</w:t>
      </w:r>
    </w:p>
    <w:p w:rsidR="00173AF3" w:rsidRDefault="00173AF3" w:rsidP="00173AF3">
      <w:pPr>
        <w:spacing w:line="560" w:lineRule="exact"/>
        <w:ind w:firstLine="642"/>
        <w:rPr>
          <w:rFonts w:ascii="仿宋" w:eastAsia="仿宋" w:hAnsi="仿宋" w:cs="仿宋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沿</w:t>
      </w:r>
      <w:r>
        <w:rPr>
          <w:rFonts w:ascii="仿宋" w:eastAsia="仿宋" w:hAnsi="仿宋" w:cs="仿宋" w:hint="eastAsia"/>
          <w:sz w:val="32"/>
          <w:szCs w:val="32"/>
        </w:rPr>
        <w:t>街物管区域，责任缺失，是目前管理的盲区，表现为地面破损、绿化缺失、下水管网满溢、机动车停车等问题。</w:t>
      </w:r>
    </w:p>
    <w:p w:rsidR="00173AF3" w:rsidRPr="00173AF3" w:rsidRDefault="00173AF3" w:rsidP="00173AF3">
      <w:pPr>
        <w:spacing w:line="560" w:lineRule="exact"/>
        <w:ind w:firstLine="642"/>
        <w:rPr>
          <w:rFonts w:ascii="仿宋" w:eastAsia="仿宋" w:hAnsi="仿宋" w:cs="仿宋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kern w:val="56"/>
          <w:sz w:val="32"/>
          <w:szCs w:val="32"/>
        </w:rPr>
        <w:t>5.农村人居环境问题</w:t>
      </w:r>
    </w:p>
    <w:p w:rsidR="00173AF3" w:rsidRDefault="00173AF3" w:rsidP="00173A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表现为在环境卫生监督考核村居主体意识不强，在私搭乱建、物品乱堆放、垃圾偷倒等难点问题解决上方法不多，尤其是村民在人居环境提升中主体作用发挥不足，积极性不高。</w:t>
      </w:r>
    </w:p>
    <w:p w:rsidR="00173AF3" w:rsidRPr="00173AF3" w:rsidRDefault="00173AF3" w:rsidP="00173A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kern w:val="56"/>
          <w:sz w:val="32"/>
          <w:szCs w:val="32"/>
        </w:rPr>
        <w:t>6.垃圾分类市民参与率不高</w:t>
      </w:r>
    </w:p>
    <w:p w:rsidR="00173AF3" w:rsidRDefault="00173AF3" w:rsidP="00173A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广大市民垃圾分类参与率不高，垃圾混投现象屡见不鲜。</w:t>
      </w:r>
    </w:p>
    <w:p w:rsidR="00173AF3" w:rsidRDefault="00323737" w:rsidP="00173AF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857F9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五、有关建议</w:t>
      </w:r>
    </w:p>
    <w:p w:rsidR="00173AF3" w:rsidRDefault="00173AF3" w:rsidP="00173AF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kern w:val="56"/>
          <w:sz w:val="32"/>
          <w:szCs w:val="32"/>
        </w:rPr>
        <w:t>1.</w:t>
      </w: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街道高位协调，推进街道综合执法，进一步强化部门联动，</w:t>
      </w: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lastRenderedPageBreak/>
        <w:t>不断提升执法办案成效，提高群众满意度和获得感。</w:t>
      </w:r>
    </w:p>
    <w:p w:rsidR="00173AF3" w:rsidRDefault="00173AF3" w:rsidP="00173AF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kern w:val="56"/>
          <w:sz w:val="32"/>
          <w:szCs w:val="32"/>
        </w:rPr>
        <w:t>2.</w:t>
      </w: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一方面，基层城市治理各相关部门加强宣传教育、加强效能处置办理，不断增强群众主人翁意识，积极参与基层城市治理志愿服务及日常监督等工作，更好的指导城市治理工作精细服务能力、不断提升服务水平。另一方面，由街道牵头，凝聚部门合力，攻坚克难，解决好群众急难愁盼的问题，进一步提升群众对政府的信任度、满意度，进一步激发积极参与基层城市治理的动力。</w:t>
      </w:r>
    </w:p>
    <w:p w:rsidR="00173AF3" w:rsidRDefault="00173AF3" w:rsidP="00173AF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kern w:val="56"/>
          <w:sz w:val="32"/>
          <w:szCs w:val="32"/>
        </w:rPr>
        <w:t>3.</w:t>
      </w: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街道层面实际情况，适当增加人手，不断提高街道城市管理精细化水平。</w:t>
      </w:r>
    </w:p>
    <w:p w:rsidR="00173AF3" w:rsidRDefault="00173AF3" w:rsidP="00173AF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kern w:val="56"/>
          <w:sz w:val="32"/>
          <w:szCs w:val="32"/>
        </w:rPr>
        <w:t>4.</w:t>
      </w:r>
      <w:r>
        <w:rPr>
          <w:rFonts w:ascii="方正仿宋简体" w:eastAsia="方正仿宋简体" w:hAnsi="方正仿宋简体" w:cs="方正仿宋简体" w:hint="eastAsia"/>
          <w:kern w:val="56"/>
          <w:sz w:val="32"/>
          <w:szCs w:val="32"/>
        </w:rPr>
        <w:t>沿街物管区域的市政道路、绿化、养护所产生的费用，由街道办事处</w:t>
      </w:r>
      <w:r>
        <w:rPr>
          <w:rFonts w:ascii="仿宋" w:eastAsia="仿宋" w:hAnsi="仿宋" w:cs="仿宋" w:hint="eastAsia"/>
          <w:sz w:val="32"/>
          <w:szCs w:val="32"/>
        </w:rPr>
        <w:t>托底，纳入年度预算，城建或物办负责具体实施；城建或物办等相关管理单位，研究探索并建立长效机制，在政府修缮完毕后，明确物管公司职责，实现自治。对能够落实责任、并建立长效管理机制的小区物管单位，建议通过街道办事处考核，给予奖励。反之，合同到期后，做好制度设计，清退出龙池管理区域。</w:t>
      </w:r>
    </w:p>
    <w:p w:rsidR="00173AF3" w:rsidRDefault="00173AF3" w:rsidP="00173AF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kern w:val="56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村居进一步落实主体责任，明确工作内容及标准，联合网格员加强常态化巡查管控。</w:t>
      </w:r>
    </w:p>
    <w:p w:rsidR="00173AF3" w:rsidRPr="00173AF3" w:rsidRDefault="00173AF3" w:rsidP="00173AF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kern w:val="56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联合社区、小区、村组、学校、企业及网格员、志愿者等，继续加强宣传教育，增强市民垃圾分类意识、培养良好分类习惯。与此同时，加强执法检查。</w:t>
      </w:r>
    </w:p>
    <w:p w:rsidR="00323737" w:rsidRPr="00857F94" w:rsidRDefault="00323737" w:rsidP="002508A2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857F9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lastRenderedPageBreak/>
        <w:t>六、评价工作开展情况及其他需说明的情况</w:t>
      </w:r>
    </w:p>
    <w:p w:rsidR="00323737" w:rsidRPr="00857F94" w:rsidRDefault="00323737" w:rsidP="002508A2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857F9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（一）前期准备。成立了绩效评价小组，对有关文件进行了收集分析研究，制定了绩效评价工作方案。</w:t>
      </w:r>
    </w:p>
    <w:p w:rsidR="00323737" w:rsidRPr="00857F94" w:rsidRDefault="00323737" w:rsidP="002508A2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857F9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（二）组织实施。评价小组采用查阅凭证和资料等形式进行现场评价。</w:t>
      </w:r>
    </w:p>
    <w:p w:rsidR="00323737" w:rsidRPr="00857F94" w:rsidRDefault="00323737" w:rsidP="002508A2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857F9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（三）分析评价。根据现场考评情况，对收集的资料进行整理、汇总分析，并依据前期制定的绩效评价指标体系进行评分，形成综合性书面报告。</w:t>
      </w:r>
    </w:p>
    <w:p w:rsidR="00323737" w:rsidRPr="00857F94" w:rsidRDefault="00323737">
      <w:pPr>
        <w:spacing w:line="560" w:lineRule="exact"/>
        <w:rPr>
          <w:rFonts w:ascii="仿宋_GB2312" w:eastAsia="仿宋_GB2312" w:hAnsi="宋体"/>
          <w:color w:val="000000"/>
          <w:kern w:val="0"/>
          <w:sz w:val="24"/>
          <w:szCs w:val="24"/>
        </w:rPr>
      </w:pPr>
    </w:p>
    <w:p w:rsidR="00323737" w:rsidRDefault="00323737">
      <w:pPr>
        <w:spacing w:line="560" w:lineRule="exact"/>
        <w:rPr>
          <w:rFonts w:ascii="仿宋_GB2312" w:eastAsia="仿宋_GB2312" w:hAnsi="FZHTK--GBK1-0" w:hint="eastAsia"/>
          <w:color w:val="000000"/>
          <w:kern w:val="0"/>
          <w:sz w:val="32"/>
          <w:szCs w:val="32"/>
        </w:rPr>
      </w:pPr>
    </w:p>
    <w:p w:rsidR="008B2CF0" w:rsidRDefault="008B2CF0">
      <w:pPr>
        <w:spacing w:line="560" w:lineRule="exact"/>
        <w:rPr>
          <w:rFonts w:ascii="仿宋_GB2312" w:eastAsia="仿宋_GB2312" w:hAnsi="FZHTK--GBK1-0" w:hint="eastAsia"/>
          <w:color w:val="000000"/>
          <w:kern w:val="0"/>
          <w:sz w:val="32"/>
          <w:szCs w:val="32"/>
        </w:rPr>
      </w:pPr>
    </w:p>
    <w:p w:rsidR="008B2CF0" w:rsidRDefault="008B2CF0">
      <w:pPr>
        <w:spacing w:line="560" w:lineRule="exact"/>
        <w:rPr>
          <w:rFonts w:ascii="仿宋_GB2312" w:eastAsia="仿宋_GB2312" w:hAnsi="FZHTK--GBK1-0" w:hint="eastAsia"/>
          <w:color w:val="000000"/>
          <w:kern w:val="0"/>
          <w:sz w:val="32"/>
          <w:szCs w:val="32"/>
        </w:rPr>
      </w:pPr>
    </w:p>
    <w:p w:rsidR="008B2CF0" w:rsidRDefault="008B2CF0">
      <w:pPr>
        <w:spacing w:line="560" w:lineRule="exact"/>
        <w:rPr>
          <w:rFonts w:ascii="仿宋_GB2312" w:eastAsia="仿宋_GB2312" w:hAnsi="FZHTK--GBK1-0" w:hint="eastAsia"/>
          <w:color w:val="000000"/>
          <w:kern w:val="0"/>
          <w:sz w:val="32"/>
          <w:szCs w:val="32"/>
        </w:rPr>
      </w:pPr>
    </w:p>
    <w:p w:rsidR="008B2CF0" w:rsidRDefault="008B2CF0">
      <w:pPr>
        <w:spacing w:line="560" w:lineRule="exact"/>
        <w:rPr>
          <w:rFonts w:ascii="仿宋_GB2312" w:eastAsia="仿宋_GB2312" w:hAnsi="FZHTK--GBK1-0" w:hint="eastAsia"/>
          <w:color w:val="000000"/>
          <w:kern w:val="0"/>
          <w:sz w:val="32"/>
          <w:szCs w:val="32"/>
        </w:rPr>
      </w:pPr>
    </w:p>
    <w:p w:rsidR="008B2CF0" w:rsidRDefault="008B2CF0">
      <w:pPr>
        <w:spacing w:line="560" w:lineRule="exact"/>
        <w:rPr>
          <w:rFonts w:ascii="仿宋_GB2312" w:eastAsia="仿宋_GB2312" w:hAnsi="FZHTK--GBK1-0" w:hint="eastAsia"/>
          <w:color w:val="000000"/>
          <w:kern w:val="0"/>
          <w:sz w:val="32"/>
          <w:szCs w:val="32"/>
        </w:rPr>
      </w:pPr>
    </w:p>
    <w:p w:rsidR="008B2CF0" w:rsidRDefault="008B2CF0">
      <w:pPr>
        <w:spacing w:line="560" w:lineRule="exact"/>
        <w:rPr>
          <w:rFonts w:ascii="仿宋_GB2312" w:eastAsia="仿宋_GB2312" w:hAnsi="FZHTK--GBK1-0" w:hint="eastAsia"/>
          <w:color w:val="000000"/>
          <w:kern w:val="0"/>
          <w:sz w:val="32"/>
          <w:szCs w:val="32"/>
        </w:rPr>
      </w:pPr>
    </w:p>
    <w:p w:rsidR="008B2CF0" w:rsidRDefault="008B2CF0">
      <w:pPr>
        <w:spacing w:line="560" w:lineRule="exact"/>
        <w:rPr>
          <w:rFonts w:ascii="仿宋_GB2312" w:eastAsia="仿宋_GB2312" w:hAnsi="FZHTK--GBK1-0" w:hint="eastAsia"/>
          <w:color w:val="000000"/>
          <w:kern w:val="0"/>
          <w:sz w:val="32"/>
          <w:szCs w:val="32"/>
        </w:rPr>
      </w:pPr>
    </w:p>
    <w:p w:rsidR="008B2CF0" w:rsidRDefault="008B2CF0">
      <w:pPr>
        <w:spacing w:line="560" w:lineRule="exact"/>
        <w:rPr>
          <w:rFonts w:ascii="仿宋_GB2312" w:eastAsia="仿宋_GB2312" w:hAnsi="FZHTK--GBK1-0" w:hint="eastAsia"/>
          <w:color w:val="000000"/>
          <w:kern w:val="0"/>
          <w:sz w:val="32"/>
          <w:szCs w:val="32"/>
        </w:rPr>
      </w:pPr>
    </w:p>
    <w:p w:rsidR="008B2CF0" w:rsidRDefault="008B2CF0">
      <w:pPr>
        <w:spacing w:line="560" w:lineRule="exact"/>
        <w:rPr>
          <w:rFonts w:ascii="仿宋_GB2312" w:eastAsia="仿宋_GB2312" w:hAnsi="FZHTK--GBK1-0" w:hint="eastAsia"/>
          <w:color w:val="000000"/>
          <w:kern w:val="0"/>
          <w:sz w:val="32"/>
          <w:szCs w:val="32"/>
        </w:rPr>
      </w:pPr>
    </w:p>
    <w:p w:rsidR="008B2CF0" w:rsidRDefault="008B2CF0">
      <w:pPr>
        <w:spacing w:line="560" w:lineRule="exact"/>
        <w:rPr>
          <w:rFonts w:ascii="仿宋_GB2312" w:eastAsia="仿宋_GB2312" w:hAnsi="FZHTK--GBK1-0" w:hint="eastAsia"/>
          <w:color w:val="000000"/>
          <w:kern w:val="0"/>
          <w:sz w:val="32"/>
          <w:szCs w:val="32"/>
        </w:rPr>
      </w:pPr>
    </w:p>
    <w:p w:rsidR="008B2CF0" w:rsidRDefault="008B2CF0">
      <w:pPr>
        <w:spacing w:line="560" w:lineRule="exact"/>
        <w:rPr>
          <w:rFonts w:ascii="仿宋_GB2312" w:eastAsia="仿宋_GB2312" w:hAnsi="FZHTK--GBK1-0" w:hint="eastAsia"/>
          <w:color w:val="000000"/>
          <w:kern w:val="0"/>
          <w:sz w:val="32"/>
          <w:szCs w:val="32"/>
        </w:rPr>
      </w:pPr>
    </w:p>
    <w:p w:rsidR="008B2CF0" w:rsidRPr="00857F94" w:rsidRDefault="008B2CF0">
      <w:pPr>
        <w:spacing w:line="560" w:lineRule="exact"/>
        <w:rPr>
          <w:rFonts w:ascii="仿宋_GB2312" w:eastAsia="仿宋_GB2312" w:hAnsi="FZHTK--GBK1-0"/>
          <w:color w:val="000000"/>
          <w:kern w:val="0"/>
          <w:sz w:val="32"/>
          <w:szCs w:val="32"/>
        </w:rPr>
      </w:pPr>
    </w:p>
    <w:p w:rsidR="00323737" w:rsidRPr="00857F94" w:rsidRDefault="00323737" w:rsidP="002508A2">
      <w:pPr>
        <w:spacing w:line="560" w:lineRule="exact"/>
        <w:ind w:firstLineChars="200" w:firstLine="640"/>
        <w:rPr>
          <w:rFonts w:ascii="方正小标宋简体" w:eastAsia="方正小标宋简体"/>
          <w:color w:val="000000"/>
          <w:sz w:val="36"/>
          <w:szCs w:val="36"/>
        </w:rPr>
      </w:pPr>
      <w:r w:rsidRPr="00857F94">
        <w:rPr>
          <w:rFonts w:ascii="仿宋_GB2312" w:eastAsia="仿宋_GB2312" w:hAnsi="FZHTK--GBK1-0" w:cs="仿宋_GB2312" w:hint="eastAsia"/>
          <w:color w:val="000000"/>
          <w:kern w:val="0"/>
          <w:sz w:val="32"/>
          <w:szCs w:val="32"/>
        </w:rPr>
        <w:lastRenderedPageBreak/>
        <w:t>附件：</w:t>
      </w:r>
      <w:r w:rsidRPr="00857F94">
        <w:rPr>
          <w:rFonts w:ascii="仿宋_GB2312" w:eastAsia="仿宋_GB2312" w:hAnsi="FZHTK--GBK1-0" w:cs="仿宋_GB2312"/>
          <w:color w:val="000000"/>
          <w:kern w:val="0"/>
          <w:sz w:val="32"/>
          <w:szCs w:val="32"/>
        </w:rPr>
        <w:t>1.</w:t>
      </w:r>
      <w:r w:rsidRPr="00857F94">
        <w:rPr>
          <w:rFonts w:ascii="仿宋_GB2312" w:eastAsia="仿宋_GB2312" w:hAnsi="FZHTK--GBK1-0" w:cs="仿宋_GB2312" w:hint="eastAsia"/>
          <w:color w:val="000000"/>
          <w:kern w:val="0"/>
          <w:sz w:val="32"/>
          <w:szCs w:val="32"/>
        </w:rPr>
        <w:t>指标体系得分情况</w:t>
      </w:r>
    </w:p>
    <w:tbl>
      <w:tblPr>
        <w:tblW w:w="90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7"/>
        <w:gridCol w:w="1036"/>
        <w:gridCol w:w="1449"/>
        <w:gridCol w:w="4712"/>
        <w:gridCol w:w="954"/>
      </w:tblGrid>
      <w:tr w:rsidR="00323737" w:rsidRPr="00857F94">
        <w:trPr>
          <w:jc w:val="center"/>
        </w:trPr>
        <w:tc>
          <w:tcPr>
            <w:tcW w:w="907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222969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36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222969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449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222969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4712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222969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指标解释</w:t>
            </w:r>
          </w:p>
        </w:tc>
        <w:tc>
          <w:tcPr>
            <w:tcW w:w="954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222969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得分</w:t>
            </w:r>
          </w:p>
        </w:tc>
      </w:tr>
      <w:tr w:rsidR="00323737" w:rsidRPr="00857F94">
        <w:trPr>
          <w:jc w:val="center"/>
        </w:trPr>
        <w:tc>
          <w:tcPr>
            <w:tcW w:w="907" w:type="dxa"/>
            <w:vMerge w:val="restart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决策</w:t>
            </w:r>
          </w:p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（</w:t>
            </w:r>
            <w:r w:rsidRPr="00222969">
              <w:rPr>
                <w:rFonts w:ascii="Calibri" w:hAnsi="Calibri" w:cs="Calibri"/>
                <w:color w:val="000000"/>
              </w:rPr>
              <w:t>15</w:t>
            </w:r>
            <w:r w:rsidRPr="00222969">
              <w:rPr>
                <w:rFonts w:ascii="Calibri" w:hAnsi="Calibri" w:cs="宋体" w:hint="eastAsia"/>
                <w:color w:val="000000"/>
              </w:rPr>
              <w:t>分）</w:t>
            </w:r>
          </w:p>
        </w:tc>
        <w:tc>
          <w:tcPr>
            <w:tcW w:w="1036" w:type="dxa"/>
            <w:vMerge w:val="restart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项目立项</w:t>
            </w:r>
          </w:p>
        </w:tc>
        <w:tc>
          <w:tcPr>
            <w:tcW w:w="1449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立项依据充分性</w:t>
            </w:r>
          </w:p>
        </w:tc>
        <w:tc>
          <w:tcPr>
            <w:tcW w:w="4712" w:type="dxa"/>
            <w:vAlign w:val="center"/>
          </w:tcPr>
          <w:p w:rsidR="00323737" w:rsidRPr="00222969" w:rsidRDefault="00323737">
            <w:pPr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项目立项是否符合法律法规、相关政策、发展规划以及部门职责、用以反映和考核项目立项依据情况。</w:t>
            </w:r>
          </w:p>
        </w:tc>
        <w:tc>
          <w:tcPr>
            <w:tcW w:w="954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23737" w:rsidRPr="00857F94">
        <w:trPr>
          <w:jc w:val="center"/>
        </w:trPr>
        <w:tc>
          <w:tcPr>
            <w:tcW w:w="907" w:type="dxa"/>
            <w:vMerge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9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立项程序规范性</w:t>
            </w:r>
          </w:p>
        </w:tc>
        <w:tc>
          <w:tcPr>
            <w:tcW w:w="4712" w:type="dxa"/>
            <w:vAlign w:val="center"/>
          </w:tcPr>
          <w:p w:rsidR="00323737" w:rsidRPr="00222969" w:rsidRDefault="00323737">
            <w:pPr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项目申请、设立过程是否符合相关要求，用以反映和考核项目立项的规范情况。</w:t>
            </w:r>
          </w:p>
        </w:tc>
        <w:tc>
          <w:tcPr>
            <w:tcW w:w="954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23737" w:rsidRPr="00857F94">
        <w:trPr>
          <w:jc w:val="center"/>
        </w:trPr>
        <w:tc>
          <w:tcPr>
            <w:tcW w:w="907" w:type="dxa"/>
            <w:vMerge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绩效目标</w:t>
            </w:r>
          </w:p>
        </w:tc>
        <w:tc>
          <w:tcPr>
            <w:tcW w:w="1449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绩效目标合理性</w:t>
            </w:r>
          </w:p>
        </w:tc>
        <w:tc>
          <w:tcPr>
            <w:tcW w:w="4712" w:type="dxa"/>
            <w:vAlign w:val="center"/>
          </w:tcPr>
          <w:p w:rsidR="00323737" w:rsidRPr="00222969" w:rsidRDefault="00323737">
            <w:pPr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项目所设定的绩效目标是否依据充分，是否符合客观实际，用以反映和考核项目绩效目标与项目实施的相符情况。</w:t>
            </w:r>
          </w:p>
        </w:tc>
        <w:tc>
          <w:tcPr>
            <w:tcW w:w="954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23737" w:rsidRPr="00857F94">
        <w:trPr>
          <w:jc w:val="center"/>
        </w:trPr>
        <w:tc>
          <w:tcPr>
            <w:tcW w:w="907" w:type="dxa"/>
            <w:vMerge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9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绩效指标明确性</w:t>
            </w:r>
          </w:p>
        </w:tc>
        <w:tc>
          <w:tcPr>
            <w:tcW w:w="4712" w:type="dxa"/>
            <w:vAlign w:val="center"/>
          </w:tcPr>
          <w:p w:rsidR="00323737" w:rsidRPr="00222969" w:rsidRDefault="00323737">
            <w:pPr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依据绩效目标设定的绩效指标是否清晰、细化、可衡量等，用以反映和考核项目绩效目标的明细化情况。</w:t>
            </w:r>
          </w:p>
        </w:tc>
        <w:tc>
          <w:tcPr>
            <w:tcW w:w="954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23737" w:rsidRPr="00857F94">
        <w:trPr>
          <w:jc w:val="center"/>
        </w:trPr>
        <w:tc>
          <w:tcPr>
            <w:tcW w:w="907" w:type="dxa"/>
            <w:vMerge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资金投入</w:t>
            </w:r>
          </w:p>
        </w:tc>
        <w:tc>
          <w:tcPr>
            <w:tcW w:w="1449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预算编制科学性</w:t>
            </w:r>
          </w:p>
        </w:tc>
        <w:tc>
          <w:tcPr>
            <w:tcW w:w="4712" w:type="dxa"/>
            <w:vAlign w:val="center"/>
          </w:tcPr>
          <w:p w:rsidR="00323737" w:rsidRPr="00222969" w:rsidRDefault="00323737">
            <w:pPr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项目预算编制是否经过科学论证、有明确标准，资金额度与年度目标是否相适应，用以反映和考核项目预算编制的科学性、合理性情况。</w:t>
            </w:r>
          </w:p>
        </w:tc>
        <w:tc>
          <w:tcPr>
            <w:tcW w:w="954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23737" w:rsidRPr="00857F94">
        <w:trPr>
          <w:jc w:val="center"/>
        </w:trPr>
        <w:tc>
          <w:tcPr>
            <w:tcW w:w="907" w:type="dxa"/>
            <w:vMerge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9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资金分配合理性</w:t>
            </w:r>
          </w:p>
        </w:tc>
        <w:tc>
          <w:tcPr>
            <w:tcW w:w="4712" w:type="dxa"/>
            <w:vAlign w:val="center"/>
          </w:tcPr>
          <w:p w:rsidR="00323737" w:rsidRPr="00222969" w:rsidRDefault="00323737">
            <w:pPr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项目预算资金分配是否有测算依据，与补助单位或地方实际是否相适应，用以反映和考核项目预算资金分配的科学性、合理性情况。</w:t>
            </w:r>
          </w:p>
        </w:tc>
        <w:tc>
          <w:tcPr>
            <w:tcW w:w="954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23737" w:rsidRPr="00857F94">
        <w:trPr>
          <w:jc w:val="center"/>
        </w:trPr>
        <w:tc>
          <w:tcPr>
            <w:tcW w:w="907" w:type="dxa"/>
            <w:vMerge w:val="restart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过程</w:t>
            </w:r>
          </w:p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lastRenderedPageBreak/>
              <w:t>（</w:t>
            </w:r>
            <w:r w:rsidRPr="00222969">
              <w:rPr>
                <w:rFonts w:ascii="Calibri" w:hAnsi="Calibri" w:cs="Calibri"/>
                <w:color w:val="000000"/>
              </w:rPr>
              <w:t>20</w:t>
            </w:r>
            <w:r w:rsidRPr="00222969">
              <w:rPr>
                <w:rFonts w:ascii="Calibri" w:hAnsi="Calibri" w:cs="宋体" w:hint="eastAsia"/>
                <w:color w:val="000000"/>
              </w:rPr>
              <w:t>分）</w:t>
            </w:r>
          </w:p>
        </w:tc>
        <w:tc>
          <w:tcPr>
            <w:tcW w:w="1036" w:type="dxa"/>
            <w:vMerge w:val="restart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lastRenderedPageBreak/>
              <w:t>资金管</w:t>
            </w:r>
            <w:r w:rsidRPr="00222969">
              <w:rPr>
                <w:rFonts w:ascii="Calibri" w:hAnsi="Calibri" w:cs="宋体" w:hint="eastAsia"/>
                <w:color w:val="000000"/>
              </w:rPr>
              <w:lastRenderedPageBreak/>
              <w:t>理</w:t>
            </w:r>
          </w:p>
        </w:tc>
        <w:tc>
          <w:tcPr>
            <w:tcW w:w="1449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lastRenderedPageBreak/>
              <w:t>资金到位率</w:t>
            </w:r>
          </w:p>
        </w:tc>
        <w:tc>
          <w:tcPr>
            <w:tcW w:w="4712" w:type="dxa"/>
            <w:vAlign w:val="center"/>
          </w:tcPr>
          <w:p w:rsidR="00323737" w:rsidRPr="00222969" w:rsidRDefault="00323737">
            <w:pPr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实际到位资金与预算资金的比率，用以反映和考</w:t>
            </w:r>
            <w:r w:rsidRPr="00222969">
              <w:rPr>
                <w:rFonts w:ascii="Calibri" w:hAnsi="Calibri" w:cs="宋体" w:hint="eastAsia"/>
                <w:color w:val="000000"/>
              </w:rPr>
              <w:lastRenderedPageBreak/>
              <w:t>核资金落实情况对项目实施的总体保障程度。</w:t>
            </w:r>
          </w:p>
        </w:tc>
        <w:tc>
          <w:tcPr>
            <w:tcW w:w="954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Calibri"/>
                <w:color w:val="000000"/>
              </w:rPr>
              <w:lastRenderedPageBreak/>
              <w:t>3</w:t>
            </w:r>
          </w:p>
        </w:tc>
      </w:tr>
      <w:tr w:rsidR="00323737" w:rsidRPr="00857F94">
        <w:trPr>
          <w:jc w:val="center"/>
        </w:trPr>
        <w:tc>
          <w:tcPr>
            <w:tcW w:w="907" w:type="dxa"/>
            <w:vMerge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9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预算执行率</w:t>
            </w:r>
          </w:p>
        </w:tc>
        <w:tc>
          <w:tcPr>
            <w:tcW w:w="4712" w:type="dxa"/>
            <w:vAlign w:val="center"/>
          </w:tcPr>
          <w:p w:rsidR="00323737" w:rsidRPr="00222969" w:rsidRDefault="00323737">
            <w:pPr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项目预算资金是否按照计划执行，用以反映或考核项目预算执行情况。</w:t>
            </w:r>
          </w:p>
        </w:tc>
        <w:tc>
          <w:tcPr>
            <w:tcW w:w="954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23737" w:rsidRPr="00857F94">
        <w:trPr>
          <w:jc w:val="center"/>
        </w:trPr>
        <w:tc>
          <w:tcPr>
            <w:tcW w:w="907" w:type="dxa"/>
            <w:vMerge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9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资金使用合规性</w:t>
            </w:r>
          </w:p>
        </w:tc>
        <w:tc>
          <w:tcPr>
            <w:tcW w:w="4712" w:type="dxa"/>
            <w:vAlign w:val="center"/>
          </w:tcPr>
          <w:p w:rsidR="00323737" w:rsidRPr="00222969" w:rsidRDefault="00323737">
            <w:pPr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项目资金使用是否符合相关的财务管理制度规定，用以反映和考核项目资金的规范运行情况。</w:t>
            </w:r>
          </w:p>
        </w:tc>
        <w:tc>
          <w:tcPr>
            <w:tcW w:w="954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23737" w:rsidRPr="00857F94">
        <w:trPr>
          <w:jc w:val="center"/>
        </w:trPr>
        <w:tc>
          <w:tcPr>
            <w:tcW w:w="907" w:type="dxa"/>
            <w:vMerge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组织实施</w:t>
            </w:r>
          </w:p>
        </w:tc>
        <w:tc>
          <w:tcPr>
            <w:tcW w:w="1449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管理制度健全性</w:t>
            </w:r>
          </w:p>
        </w:tc>
        <w:tc>
          <w:tcPr>
            <w:tcW w:w="4712" w:type="dxa"/>
            <w:vAlign w:val="center"/>
          </w:tcPr>
          <w:p w:rsidR="00323737" w:rsidRPr="00222969" w:rsidRDefault="00323737">
            <w:pPr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项目实施单位的财务和业务管理制度是否健全，用以反映和考核财务和业务管理制度对项目顺利实施的保障情况。</w:t>
            </w:r>
          </w:p>
        </w:tc>
        <w:tc>
          <w:tcPr>
            <w:tcW w:w="954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23737" w:rsidRPr="00857F94">
        <w:trPr>
          <w:jc w:val="center"/>
        </w:trPr>
        <w:tc>
          <w:tcPr>
            <w:tcW w:w="907" w:type="dxa"/>
            <w:vMerge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9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制度执行有效性</w:t>
            </w:r>
          </w:p>
        </w:tc>
        <w:tc>
          <w:tcPr>
            <w:tcW w:w="4712" w:type="dxa"/>
            <w:vAlign w:val="center"/>
          </w:tcPr>
          <w:p w:rsidR="00323737" w:rsidRPr="00222969" w:rsidRDefault="00323737">
            <w:pPr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项目实施是否符合相关管理规定，用以反映和考核相关管理制度的有效执行情况。</w:t>
            </w:r>
          </w:p>
        </w:tc>
        <w:tc>
          <w:tcPr>
            <w:tcW w:w="954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23737" w:rsidRPr="00857F94">
        <w:trPr>
          <w:jc w:val="center"/>
        </w:trPr>
        <w:tc>
          <w:tcPr>
            <w:tcW w:w="907" w:type="dxa"/>
            <w:vMerge w:val="restart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产出</w:t>
            </w:r>
          </w:p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（</w:t>
            </w:r>
            <w:r w:rsidRPr="00222969">
              <w:rPr>
                <w:rFonts w:ascii="Calibri" w:hAnsi="Calibri" w:cs="Calibri"/>
                <w:color w:val="000000"/>
              </w:rPr>
              <w:t>30</w:t>
            </w:r>
            <w:r w:rsidRPr="00222969">
              <w:rPr>
                <w:rFonts w:ascii="Calibri" w:hAnsi="Calibri" w:cs="宋体" w:hint="eastAsia"/>
                <w:color w:val="000000"/>
              </w:rPr>
              <w:t>分）</w:t>
            </w:r>
          </w:p>
        </w:tc>
        <w:tc>
          <w:tcPr>
            <w:tcW w:w="1036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产出数量</w:t>
            </w:r>
          </w:p>
        </w:tc>
        <w:tc>
          <w:tcPr>
            <w:tcW w:w="1449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实际完成率</w:t>
            </w:r>
          </w:p>
        </w:tc>
        <w:tc>
          <w:tcPr>
            <w:tcW w:w="4712" w:type="dxa"/>
            <w:vAlign w:val="center"/>
          </w:tcPr>
          <w:p w:rsidR="00323737" w:rsidRPr="00222969" w:rsidRDefault="00323737">
            <w:pPr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项目实施和实际产出数与计划产出数的比率，用以反映和考核项目产出数量目标的实现程度。可采用计划标准、同类城市标准等作为标杆值。</w:t>
            </w:r>
          </w:p>
        </w:tc>
        <w:tc>
          <w:tcPr>
            <w:tcW w:w="954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23737" w:rsidRPr="00857F94">
        <w:trPr>
          <w:jc w:val="center"/>
        </w:trPr>
        <w:tc>
          <w:tcPr>
            <w:tcW w:w="907" w:type="dxa"/>
            <w:vMerge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产出质量</w:t>
            </w:r>
          </w:p>
        </w:tc>
        <w:tc>
          <w:tcPr>
            <w:tcW w:w="1449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质量达标率</w:t>
            </w:r>
          </w:p>
        </w:tc>
        <w:tc>
          <w:tcPr>
            <w:tcW w:w="4712" w:type="dxa"/>
            <w:vAlign w:val="center"/>
          </w:tcPr>
          <w:p w:rsidR="00323737" w:rsidRPr="00222969" w:rsidRDefault="00323737">
            <w:pPr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项目完成的质量达标产出数与实际产出数的比率，用以反映和考核项目产出质量目标的实现程度。可采用计划标准、行业标准、同类城市标准等作为标杆值。</w:t>
            </w:r>
          </w:p>
        </w:tc>
        <w:tc>
          <w:tcPr>
            <w:tcW w:w="954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23737" w:rsidRPr="00857F94">
        <w:trPr>
          <w:jc w:val="center"/>
        </w:trPr>
        <w:tc>
          <w:tcPr>
            <w:tcW w:w="907" w:type="dxa"/>
            <w:vMerge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产出时效</w:t>
            </w:r>
          </w:p>
        </w:tc>
        <w:tc>
          <w:tcPr>
            <w:tcW w:w="1449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完成及时性</w:t>
            </w:r>
          </w:p>
        </w:tc>
        <w:tc>
          <w:tcPr>
            <w:tcW w:w="4712" w:type="dxa"/>
            <w:vAlign w:val="center"/>
          </w:tcPr>
          <w:p w:rsidR="00323737" w:rsidRPr="00222969" w:rsidRDefault="00323737">
            <w:pPr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项目实际完成时间与计划完成时间的比较，用以反映和考核项目产出时效目标的实现程度。可采用计划标准、行业标准、历史标准等作为标杆值。</w:t>
            </w:r>
          </w:p>
        </w:tc>
        <w:tc>
          <w:tcPr>
            <w:tcW w:w="954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23737" w:rsidRPr="00857F94">
        <w:trPr>
          <w:jc w:val="center"/>
        </w:trPr>
        <w:tc>
          <w:tcPr>
            <w:tcW w:w="907" w:type="dxa"/>
            <w:vMerge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产出成</w:t>
            </w:r>
            <w:r w:rsidRPr="00222969">
              <w:rPr>
                <w:rFonts w:ascii="Calibri" w:hAnsi="Calibri" w:cs="宋体" w:hint="eastAsia"/>
                <w:color w:val="000000"/>
              </w:rPr>
              <w:lastRenderedPageBreak/>
              <w:t>本</w:t>
            </w:r>
          </w:p>
        </w:tc>
        <w:tc>
          <w:tcPr>
            <w:tcW w:w="1449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lastRenderedPageBreak/>
              <w:t>成本节约率</w:t>
            </w:r>
          </w:p>
        </w:tc>
        <w:tc>
          <w:tcPr>
            <w:tcW w:w="4712" w:type="dxa"/>
            <w:vAlign w:val="center"/>
          </w:tcPr>
          <w:p w:rsidR="00323737" w:rsidRPr="00222969" w:rsidRDefault="00323737">
            <w:pPr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完成项目计划工作目标的实际节约成本与计划成</w:t>
            </w:r>
            <w:r w:rsidRPr="00222969">
              <w:rPr>
                <w:rFonts w:ascii="Calibri" w:hAnsi="Calibri" w:cs="宋体" w:hint="eastAsia"/>
                <w:color w:val="000000"/>
              </w:rPr>
              <w:lastRenderedPageBreak/>
              <w:t>本的比率，用以反映和考核项目的成本节约程度。可采用行业标准、同类城市标准等作为标杆值。</w:t>
            </w:r>
          </w:p>
        </w:tc>
        <w:tc>
          <w:tcPr>
            <w:tcW w:w="954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Calibri"/>
                <w:color w:val="000000"/>
              </w:rPr>
              <w:lastRenderedPageBreak/>
              <w:t>5</w:t>
            </w:r>
          </w:p>
        </w:tc>
      </w:tr>
      <w:tr w:rsidR="00323737" w:rsidRPr="00857F94">
        <w:trPr>
          <w:jc w:val="center"/>
        </w:trPr>
        <w:tc>
          <w:tcPr>
            <w:tcW w:w="907" w:type="dxa"/>
            <w:vMerge w:val="restart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lastRenderedPageBreak/>
              <w:t>效益</w:t>
            </w:r>
          </w:p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（</w:t>
            </w:r>
            <w:r w:rsidRPr="00222969">
              <w:rPr>
                <w:rFonts w:ascii="Calibri" w:hAnsi="Calibri" w:cs="Calibri"/>
                <w:color w:val="000000"/>
              </w:rPr>
              <w:t>35</w:t>
            </w:r>
            <w:r w:rsidRPr="00222969">
              <w:rPr>
                <w:rFonts w:ascii="Calibri" w:hAnsi="Calibri" w:cs="宋体" w:hint="eastAsia"/>
                <w:color w:val="000000"/>
              </w:rPr>
              <w:t>分）</w:t>
            </w:r>
          </w:p>
        </w:tc>
        <w:tc>
          <w:tcPr>
            <w:tcW w:w="1036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社会效益</w:t>
            </w:r>
          </w:p>
        </w:tc>
        <w:tc>
          <w:tcPr>
            <w:tcW w:w="1449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提高村民生活水平</w:t>
            </w:r>
          </w:p>
        </w:tc>
        <w:tc>
          <w:tcPr>
            <w:tcW w:w="4712" w:type="dxa"/>
            <w:vAlign w:val="center"/>
          </w:tcPr>
          <w:p w:rsidR="00323737" w:rsidRPr="00222969" w:rsidRDefault="00323737">
            <w:pPr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项目实施所产生的社会效益，可根据项目实际情况细化。可采用计划标准、同类城市标准等作为标杆值。</w:t>
            </w:r>
          </w:p>
        </w:tc>
        <w:tc>
          <w:tcPr>
            <w:tcW w:w="954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23737" w:rsidRPr="00857F94">
        <w:trPr>
          <w:jc w:val="center"/>
        </w:trPr>
        <w:tc>
          <w:tcPr>
            <w:tcW w:w="907" w:type="dxa"/>
            <w:vMerge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经济效益</w:t>
            </w:r>
          </w:p>
        </w:tc>
        <w:tc>
          <w:tcPr>
            <w:tcW w:w="1449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改善村民生活条件</w:t>
            </w:r>
          </w:p>
        </w:tc>
        <w:tc>
          <w:tcPr>
            <w:tcW w:w="4712" w:type="dxa"/>
            <w:vAlign w:val="center"/>
          </w:tcPr>
          <w:p w:rsidR="00323737" w:rsidRPr="00222969" w:rsidRDefault="00323737">
            <w:pPr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项目实施所产生的经济效益，可根据项目实际情况细化。可采用计划标准、行业标准、同类城市标准等作为标杆值。</w:t>
            </w:r>
          </w:p>
        </w:tc>
        <w:tc>
          <w:tcPr>
            <w:tcW w:w="954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23737" w:rsidRPr="00857F94">
        <w:trPr>
          <w:jc w:val="center"/>
        </w:trPr>
        <w:tc>
          <w:tcPr>
            <w:tcW w:w="907" w:type="dxa"/>
            <w:vMerge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生态效益</w:t>
            </w:r>
          </w:p>
        </w:tc>
        <w:tc>
          <w:tcPr>
            <w:tcW w:w="1449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改善村民生活环境质量</w:t>
            </w:r>
          </w:p>
        </w:tc>
        <w:tc>
          <w:tcPr>
            <w:tcW w:w="4712" w:type="dxa"/>
            <w:vAlign w:val="center"/>
          </w:tcPr>
          <w:p w:rsidR="00323737" w:rsidRPr="00222969" w:rsidRDefault="00323737">
            <w:pPr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项目实施所产生的生态效益，可根据项目实际情况细化。可采用计划标准、行业标准、同类城市标准等作为标杆值。</w:t>
            </w:r>
          </w:p>
        </w:tc>
        <w:tc>
          <w:tcPr>
            <w:tcW w:w="954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23737" w:rsidRPr="00857F94">
        <w:trPr>
          <w:jc w:val="center"/>
        </w:trPr>
        <w:tc>
          <w:tcPr>
            <w:tcW w:w="907" w:type="dxa"/>
            <w:vMerge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可持续影响</w:t>
            </w:r>
          </w:p>
        </w:tc>
        <w:tc>
          <w:tcPr>
            <w:tcW w:w="1449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建立健全环卫保障经费长效机制</w:t>
            </w:r>
          </w:p>
        </w:tc>
        <w:tc>
          <w:tcPr>
            <w:tcW w:w="4712" w:type="dxa"/>
            <w:vAlign w:val="center"/>
          </w:tcPr>
          <w:p w:rsidR="00323737" w:rsidRPr="00222969" w:rsidRDefault="00323737">
            <w:pPr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项目实施所产生的可持续影响，可根据项目实际情况细化。可采用行业标准、历史标准、同类城市标准等作为标杆值。</w:t>
            </w:r>
          </w:p>
        </w:tc>
        <w:tc>
          <w:tcPr>
            <w:tcW w:w="954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23737" w:rsidRPr="00857F94">
        <w:trPr>
          <w:jc w:val="center"/>
        </w:trPr>
        <w:tc>
          <w:tcPr>
            <w:tcW w:w="907" w:type="dxa"/>
            <w:vMerge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满意度</w:t>
            </w:r>
          </w:p>
        </w:tc>
        <w:tc>
          <w:tcPr>
            <w:tcW w:w="1449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服务对象满意度</w:t>
            </w:r>
            <w:r w:rsidRPr="00222969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4712" w:type="dxa"/>
            <w:vAlign w:val="center"/>
          </w:tcPr>
          <w:p w:rsidR="00323737" w:rsidRPr="00222969" w:rsidRDefault="00323737">
            <w:pPr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社会公众或者服务对象对项目实施效果的满意程度。</w:t>
            </w:r>
          </w:p>
        </w:tc>
        <w:tc>
          <w:tcPr>
            <w:tcW w:w="954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323737" w:rsidRPr="00857F94">
        <w:trPr>
          <w:jc w:val="center"/>
        </w:trPr>
        <w:tc>
          <w:tcPr>
            <w:tcW w:w="907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宋体" w:hint="eastAsia"/>
                <w:color w:val="000000"/>
              </w:rPr>
              <w:t>合计</w:t>
            </w:r>
          </w:p>
        </w:tc>
        <w:tc>
          <w:tcPr>
            <w:tcW w:w="1036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9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12" w:type="dxa"/>
            <w:vAlign w:val="center"/>
          </w:tcPr>
          <w:p w:rsidR="00323737" w:rsidRPr="00222969" w:rsidRDefault="003237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323737" w:rsidRPr="00222969" w:rsidRDefault="00323737" w:rsidP="002229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2969">
              <w:rPr>
                <w:rFonts w:ascii="Calibri" w:hAnsi="Calibri" w:cs="Calibri"/>
                <w:color w:val="000000"/>
              </w:rPr>
              <w:t>95</w:t>
            </w:r>
          </w:p>
        </w:tc>
      </w:tr>
    </w:tbl>
    <w:p w:rsidR="00323737" w:rsidRPr="00857F94" w:rsidRDefault="00323737">
      <w:pPr>
        <w:rPr>
          <w:color w:val="000000"/>
        </w:rPr>
      </w:pPr>
    </w:p>
    <w:p w:rsidR="00323737" w:rsidRDefault="00323737">
      <w:pPr>
        <w:widowControl/>
        <w:jc w:val="left"/>
      </w:pPr>
    </w:p>
    <w:p w:rsidR="00323737" w:rsidRDefault="00323737">
      <w:pPr>
        <w:widowControl/>
        <w:jc w:val="left"/>
      </w:pPr>
    </w:p>
    <w:p w:rsidR="00323737" w:rsidRDefault="00323737">
      <w:pPr>
        <w:widowControl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323737" w:rsidSect="00893DA3">
      <w:headerReference w:type="even" r:id="rId6"/>
      <w:headerReference w:type="default" r:id="rId7"/>
      <w:footerReference w:type="even" r:id="rId8"/>
      <w:footerReference w:type="default" r:id="rId9"/>
      <w:type w:val="continuous"/>
      <w:pgSz w:w="11907" w:h="16839"/>
      <w:pgMar w:top="1985" w:right="1588" w:bottom="2098" w:left="1474" w:header="851" w:footer="1400" w:gutter="0"/>
      <w:pgNumType w:fmt="numberInDash"/>
      <w:cols w:space="72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E06" w:rsidRDefault="00B77E06" w:rsidP="00893DA3">
      <w:r>
        <w:separator/>
      </w:r>
    </w:p>
  </w:endnote>
  <w:endnote w:type="continuationSeparator" w:id="0">
    <w:p w:rsidR="00B77E06" w:rsidRDefault="00B77E06" w:rsidP="00893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XBSK--GBK1-0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-BZ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37" w:rsidRDefault="00F10C01" w:rsidP="002508A2">
    <w:pPr>
      <w:pStyle w:val="a6"/>
      <w:ind w:firstLineChars="100" w:firstLine="280"/>
      <w:rPr>
        <w:rFonts w:ascii="宋体" w:cs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 w:rsidR="00323737"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 w:rsidR="008B2CF0" w:rsidRPr="008B2CF0">
      <w:rPr>
        <w:rFonts w:ascii="宋体" w:hAnsi="宋体" w:cs="宋体"/>
        <w:noProof/>
        <w:sz w:val="28"/>
        <w:szCs w:val="28"/>
        <w:lang w:val="zh-CN"/>
      </w:rPr>
      <w:t>-</w:t>
    </w:r>
    <w:r w:rsidR="008B2CF0">
      <w:rPr>
        <w:rFonts w:ascii="宋体" w:hAnsi="宋体" w:cs="宋体"/>
        <w:noProof/>
        <w:sz w:val="28"/>
        <w:szCs w:val="28"/>
      </w:rPr>
      <w:t xml:space="preserve"> 10 -</w:t>
    </w:r>
    <w:r>
      <w:rPr>
        <w:rFonts w:ascii="宋体" w:hAnsi="宋体" w:cs="宋体"/>
        <w:sz w:val="28"/>
        <w:szCs w:val="28"/>
      </w:rPr>
      <w:fldChar w:fldCharType="end"/>
    </w:r>
  </w:p>
  <w:p w:rsidR="00323737" w:rsidRDefault="0032373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37" w:rsidRDefault="00F10C01">
    <w:pPr>
      <w:pStyle w:val="a6"/>
      <w:wordWrap w:val="0"/>
      <w:jc w:val="right"/>
      <w:rPr>
        <w:rFonts w:ascii="宋体" w:hAnsi="宋体" w:cs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 w:rsidR="00323737"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 w:rsidR="008B2CF0" w:rsidRPr="008B2CF0">
      <w:rPr>
        <w:rFonts w:ascii="宋体" w:hAnsi="宋体" w:cs="宋体"/>
        <w:noProof/>
        <w:sz w:val="28"/>
        <w:szCs w:val="28"/>
        <w:lang w:val="zh-CN"/>
      </w:rPr>
      <w:t>-</w:t>
    </w:r>
    <w:r w:rsidR="008B2CF0">
      <w:rPr>
        <w:rFonts w:ascii="宋体" w:hAnsi="宋体" w:cs="宋体"/>
        <w:noProof/>
        <w:sz w:val="28"/>
        <w:szCs w:val="28"/>
      </w:rPr>
      <w:t xml:space="preserve"> 13 -</w:t>
    </w:r>
    <w:r>
      <w:rPr>
        <w:rFonts w:ascii="宋体" w:hAnsi="宋体" w:cs="宋体"/>
        <w:sz w:val="28"/>
        <w:szCs w:val="28"/>
      </w:rPr>
      <w:fldChar w:fldCharType="end"/>
    </w:r>
    <w:r w:rsidR="00323737">
      <w:rPr>
        <w:rFonts w:ascii="宋体" w:hAnsi="宋体" w:cs="宋体"/>
        <w:sz w:val="28"/>
        <w:szCs w:val="28"/>
      </w:rPr>
      <w:t xml:space="preserve">  </w:t>
    </w:r>
  </w:p>
  <w:p w:rsidR="00323737" w:rsidRDefault="003237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E06" w:rsidRDefault="00B77E06" w:rsidP="00893DA3">
      <w:r>
        <w:separator/>
      </w:r>
    </w:p>
  </w:footnote>
  <w:footnote w:type="continuationSeparator" w:id="0">
    <w:p w:rsidR="00B77E06" w:rsidRDefault="00B77E06" w:rsidP="00893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37" w:rsidRDefault="00323737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37" w:rsidRDefault="00323737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evenAndOddHeaders/>
  <w:drawingGridHorizontalSpacing w:val="10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jIwNzhiMDFmZTZlNzhiNzM1M2ZkNGU4ZjY0NGNkNzMifQ=="/>
  </w:docVars>
  <w:rsids>
    <w:rsidRoot w:val="00172A27"/>
    <w:rsid w:val="00001367"/>
    <w:rsid w:val="00001442"/>
    <w:rsid w:val="000038D7"/>
    <w:rsid w:val="00027F38"/>
    <w:rsid w:val="000450B0"/>
    <w:rsid w:val="00045662"/>
    <w:rsid w:val="00056385"/>
    <w:rsid w:val="00060E60"/>
    <w:rsid w:val="000700CD"/>
    <w:rsid w:val="000832AE"/>
    <w:rsid w:val="00083ECB"/>
    <w:rsid w:val="00092C42"/>
    <w:rsid w:val="000A6FA7"/>
    <w:rsid w:val="000C1731"/>
    <w:rsid w:val="000C1ADF"/>
    <w:rsid w:val="000E27B7"/>
    <w:rsid w:val="001021C2"/>
    <w:rsid w:val="0012280A"/>
    <w:rsid w:val="0013721A"/>
    <w:rsid w:val="00141728"/>
    <w:rsid w:val="00144FCD"/>
    <w:rsid w:val="00156836"/>
    <w:rsid w:val="00167D73"/>
    <w:rsid w:val="00172A27"/>
    <w:rsid w:val="00173AF3"/>
    <w:rsid w:val="001746BB"/>
    <w:rsid w:val="00176010"/>
    <w:rsid w:val="001C5397"/>
    <w:rsid w:val="001E0458"/>
    <w:rsid w:val="001E5CCD"/>
    <w:rsid w:val="00200203"/>
    <w:rsid w:val="00203ADF"/>
    <w:rsid w:val="002054F0"/>
    <w:rsid w:val="002164A7"/>
    <w:rsid w:val="0021724B"/>
    <w:rsid w:val="00222969"/>
    <w:rsid w:val="002503A5"/>
    <w:rsid w:val="002508A2"/>
    <w:rsid w:val="002603B3"/>
    <w:rsid w:val="0027249C"/>
    <w:rsid w:val="002865B3"/>
    <w:rsid w:val="002A11E4"/>
    <w:rsid w:val="002A17E0"/>
    <w:rsid w:val="002A281D"/>
    <w:rsid w:val="002A5065"/>
    <w:rsid w:val="002B7261"/>
    <w:rsid w:val="002B7E29"/>
    <w:rsid w:val="002F7191"/>
    <w:rsid w:val="00311B35"/>
    <w:rsid w:val="00323737"/>
    <w:rsid w:val="00334531"/>
    <w:rsid w:val="00346702"/>
    <w:rsid w:val="0035356D"/>
    <w:rsid w:val="003547CA"/>
    <w:rsid w:val="00377F41"/>
    <w:rsid w:val="00393986"/>
    <w:rsid w:val="003A360C"/>
    <w:rsid w:val="003B1981"/>
    <w:rsid w:val="003B78CA"/>
    <w:rsid w:val="003D437D"/>
    <w:rsid w:val="003D529F"/>
    <w:rsid w:val="003F6F25"/>
    <w:rsid w:val="00401897"/>
    <w:rsid w:val="00406E87"/>
    <w:rsid w:val="00443358"/>
    <w:rsid w:val="00443F92"/>
    <w:rsid w:val="004456CE"/>
    <w:rsid w:val="004952E8"/>
    <w:rsid w:val="004A189F"/>
    <w:rsid w:val="004A5740"/>
    <w:rsid w:val="004B285E"/>
    <w:rsid w:val="004E1D73"/>
    <w:rsid w:val="004E5A93"/>
    <w:rsid w:val="004F3C57"/>
    <w:rsid w:val="004F69D8"/>
    <w:rsid w:val="00531255"/>
    <w:rsid w:val="005313AF"/>
    <w:rsid w:val="00587088"/>
    <w:rsid w:val="005C773D"/>
    <w:rsid w:val="005D5693"/>
    <w:rsid w:val="005F38DA"/>
    <w:rsid w:val="00621594"/>
    <w:rsid w:val="00625948"/>
    <w:rsid w:val="006319C1"/>
    <w:rsid w:val="00635D82"/>
    <w:rsid w:val="00653AA2"/>
    <w:rsid w:val="006712C1"/>
    <w:rsid w:val="00682653"/>
    <w:rsid w:val="006939D4"/>
    <w:rsid w:val="006C04C1"/>
    <w:rsid w:val="00707376"/>
    <w:rsid w:val="00727675"/>
    <w:rsid w:val="00747A95"/>
    <w:rsid w:val="00774DC2"/>
    <w:rsid w:val="007C7F16"/>
    <w:rsid w:val="007D132C"/>
    <w:rsid w:val="007F1E1E"/>
    <w:rsid w:val="007F714A"/>
    <w:rsid w:val="007F753C"/>
    <w:rsid w:val="0082116C"/>
    <w:rsid w:val="00857F94"/>
    <w:rsid w:val="00867A9E"/>
    <w:rsid w:val="008806B2"/>
    <w:rsid w:val="00880A69"/>
    <w:rsid w:val="008852A0"/>
    <w:rsid w:val="00893DA3"/>
    <w:rsid w:val="008966DC"/>
    <w:rsid w:val="008A5E18"/>
    <w:rsid w:val="008A6D40"/>
    <w:rsid w:val="008B2CF0"/>
    <w:rsid w:val="008C69EB"/>
    <w:rsid w:val="008D5EE4"/>
    <w:rsid w:val="008F0F3F"/>
    <w:rsid w:val="008F124D"/>
    <w:rsid w:val="008F6692"/>
    <w:rsid w:val="00912703"/>
    <w:rsid w:val="00934AE2"/>
    <w:rsid w:val="00970247"/>
    <w:rsid w:val="00984499"/>
    <w:rsid w:val="00986706"/>
    <w:rsid w:val="00986BDB"/>
    <w:rsid w:val="00994A50"/>
    <w:rsid w:val="00996EB6"/>
    <w:rsid w:val="009A265A"/>
    <w:rsid w:val="009A4B4D"/>
    <w:rsid w:val="009D624C"/>
    <w:rsid w:val="009F623C"/>
    <w:rsid w:val="00A20671"/>
    <w:rsid w:val="00A2084C"/>
    <w:rsid w:val="00A26522"/>
    <w:rsid w:val="00A30DBC"/>
    <w:rsid w:val="00A56A21"/>
    <w:rsid w:val="00A812E3"/>
    <w:rsid w:val="00A85BFB"/>
    <w:rsid w:val="00AC2F41"/>
    <w:rsid w:val="00AE382F"/>
    <w:rsid w:val="00AF7191"/>
    <w:rsid w:val="00B20484"/>
    <w:rsid w:val="00B2541F"/>
    <w:rsid w:val="00B35E14"/>
    <w:rsid w:val="00B41A6B"/>
    <w:rsid w:val="00B42DC0"/>
    <w:rsid w:val="00B45668"/>
    <w:rsid w:val="00B51A3A"/>
    <w:rsid w:val="00B56820"/>
    <w:rsid w:val="00B77E06"/>
    <w:rsid w:val="00B85C34"/>
    <w:rsid w:val="00B957C6"/>
    <w:rsid w:val="00BB76F9"/>
    <w:rsid w:val="00BF0F8E"/>
    <w:rsid w:val="00C030FA"/>
    <w:rsid w:val="00C14DE9"/>
    <w:rsid w:val="00C15460"/>
    <w:rsid w:val="00C17606"/>
    <w:rsid w:val="00C22EA7"/>
    <w:rsid w:val="00C23080"/>
    <w:rsid w:val="00C30A7A"/>
    <w:rsid w:val="00C34AE9"/>
    <w:rsid w:val="00C409DA"/>
    <w:rsid w:val="00C41473"/>
    <w:rsid w:val="00C420ED"/>
    <w:rsid w:val="00C51E3A"/>
    <w:rsid w:val="00C53801"/>
    <w:rsid w:val="00C75404"/>
    <w:rsid w:val="00C80298"/>
    <w:rsid w:val="00C8191D"/>
    <w:rsid w:val="00CA325D"/>
    <w:rsid w:val="00CA43F8"/>
    <w:rsid w:val="00CA4DEC"/>
    <w:rsid w:val="00CB0171"/>
    <w:rsid w:val="00CB159B"/>
    <w:rsid w:val="00CD2F09"/>
    <w:rsid w:val="00D06934"/>
    <w:rsid w:val="00D07134"/>
    <w:rsid w:val="00D46C3A"/>
    <w:rsid w:val="00D73DAC"/>
    <w:rsid w:val="00D82C78"/>
    <w:rsid w:val="00DC1392"/>
    <w:rsid w:val="00DD3DFF"/>
    <w:rsid w:val="00DD6972"/>
    <w:rsid w:val="00DE0757"/>
    <w:rsid w:val="00E01027"/>
    <w:rsid w:val="00E0318B"/>
    <w:rsid w:val="00E14D81"/>
    <w:rsid w:val="00E342F2"/>
    <w:rsid w:val="00E4509E"/>
    <w:rsid w:val="00E9120A"/>
    <w:rsid w:val="00E935F0"/>
    <w:rsid w:val="00E953DB"/>
    <w:rsid w:val="00EB355C"/>
    <w:rsid w:val="00EC5DF9"/>
    <w:rsid w:val="00ED2D36"/>
    <w:rsid w:val="00ED5745"/>
    <w:rsid w:val="00EE2E94"/>
    <w:rsid w:val="00EE770D"/>
    <w:rsid w:val="00F03101"/>
    <w:rsid w:val="00F10C01"/>
    <w:rsid w:val="00F1548F"/>
    <w:rsid w:val="00F2195F"/>
    <w:rsid w:val="00F23A6B"/>
    <w:rsid w:val="00F3066D"/>
    <w:rsid w:val="00F40B00"/>
    <w:rsid w:val="00F456DF"/>
    <w:rsid w:val="00F61215"/>
    <w:rsid w:val="00F716F7"/>
    <w:rsid w:val="00F75EB9"/>
    <w:rsid w:val="00F9167D"/>
    <w:rsid w:val="00FD421D"/>
    <w:rsid w:val="053B7608"/>
    <w:rsid w:val="0B6902FF"/>
    <w:rsid w:val="0E6D496F"/>
    <w:rsid w:val="0F11271D"/>
    <w:rsid w:val="123A6F93"/>
    <w:rsid w:val="12D469A6"/>
    <w:rsid w:val="1514752E"/>
    <w:rsid w:val="15B947F3"/>
    <w:rsid w:val="169D0519"/>
    <w:rsid w:val="185D11EC"/>
    <w:rsid w:val="1C856F63"/>
    <w:rsid w:val="248E0606"/>
    <w:rsid w:val="2CF20E93"/>
    <w:rsid w:val="307920F2"/>
    <w:rsid w:val="376C4B50"/>
    <w:rsid w:val="437B0805"/>
    <w:rsid w:val="48086793"/>
    <w:rsid w:val="4A8B0B5B"/>
    <w:rsid w:val="53827040"/>
    <w:rsid w:val="56BA74F6"/>
    <w:rsid w:val="57DA4379"/>
    <w:rsid w:val="61231A09"/>
    <w:rsid w:val="6A5B53D8"/>
    <w:rsid w:val="73E3171A"/>
    <w:rsid w:val="7A535C7E"/>
    <w:rsid w:val="7C46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locked="1" w:semiHidden="0" w:uiPriority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locked="1" w:semiHidden="0" w:uiPriority="0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93DA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893DA3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E404F"/>
    <w:rPr>
      <w:b/>
      <w:bCs/>
      <w:kern w:val="44"/>
      <w:sz w:val="44"/>
      <w:szCs w:val="44"/>
    </w:rPr>
  </w:style>
  <w:style w:type="paragraph" w:styleId="a3">
    <w:name w:val="Document Map"/>
    <w:basedOn w:val="a"/>
    <w:link w:val="Char"/>
    <w:uiPriority w:val="99"/>
    <w:semiHidden/>
    <w:rsid w:val="00893DA3"/>
    <w:rPr>
      <w:rFonts w:ascii="宋体" w:cs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locked/>
    <w:rsid w:val="00893DA3"/>
    <w:rPr>
      <w:rFonts w:ascii="宋体" w:cs="宋体"/>
      <w:kern w:val="2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rsid w:val="00893DA3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locked/>
    <w:rsid w:val="00893DA3"/>
    <w:rPr>
      <w:kern w:val="2"/>
      <w:sz w:val="24"/>
      <w:szCs w:val="24"/>
    </w:rPr>
  </w:style>
  <w:style w:type="paragraph" w:styleId="a5">
    <w:name w:val="Balloon Text"/>
    <w:basedOn w:val="a"/>
    <w:link w:val="Char1"/>
    <w:uiPriority w:val="99"/>
    <w:semiHidden/>
    <w:rsid w:val="00893D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893DA3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rsid w:val="00893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locked/>
    <w:rsid w:val="00893DA3"/>
    <w:rPr>
      <w:kern w:val="2"/>
      <w:sz w:val="18"/>
      <w:szCs w:val="18"/>
    </w:rPr>
  </w:style>
  <w:style w:type="paragraph" w:styleId="a7">
    <w:name w:val="header"/>
    <w:basedOn w:val="a"/>
    <w:link w:val="Char3"/>
    <w:uiPriority w:val="99"/>
    <w:rsid w:val="00893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locked/>
    <w:rsid w:val="00893DA3"/>
    <w:rPr>
      <w:kern w:val="2"/>
      <w:sz w:val="18"/>
      <w:szCs w:val="18"/>
    </w:rPr>
  </w:style>
  <w:style w:type="paragraph" w:styleId="a8">
    <w:name w:val="Normal (Web)"/>
    <w:basedOn w:val="a"/>
    <w:uiPriority w:val="99"/>
    <w:rsid w:val="00893D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rsid w:val="00893DA3"/>
    <w:rPr>
      <w:rFonts w:ascii="Calibri" w:hAnsi="Calibri" w:cs="Calibri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rsid w:val="00893DA3"/>
  </w:style>
  <w:style w:type="paragraph" w:styleId="ab">
    <w:name w:val="List Paragraph"/>
    <w:basedOn w:val="a"/>
    <w:uiPriority w:val="99"/>
    <w:qFormat/>
    <w:rsid w:val="00893DA3"/>
    <w:pPr>
      <w:ind w:firstLineChars="200" w:firstLine="420"/>
    </w:pPr>
    <w:rPr>
      <w:rFonts w:ascii="Calibri" w:hAnsi="Calibri" w:cs="Calibri"/>
    </w:rPr>
  </w:style>
  <w:style w:type="character" w:customStyle="1" w:styleId="fontstyle01">
    <w:name w:val="fontstyle01"/>
    <w:basedOn w:val="a0"/>
    <w:uiPriority w:val="99"/>
    <w:rsid w:val="00893DA3"/>
    <w:rPr>
      <w:rFonts w:ascii="FZXBSK--GBK1-0" w:hAnsi="FZXBSK--GBK1-0" w:cs="FZXBSK--GBK1-0"/>
      <w:color w:val="000000"/>
      <w:sz w:val="44"/>
      <w:szCs w:val="44"/>
    </w:rPr>
  </w:style>
  <w:style w:type="character" w:customStyle="1" w:styleId="fontstyle21">
    <w:name w:val="fontstyle21"/>
    <w:basedOn w:val="a0"/>
    <w:uiPriority w:val="99"/>
    <w:rsid w:val="00893DA3"/>
    <w:rPr>
      <w:rFonts w:ascii="FZFSK--GBK1-0" w:hAnsi="FZFSK--GBK1-0" w:cs="FZFSK--GBK1-0"/>
      <w:color w:val="000000"/>
      <w:sz w:val="32"/>
      <w:szCs w:val="32"/>
    </w:rPr>
  </w:style>
  <w:style w:type="character" w:customStyle="1" w:styleId="fontstyle31">
    <w:name w:val="fontstyle31"/>
    <w:basedOn w:val="a0"/>
    <w:uiPriority w:val="99"/>
    <w:rsid w:val="00893DA3"/>
    <w:rPr>
      <w:rFonts w:ascii="TimesNewRomanPSMT" w:hAnsi="TimesNewRomanPSMT" w:cs="TimesNewRomanPSMT"/>
      <w:color w:val="000000"/>
      <w:sz w:val="32"/>
      <w:szCs w:val="32"/>
    </w:rPr>
  </w:style>
  <w:style w:type="character" w:customStyle="1" w:styleId="fontstyle11">
    <w:name w:val="fontstyle11"/>
    <w:basedOn w:val="a0"/>
    <w:uiPriority w:val="99"/>
    <w:rsid w:val="00893DA3"/>
    <w:rPr>
      <w:rFonts w:ascii="TimesNewRomanPSMT" w:hAnsi="TimesNewRomanPSMT" w:cs="TimesNewRomanPSMT"/>
      <w:color w:val="000000"/>
      <w:sz w:val="32"/>
      <w:szCs w:val="32"/>
    </w:rPr>
  </w:style>
  <w:style w:type="character" w:customStyle="1" w:styleId="fontstyle41">
    <w:name w:val="fontstyle41"/>
    <w:basedOn w:val="a0"/>
    <w:uiPriority w:val="99"/>
    <w:rsid w:val="00893DA3"/>
    <w:rPr>
      <w:rFonts w:ascii="E-BX" w:hAnsi="E-BX" w:cs="E-BX"/>
      <w:color w:val="000000"/>
      <w:sz w:val="32"/>
      <w:szCs w:val="32"/>
    </w:rPr>
  </w:style>
  <w:style w:type="character" w:customStyle="1" w:styleId="fontstyle51">
    <w:name w:val="fontstyle51"/>
    <w:basedOn w:val="a0"/>
    <w:uiPriority w:val="99"/>
    <w:rsid w:val="00893DA3"/>
    <w:rPr>
      <w:rFonts w:ascii="E-BZ" w:hAnsi="E-BZ" w:cs="E-BZ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</Pages>
  <Words>921</Words>
  <Characters>5252</Characters>
  <Application>Microsoft Office Word</Application>
  <DocSecurity>0</DocSecurity>
  <Lines>43</Lines>
  <Paragraphs>12</Paragraphs>
  <ScaleCrop>false</ScaleCrop>
  <Company>china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关于印发《南京市财政局办公自动化系统</dc:title>
  <dc:subject/>
  <dc:creator>Administrator</dc:creator>
  <cp:keywords/>
  <dc:description/>
  <cp:lastModifiedBy>Administrator</cp:lastModifiedBy>
  <cp:revision>27</cp:revision>
  <cp:lastPrinted>2022-06-23T01:37:00Z</cp:lastPrinted>
  <dcterms:created xsi:type="dcterms:W3CDTF">2020-09-09T01:43:00Z</dcterms:created>
  <dcterms:modified xsi:type="dcterms:W3CDTF">2023-09-22T02:51:00Z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2520660E0E9A42598F8EDEEBE24B524F</vt:lpwstr>
  </property>
</Properties>
</file>