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5" w:line="187" w:lineRule="auto"/>
        <w:ind w:left="201"/>
        <w:jc w:val="center"/>
        <w:rPr>
          <w:rFonts w:hint="eastAsia" w:ascii="微软雅黑" w:hAnsi="微软雅黑" w:eastAsia="微软雅黑" w:cs="微软雅黑"/>
          <w:spacing w:val="9"/>
          <w:sz w:val="36"/>
          <w:szCs w:val="36"/>
          <w:lang w:eastAsia="zh-CN"/>
        </w:rPr>
      </w:pPr>
      <w:bookmarkStart w:id="0" w:name="_GoBack"/>
      <w:bookmarkEnd w:id="0"/>
      <w:r>
        <w:rPr>
          <w:rFonts w:hint="eastAsia" w:ascii="微软雅黑" w:hAnsi="微软雅黑" w:eastAsia="微软雅黑" w:cs="微软雅黑"/>
          <w:spacing w:val="-6"/>
          <w:sz w:val="36"/>
          <w:szCs w:val="36"/>
          <w:lang w:val="en-US" w:eastAsia="zh-CN"/>
        </w:rPr>
        <w:t>2022</w:t>
      </w:r>
      <w:r>
        <w:rPr>
          <w:rFonts w:ascii="微软雅黑" w:hAnsi="微软雅黑" w:eastAsia="微软雅黑" w:cs="微软雅黑"/>
          <w:spacing w:val="-3"/>
          <w:sz w:val="36"/>
          <w:szCs w:val="36"/>
        </w:rPr>
        <w:t>年度</w:t>
      </w:r>
      <w:r>
        <w:rPr>
          <w:rFonts w:hint="eastAsia" w:ascii="微软雅黑" w:hAnsi="微软雅黑" w:eastAsia="微软雅黑" w:cs="微软雅黑"/>
          <w:spacing w:val="-3"/>
          <w:sz w:val="36"/>
          <w:szCs w:val="36"/>
          <w:lang w:val="en-US" w:eastAsia="zh-CN"/>
        </w:rPr>
        <w:t>金牛湖街道道路</w:t>
      </w:r>
      <w:r>
        <w:rPr>
          <w:rFonts w:ascii="微软雅黑" w:hAnsi="微软雅黑" w:eastAsia="微软雅黑" w:cs="微软雅黑"/>
          <w:spacing w:val="9"/>
          <w:sz w:val="36"/>
          <w:szCs w:val="36"/>
        </w:rPr>
        <w:t>保洁</w:t>
      </w:r>
      <w:r>
        <w:rPr>
          <w:rFonts w:hint="eastAsia" w:ascii="微软雅黑" w:hAnsi="微软雅黑" w:eastAsia="微软雅黑" w:cs="微软雅黑"/>
          <w:spacing w:val="9"/>
          <w:sz w:val="36"/>
          <w:szCs w:val="36"/>
          <w:lang w:eastAsia="zh-CN"/>
        </w:rPr>
        <w:t>及垃圾分类</w:t>
      </w:r>
      <w:r>
        <w:rPr>
          <w:rFonts w:ascii="微软雅黑" w:hAnsi="微软雅黑" w:eastAsia="微软雅黑" w:cs="微软雅黑"/>
          <w:spacing w:val="9"/>
          <w:sz w:val="36"/>
          <w:szCs w:val="36"/>
        </w:rPr>
        <w:t>市场化</w:t>
      </w:r>
      <w:r>
        <w:rPr>
          <w:rFonts w:hint="eastAsia" w:ascii="微软雅黑" w:hAnsi="微软雅黑" w:eastAsia="微软雅黑" w:cs="微软雅黑"/>
          <w:spacing w:val="9"/>
          <w:sz w:val="36"/>
          <w:szCs w:val="36"/>
          <w:lang w:eastAsia="zh-CN"/>
        </w:rPr>
        <w:t>服务</w:t>
      </w:r>
    </w:p>
    <w:p>
      <w:pPr>
        <w:spacing w:before="25" w:line="187" w:lineRule="auto"/>
        <w:ind w:left="201"/>
        <w:jc w:val="center"/>
        <w:rPr>
          <w:rFonts w:ascii="微软雅黑" w:hAnsi="微软雅黑" w:eastAsia="微软雅黑" w:cs="微软雅黑"/>
          <w:sz w:val="36"/>
          <w:szCs w:val="36"/>
        </w:rPr>
      </w:pPr>
      <w:r>
        <w:rPr>
          <w:rFonts w:ascii="微软雅黑" w:hAnsi="微软雅黑" w:eastAsia="微软雅黑" w:cs="微软雅黑"/>
          <w:spacing w:val="9"/>
          <w:sz w:val="36"/>
          <w:szCs w:val="36"/>
        </w:rPr>
        <w:t>绩效评价报</w:t>
      </w:r>
      <w:r>
        <w:rPr>
          <w:rFonts w:ascii="微软雅黑" w:hAnsi="微软雅黑" w:eastAsia="微软雅黑" w:cs="微软雅黑"/>
          <w:spacing w:val="8"/>
          <w:sz w:val="36"/>
          <w:szCs w:val="36"/>
        </w:rPr>
        <w:t>告</w:t>
      </w: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101" w:line="372" w:lineRule="auto"/>
        <w:ind w:left="6" w:firstLine="651"/>
        <w:jc w:val="both"/>
        <w:rPr>
          <w:rFonts w:hint="eastAsia" w:ascii="仿宋" w:hAnsi="仿宋" w:eastAsia="仿宋" w:cs="仿宋"/>
          <w:spacing w:val="0"/>
          <w:sz w:val="31"/>
          <w:szCs w:val="31"/>
        </w:rPr>
      </w:pPr>
      <w:r>
        <w:rPr>
          <w:rFonts w:hint="eastAsia" w:ascii="仿宋" w:hAnsi="仿宋" w:eastAsia="仿宋" w:cs="仿宋"/>
          <w:spacing w:val="0"/>
          <w:sz w:val="31"/>
          <w:szCs w:val="31"/>
        </w:rPr>
        <w:t>依据《中华人民共和国城市市容和环境卫生管理条例》、《中华人民共和国城市容貌标准》、《城市生活垃圾管理办法》文件精神，</w:t>
      </w:r>
      <w:r>
        <w:rPr>
          <w:rFonts w:hint="eastAsia" w:ascii="仿宋" w:hAnsi="仿宋" w:eastAsia="仿宋" w:cs="仿宋"/>
          <w:spacing w:val="0"/>
          <w:sz w:val="31"/>
          <w:szCs w:val="31"/>
          <w:lang w:val="en-US"/>
        </w:rPr>
        <w:t>南京天苏环境工程有限公司</w:t>
      </w:r>
      <w:r>
        <w:rPr>
          <w:rFonts w:hint="eastAsia" w:ascii="仿宋" w:hAnsi="仿宋" w:eastAsia="仿宋" w:cs="仿宋"/>
          <w:spacing w:val="0"/>
          <w:sz w:val="31"/>
          <w:szCs w:val="31"/>
        </w:rPr>
        <w:t>（简称</w:t>
      </w:r>
      <w:r>
        <w:rPr>
          <w:rFonts w:hint="eastAsia" w:ascii="仿宋" w:hAnsi="仿宋" w:eastAsia="仿宋" w:cs="仿宋"/>
          <w:spacing w:val="0"/>
          <w:sz w:val="31"/>
          <w:szCs w:val="31"/>
          <w:lang w:eastAsia="zh-CN"/>
        </w:rPr>
        <w:t>天苏公司</w:t>
      </w:r>
      <w:r>
        <w:rPr>
          <w:rFonts w:hint="eastAsia" w:ascii="仿宋" w:hAnsi="仿宋" w:eastAsia="仿宋" w:cs="仿宋"/>
          <w:spacing w:val="0"/>
          <w:sz w:val="31"/>
          <w:szCs w:val="31"/>
        </w:rPr>
        <w:t>）通过招投标方式，从201</w:t>
      </w:r>
      <w:r>
        <w:rPr>
          <w:rFonts w:hint="eastAsia" w:ascii="仿宋" w:hAnsi="仿宋" w:eastAsia="仿宋" w:cs="仿宋"/>
          <w:spacing w:val="0"/>
          <w:sz w:val="31"/>
          <w:szCs w:val="31"/>
          <w:lang w:val="en-US" w:eastAsia="zh-CN"/>
        </w:rPr>
        <w:t>9</w:t>
      </w:r>
      <w:r>
        <w:rPr>
          <w:rFonts w:hint="eastAsia" w:ascii="仿宋" w:hAnsi="仿宋" w:eastAsia="仿宋" w:cs="仿宋"/>
          <w:spacing w:val="0"/>
          <w:sz w:val="31"/>
          <w:szCs w:val="31"/>
        </w:rPr>
        <w:t>年</w:t>
      </w:r>
      <w:r>
        <w:rPr>
          <w:rFonts w:hint="eastAsia" w:ascii="仿宋" w:hAnsi="仿宋" w:eastAsia="仿宋" w:cs="仿宋"/>
          <w:spacing w:val="0"/>
          <w:sz w:val="31"/>
          <w:szCs w:val="31"/>
          <w:lang w:val="en-US" w:eastAsia="zh-CN"/>
        </w:rPr>
        <w:t>11</w:t>
      </w:r>
      <w:r>
        <w:rPr>
          <w:rFonts w:hint="eastAsia" w:ascii="仿宋" w:hAnsi="仿宋" w:eastAsia="仿宋" w:cs="仿宋"/>
          <w:spacing w:val="0"/>
          <w:sz w:val="31"/>
          <w:szCs w:val="31"/>
        </w:rPr>
        <w:t>月</w:t>
      </w:r>
      <w:r>
        <w:rPr>
          <w:rFonts w:hint="eastAsia" w:ascii="仿宋" w:hAnsi="仿宋" w:eastAsia="仿宋" w:cs="仿宋"/>
          <w:spacing w:val="0"/>
          <w:sz w:val="31"/>
          <w:szCs w:val="31"/>
          <w:lang w:val="en-US" w:eastAsia="zh-CN"/>
        </w:rPr>
        <w:t>25</w:t>
      </w:r>
      <w:r>
        <w:rPr>
          <w:rFonts w:hint="eastAsia" w:ascii="仿宋" w:hAnsi="仿宋" w:eastAsia="仿宋" w:cs="仿宋"/>
          <w:spacing w:val="0"/>
          <w:sz w:val="31"/>
          <w:szCs w:val="31"/>
        </w:rPr>
        <w:t>日至202</w:t>
      </w:r>
      <w:r>
        <w:rPr>
          <w:rFonts w:hint="eastAsia" w:ascii="仿宋" w:hAnsi="仿宋" w:eastAsia="仿宋" w:cs="仿宋"/>
          <w:spacing w:val="0"/>
          <w:sz w:val="31"/>
          <w:szCs w:val="31"/>
          <w:lang w:val="en-US" w:eastAsia="zh-CN"/>
        </w:rPr>
        <w:t>2</w:t>
      </w:r>
      <w:r>
        <w:rPr>
          <w:rFonts w:hint="eastAsia" w:ascii="仿宋" w:hAnsi="仿宋" w:eastAsia="仿宋" w:cs="仿宋"/>
          <w:spacing w:val="0"/>
          <w:sz w:val="31"/>
          <w:szCs w:val="31"/>
        </w:rPr>
        <w:t>年11月</w:t>
      </w:r>
      <w:r>
        <w:rPr>
          <w:rFonts w:hint="eastAsia" w:ascii="仿宋" w:hAnsi="仿宋" w:eastAsia="仿宋" w:cs="仿宋"/>
          <w:spacing w:val="0"/>
          <w:sz w:val="31"/>
          <w:szCs w:val="31"/>
          <w:lang w:val="en-US" w:eastAsia="zh-CN"/>
        </w:rPr>
        <w:t>26</w:t>
      </w:r>
      <w:r>
        <w:rPr>
          <w:rFonts w:hint="eastAsia" w:ascii="仿宋" w:hAnsi="仿宋" w:eastAsia="仿宋" w:cs="仿宋"/>
          <w:spacing w:val="0"/>
          <w:sz w:val="31"/>
          <w:szCs w:val="31"/>
        </w:rPr>
        <w:t>日，负责</w:t>
      </w:r>
      <w:r>
        <w:rPr>
          <w:rFonts w:hint="eastAsia" w:ascii="仿宋" w:hAnsi="仿宋" w:eastAsia="仿宋" w:cs="仿宋"/>
          <w:spacing w:val="0"/>
          <w:sz w:val="31"/>
          <w:szCs w:val="31"/>
          <w:lang w:eastAsia="zh-CN"/>
        </w:rPr>
        <w:t>金牛湖街</w:t>
      </w:r>
      <w:r>
        <w:rPr>
          <w:rFonts w:hint="eastAsia" w:ascii="仿宋" w:hAnsi="仿宋" w:eastAsia="仿宋" w:cs="仿宋"/>
          <w:spacing w:val="0"/>
          <w:sz w:val="31"/>
          <w:szCs w:val="31"/>
        </w:rPr>
        <w:t>道</w:t>
      </w:r>
      <w:r>
        <w:rPr>
          <w:rFonts w:hint="eastAsia" w:ascii="仿宋" w:hAnsi="仿宋" w:eastAsia="仿宋" w:cs="仿宋"/>
          <w:spacing w:val="0"/>
          <w:sz w:val="31"/>
          <w:szCs w:val="31"/>
          <w:lang w:val="en-US" w:eastAsia="zh-CN"/>
        </w:rPr>
        <w:t>道路</w:t>
      </w:r>
      <w:r>
        <w:rPr>
          <w:rFonts w:hint="eastAsia" w:ascii="仿宋" w:hAnsi="仿宋" w:eastAsia="仿宋" w:cs="仿宋"/>
          <w:spacing w:val="0"/>
          <w:sz w:val="31"/>
          <w:szCs w:val="31"/>
        </w:rPr>
        <w:t>保洁</w:t>
      </w:r>
      <w:r>
        <w:rPr>
          <w:rFonts w:hint="eastAsia" w:ascii="仿宋" w:hAnsi="仿宋" w:eastAsia="仿宋" w:cs="仿宋"/>
          <w:spacing w:val="0"/>
          <w:sz w:val="31"/>
          <w:szCs w:val="31"/>
          <w:lang w:eastAsia="zh-CN"/>
        </w:rPr>
        <w:t>及垃圾分类</w:t>
      </w:r>
      <w:r>
        <w:rPr>
          <w:rFonts w:hint="eastAsia" w:ascii="仿宋" w:hAnsi="仿宋" w:eastAsia="仿宋" w:cs="仿宋"/>
          <w:spacing w:val="0"/>
          <w:sz w:val="31"/>
          <w:szCs w:val="31"/>
        </w:rPr>
        <w:t>市场化</w:t>
      </w:r>
      <w:r>
        <w:rPr>
          <w:rFonts w:hint="eastAsia" w:ascii="仿宋" w:hAnsi="仿宋" w:eastAsia="仿宋" w:cs="仿宋"/>
          <w:spacing w:val="0"/>
          <w:sz w:val="31"/>
          <w:szCs w:val="31"/>
          <w:lang w:eastAsia="zh-CN"/>
        </w:rPr>
        <w:t>服务工作。合同总价款</w:t>
      </w:r>
      <w:r>
        <w:rPr>
          <w:rFonts w:hint="eastAsia" w:ascii="仿宋" w:hAnsi="仿宋" w:eastAsia="仿宋" w:cs="仿宋"/>
          <w:spacing w:val="0"/>
          <w:sz w:val="31"/>
          <w:szCs w:val="31"/>
          <w:lang w:val="en-US" w:eastAsia="zh-CN"/>
        </w:rPr>
        <w:t>2566.6944</w:t>
      </w:r>
      <w:r>
        <w:rPr>
          <w:rFonts w:hint="eastAsia" w:ascii="仿宋" w:hAnsi="仿宋" w:eastAsia="仿宋" w:cs="仿宋"/>
          <w:spacing w:val="0"/>
          <w:sz w:val="31"/>
          <w:szCs w:val="31"/>
        </w:rPr>
        <w:t>万元</w:t>
      </w:r>
      <w:r>
        <w:rPr>
          <w:rFonts w:hint="eastAsia" w:ascii="仿宋" w:hAnsi="仿宋" w:eastAsia="仿宋" w:cs="仿宋"/>
          <w:spacing w:val="0"/>
          <w:sz w:val="31"/>
          <w:szCs w:val="31"/>
          <w:lang w:eastAsia="zh-CN"/>
        </w:rPr>
        <w:t>，</w:t>
      </w:r>
      <w:r>
        <w:rPr>
          <w:rFonts w:hint="eastAsia" w:ascii="仿宋" w:hAnsi="仿宋" w:eastAsia="仿宋" w:cs="仿宋"/>
          <w:spacing w:val="0"/>
          <w:sz w:val="31"/>
          <w:szCs w:val="31"/>
        </w:rPr>
        <w:t>履行合同期限3年</w:t>
      </w:r>
      <w:r>
        <w:rPr>
          <w:rFonts w:hint="eastAsia" w:ascii="仿宋" w:hAnsi="仿宋" w:eastAsia="仿宋" w:cs="仿宋"/>
          <w:spacing w:val="0"/>
          <w:sz w:val="31"/>
          <w:szCs w:val="31"/>
          <w:lang w:eastAsia="zh-CN"/>
        </w:rPr>
        <w:t>，</w:t>
      </w:r>
      <w:r>
        <w:rPr>
          <w:rFonts w:hint="eastAsia" w:ascii="仿宋" w:hAnsi="仿宋" w:eastAsia="仿宋" w:cs="仿宋"/>
          <w:spacing w:val="0"/>
          <w:sz w:val="31"/>
          <w:szCs w:val="31"/>
        </w:rPr>
        <w:t>年预算额为</w:t>
      </w:r>
      <w:r>
        <w:rPr>
          <w:rFonts w:hint="eastAsia" w:ascii="仿宋" w:hAnsi="仿宋" w:eastAsia="仿宋" w:cs="仿宋"/>
          <w:spacing w:val="0"/>
          <w:sz w:val="31"/>
          <w:szCs w:val="31"/>
          <w:lang w:val="en-US" w:eastAsia="zh-CN"/>
        </w:rPr>
        <w:t>855.5648</w:t>
      </w:r>
      <w:r>
        <w:rPr>
          <w:rFonts w:hint="eastAsia" w:ascii="仿宋" w:hAnsi="仿宋" w:eastAsia="仿宋" w:cs="仿宋"/>
          <w:spacing w:val="0"/>
          <w:sz w:val="31"/>
          <w:szCs w:val="31"/>
        </w:rPr>
        <w:t>万元。现将 202</w:t>
      </w:r>
      <w:r>
        <w:rPr>
          <w:rFonts w:hint="eastAsia" w:ascii="仿宋" w:hAnsi="仿宋" w:eastAsia="仿宋" w:cs="仿宋"/>
          <w:spacing w:val="0"/>
          <w:sz w:val="31"/>
          <w:szCs w:val="31"/>
          <w:lang w:val="en-US" w:eastAsia="zh-CN"/>
        </w:rPr>
        <w:t>2</w:t>
      </w:r>
      <w:r>
        <w:rPr>
          <w:rFonts w:hint="eastAsia" w:ascii="仿宋" w:hAnsi="仿宋" w:eastAsia="仿宋" w:cs="仿宋"/>
          <w:spacing w:val="0"/>
          <w:sz w:val="31"/>
          <w:szCs w:val="31"/>
        </w:rPr>
        <w:t> 年</w:t>
      </w:r>
      <w:r>
        <w:rPr>
          <w:rFonts w:hint="eastAsia" w:ascii="仿宋" w:hAnsi="仿宋" w:eastAsia="仿宋" w:cs="仿宋"/>
          <w:spacing w:val="0"/>
          <w:sz w:val="31"/>
          <w:szCs w:val="31"/>
          <w:lang w:eastAsia="zh-CN"/>
        </w:rPr>
        <w:t>街道</w:t>
      </w:r>
      <w:r>
        <w:rPr>
          <w:rFonts w:hint="eastAsia" w:ascii="仿宋" w:hAnsi="仿宋" w:eastAsia="仿宋" w:cs="仿宋"/>
          <w:spacing w:val="0"/>
          <w:sz w:val="31"/>
          <w:szCs w:val="31"/>
        </w:rPr>
        <w:t>环卫作业外包有关情况汇报如下：</w:t>
      </w:r>
    </w:p>
    <w:p>
      <w:pPr>
        <w:spacing w:line="506" w:lineRule="exact"/>
        <w:ind w:left="658"/>
        <w:rPr>
          <w:rFonts w:ascii="黑体" w:hAnsi="黑体" w:eastAsia="黑体" w:cs="黑体"/>
          <w:sz w:val="31"/>
          <w:szCs w:val="31"/>
        </w:rPr>
      </w:pPr>
      <w:r>
        <w:rPr>
          <w:rFonts w:ascii="黑体" w:hAnsi="黑体" w:eastAsia="黑体" w:cs="黑体"/>
          <w:spacing w:val="7"/>
          <w:position w:val="4"/>
          <w:sz w:val="31"/>
          <w:szCs w:val="31"/>
        </w:rPr>
        <w:t>一、项目基本情</w:t>
      </w:r>
      <w:r>
        <w:rPr>
          <w:rFonts w:ascii="黑体" w:hAnsi="黑体" w:eastAsia="黑体" w:cs="黑体"/>
          <w:spacing w:val="6"/>
          <w:position w:val="4"/>
          <w:sz w:val="31"/>
          <w:szCs w:val="31"/>
        </w:rPr>
        <w:t>况</w:t>
      </w:r>
    </w:p>
    <w:p>
      <w:pPr>
        <w:spacing w:before="117" w:line="228" w:lineRule="auto"/>
        <w:ind w:left="480"/>
        <w:rPr>
          <w:rFonts w:ascii="楷体" w:hAnsi="楷体" w:eastAsia="楷体" w:cs="楷体"/>
          <w:sz w:val="31"/>
          <w:szCs w:val="31"/>
        </w:rPr>
      </w:pPr>
      <w:r>
        <w:rPr>
          <w:rFonts w:ascii="楷体" w:hAnsi="楷体" w:eastAsia="楷体" w:cs="楷体"/>
          <w:spacing w:val="-10"/>
          <w:sz w:val="31"/>
          <w:szCs w:val="31"/>
        </w:rPr>
        <w:t>(</w:t>
      </w:r>
      <w:r>
        <w:rPr>
          <w:rFonts w:ascii="楷体" w:hAnsi="楷体" w:eastAsia="楷体" w:cs="楷体"/>
          <w:spacing w:val="-9"/>
          <w:sz w:val="31"/>
          <w:szCs w:val="31"/>
        </w:rPr>
        <w:t xml:space="preserve"> 一 ) 项目概况</w:t>
      </w:r>
    </w:p>
    <w:p>
      <w:pPr>
        <w:spacing w:before="241" w:line="407" w:lineRule="exact"/>
        <w:ind w:left="668"/>
        <w:outlineLvl w:val="0"/>
        <w:rPr>
          <w:rFonts w:hint="eastAsia" w:ascii="仿宋" w:hAnsi="仿宋" w:eastAsia="仿宋" w:cs="仿宋"/>
          <w:spacing w:val="0"/>
          <w:sz w:val="31"/>
          <w:szCs w:val="31"/>
        </w:rPr>
      </w:pPr>
      <w:r>
        <w:rPr>
          <w:rFonts w:ascii="仿宋" w:hAnsi="仿宋" w:eastAsia="仿宋" w:cs="仿宋"/>
          <w:spacing w:val="8"/>
          <w:position w:val="2"/>
          <w:sz w:val="31"/>
          <w:szCs w:val="31"/>
          <w14:textOutline w14:w="5793" w14:cap="sq" w14:cmpd="sng">
            <w14:solidFill>
              <w14:srgbClr w14:val="000000"/>
            </w14:solidFill>
            <w14:prstDash w14:val="solid"/>
            <w14:bevel/>
          </w14:textOutline>
        </w:rPr>
        <w:t>1</w:t>
      </w:r>
      <w:r>
        <w:rPr>
          <w:rFonts w:ascii="仿宋" w:hAnsi="仿宋" w:eastAsia="仿宋" w:cs="仿宋"/>
          <w:spacing w:val="5"/>
          <w:position w:val="2"/>
          <w:sz w:val="31"/>
          <w:szCs w:val="31"/>
          <w14:textOutline w14:w="5793" w14:cap="sq" w14:cmpd="sng">
            <w14:solidFill>
              <w14:srgbClr w14:val="000000"/>
            </w14:solidFill>
            <w14:prstDash w14:val="solid"/>
            <w14:bevel/>
          </w14:textOutline>
        </w:rPr>
        <w:t>.项目</w:t>
      </w:r>
      <w:r>
        <w:rPr>
          <w:rFonts w:hint="eastAsia" w:ascii="仿宋" w:hAnsi="仿宋" w:eastAsia="仿宋" w:cs="仿宋"/>
          <w:spacing w:val="5"/>
          <w:position w:val="2"/>
          <w:sz w:val="31"/>
          <w:szCs w:val="31"/>
          <w:lang w:eastAsia="zh-CN"/>
          <w14:textOutline w14:w="5793" w14:cap="sq" w14:cmpd="sng">
            <w14:solidFill>
              <w14:srgbClr w14:val="000000"/>
            </w14:solidFill>
            <w14:prstDash w14:val="solid"/>
            <w14:bevel/>
          </w14:textOutline>
        </w:rPr>
        <w:t>实施背景</w:t>
      </w:r>
    </w:p>
    <w:p>
      <w:pPr>
        <w:spacing w:before="101" w:line="372" w:lineRule="auto"/>
        <w:ind w:left="6" w:firstLine="651"/>
        <w:jc w:val="both"/>
        <w:rPr>
          <w:rFonts w:hint="eastAsia" w:ascii="仿宋" w:hAnsi="仿宋" w:eastAsia="仿宋" w:cs="仿宋"/>
          <w:spacing w:val="0"/>
          <w:sz w:val="31"/>
          <w:szCs w:val="31"/>
          <w:lang w:eastAsia="zh-CN"/>
        </w:rPr>
      </w:pPr>
      <w:r>
        <w:rPr>
          <w:rFonts w:hint="eastAsia" w:ascii="仿宋" w:hAnsi="仿宋" w:eastAsia="仿宋" w:cs="仿宋"/>
          <w:spacing w:val="0"/>
          <w:sz w:val="31"/>
          <w:szCs w:val="31"/>
        </w:rPr>
        <w:t>实施</w:t>
      </w:r>
      <w:r>
        <w:rPr>
          <w:rFonts w:hint="eastAsia" w:ascii="仿宋" w:hAnsi="仿宋" w:eastAsia="仿宋" w:cs="仿宋"/>
          <w:spacing w:val="0"/>
          <w:sz w:val="31"/>
          <w:szCs w:val="31"/>
          <w:lang w:eastAsia="zh-CN"/>
        </w:rPr>
        <w:t>金牛湖街</w:t>
      </w:r>
      <w:r>
        <w:rPr>
          <w:rFonts w:hint="eastAsia" w:ascii="仿宋" w:hAnsi="仿宋" w:eastAsia="仿宋" w:cs="仿宋"/>
          <w:spacing w:val="0"/>
          <w:sz w:val="31"/>
          <w:szCs w:val="31"/>
        </w:rPr>
        <w:t>道</w:t>
      </w:r>
      <w:r>
        <w:rPr>
          <w:rFonts w:hint="eastAsia" w:ascii="仿宋" w:hAnsi="仿宋" w:eastAsia="仿宋" w:cs="仿宋"/>
          <w:spacing w:val="0"/>
          <w:sz w:val="31"/>
          <w:szCs w:val="31"/>
          <w:lang w:val="en-US" w:eastAsia="zh-CN"/>
        </w:rPr>
        <w:t>道路</w:t>
      </w:r>
      <w:r>
        <w:rPr>
          <w:rFonts w:hint="eastAsia" w:ascii="仿宋" w:hAnsi="仿宋" w:eastAsia="仿宋" w:cs="仿宋"/>
          <w:spacing w:val="0"/>
          <w:sz w:val="31"/>
          <w:szCs w:val="31"/>
        </w:rPr>
        <w:t>保洁</w:t>
      </w:r>
      <w:r>
        <w:rPr>
          <w:rFonts w:hint="eastAsia" w:ascii="仿宋" w:hAnsi="仿宋" w:eastAsia="仿宋" w:cs="仿宋"/>
          <w:spacing w:val="0"/>
          <w:sz w:val="31"/>
          <w:szCs w:val="31"/>
          <w:lang w:eastAsia="zh-CN"/>
        </w:rPr>
        <w:t>及垃圾分类</w:t>
      </w:r>
      <w:r>
        <w:rPr>
          <w:rFonts w:hint="eastAsia" w:ascii="仿宋" w:hAnsi="仿宋" w:eastAsia="仿宋" w:cs="仿宋"/>
          <w:spacing w:val="0"/>
          <w:sz w:val="31"/>
          <w:szCs w:val="31"/>
        </w:rPr>
        <w:t>市场化</w:t>
      </w:r>
      <w:r>
        <w:rPr>
          <w:rFonts w:hint="eastAsia" w:ascii="仿宋" w:hAnsi="仿宋" w:eastAsia="仿宋" w:cs="仿宋"/>
          <w:spacing w:val="0"/>
          <w:sz w:val="31"/>
          <w:szCs w:val="31"/>
          <w:lang w:eastAsia="zh-CN"/>
        </w:rPr>
        <w:t>服务</w:t>
      </w:r>
      <w:r>
        <w:rPr>
          <w:rFonts w:hint="eastAsia" w:ascii="仿宋" w:hAnsi="仿宋" w:eastAsia="仿宋" w:cs="仿宋"/>
          <w:spacing w:val="0"/>
          <w:sz w:val="31"/>
          <w:szCs w:val="31"/>
        </w:rPr>
        <w:t>项目</w:t>
      </w:r>
      <w:r>
        <w:rPr>
          <w:rFonts w:hint="eastAsia" w:ascii="仿宋" w:hAnsi="仿宋" w:eastAsia="仿宋" w:cs="仿宋"/>
          <w:spacing w:val="0"/>
          <w:sz w:val="31"/>
          <w:szCs w:val="31"/>
          <w:lang w:eastAsia="zh-CN"/>
        </w:rPr>
        <w:t>，</w:t>
      </w:r>
      <w:r>
        <w:rPr>
          <w:rFonts w:hint="eastAsia" w:ascii="仿宋" w:hAnsi="仿宋" w:eastAsia="仿宋" w:cs="仿宋"/>
          <w:spacing w:val="0"/>
          <w:sz w:val="31"/>
          <w:szCs w:val="31"/>
        </w:rPr>
        <w:t>是我</w:t>
      </w:r>
      <w:r>
        <w:rPr>
          <w:rFonts w:hint="eastAsia" w:ascii="仿宋" w:hAnsi="仿宋" w:eastAsia="仿宋" w:cs="仿宋"/>
          <w:spacing w:val="0"/>
          <w:sz w:val="31"/>
          <w:szCs w:val="31"/>
          <w:lang w:eastAsia="zh-CN"/>
        </w:rPr>
        <w:t>街道</w:t>
      </w:r>
      <w:r>
        <w:rPr>
          <w:rFonts w:hint="eastAsia" w:ascii="仿宋" w:hAnsi="仿宋" w:eastAsia="仿宋" w:cs="仿宋"/>
          <w:spacing w:val="0"/>
          <w:sz w:val="31"/>
          <w:szCs w:val="31"/>
        </w:rPr>
        <w:t>认真贯彻落实科学发展观，以南京市环境卫生管理考核办法为依据，以环卫作业市场运行为抓手，积极打造全覆盖的环卫保洁和责任网络，构建科学高效的环卫作业和质量管理运行新机制，践行为民服务理念的重要体现。该项目能够实现</w:t>
      </w:r>
      <w:r>
        <w:rPr>
          <w:rFonts w:hint="eastAsia" w:ascii="仿宋" w:hAnsi="仿宋" w:eastAsia="仿宋" w:cs="仿宋"/>
          <w:spacing w:val="0"/>
          <w:sz w:val="31"/>
          <w:szCs w:val="31"/>
          <w:lang w:eastAsia="zh-CN"/>
        </w:rPr>
        <w:t>街道</w:t>
      </w:r>
      <w:r>
        <w:rPr>
          <w:rFonts w:hint="eastAsia" w:ascii="仿宋" w:hAnsi="仿宋" w:eastAsia="仿宋" w:cs="仿宋"/>
          <w:spacing w:val="0"/>
          <w:sz w:val="31"/>
          <w:szCs w:val="31"/>
        </w:rPr>
        <w:t>道路、绿化、广场清扫及部分道路深度冲冼</w:t>
      </w:r>
      <w:r>
        <w:rPr>
          <w:rFonts w:hint="eastAsia" w:ascii="仿宋" w:hAnsi="仿宋" w:eastAsia="仿宋" w:cs="仿宋"/>
          <w:spacing w:val="0"/>
          <w:sz w:val="31"/>
          <w:szCs w:val="31"/>
          <w:lang w:eastAsia="zh-CN"/>
        </w:rPr>
        <w:t>、</w:t>
      </w:r>
      <w:r>
        <w:rPr>
          <w:rFonts w:hint="eastAsia" w:ascii="仿宋" w:hAnsi="仿宋" w:eastAsia="仿宋" w:cs="仿宋"/>
          <w:spacing w:val="0"/>
          <w:sz w:val="31"/>
          <w:szCs w:val="31"/>
        </w:rPr>
        <w:t>公厕保洁维护</w:t>
      </w:r>
      <w:r>
        <w:rPr>
          <w:rFonts w:hint="eastAsia" w:ascii="仿宋" w:hAnsi="仿宋" w:eastAsia="仿宋" w:cs="仿宋"/>
          <w:spacing w:val="0"/>
          <w:sz w:val="31"/>
          <w:szCs w:val="31"/>
          <w:lang w:eastAsia="zh-CN"/>
        </w:rPr>
        <w:t>、垃圾分类(上门分类收集)、餐厨垃圾收集、以及洒水车、机扫车等机械化作业，</w:t>
      </w:r>
      <w:r>
        <w:rPr>
          <w:rFonts w:hint="eastAsia" w:ascii="仿宋" w:hAnsi="仿宋" w:eastAsia="仿宋" w:cs="仿宋"/>
          <w:spacing w:val="0"/>
          <w:sz w:val="31"/>
          <w:szCs w:val="31"/>
        </w:rPr>
        <w:t>解决卫生死角、盲区等问题</w:t>
      </w:r>
      <w:r>
        <w:rPr>
          <w:rFonts w:hint="eastAsia" w:ascii="仿宋" w:hAnsi="仿宋" w:eastAsia="仿宋" w:cs="仿宋"/>
          <w:spacing w:val="0"/>
          <w:sz w:val="31"/>
          <w:szCs w:val="31"/>
          <w:lang w:eastAsia="zh-CN"/>
        </w:rPr>
        <w:t>。提高城市长效化、精细化、规范化管理水平，</w:t>
      </w:r>
      <w:r>
        <w:rPr>
          <w:rFonts w:hint="eastAsia" w:ascii="仿宋" w:hAnsi="仿宋" w:eastAsia="仿宋" w:cs="仿宋"/>
          <w:spacing w:val="0"/>
          <w:sz w:val="31"/>
          <w:szCs w:val="31"/>
        </w:rPr>
        <w:t>有效改善</w:t>
      </w:r>
      <w:r>
        <w:rPr>
          <w:rFonts w:hint="eastAsia" w:ascii="仿宋" w:hAnsi="仿宋" w:eastAsia="仿宋" w:cs="仿宋"/>
          <w:spacing w:val="0"/>
          <w:sz w:val="31"/>
          <w:szCs w:val="31"/>
          <w:lang w:eastAsia="zh-CN"/>
        </w:rPr>
        <w:t>辖区</w:t>
      </w:r>
      <w:r>
        <w:rPr>
          <w:rFonts w:hint="eastAsia" w:ascii="仿宋" w:hAnsi="仿宋" w:eastAsia="仿宋" w:cs="仿宋"/>
          <w:spacing w:val="0"/>
          <w:sz w:val="31"/>
          <w:szCs w:val="31"/>
        </w:rPr>
        <w:t>环境卫生面貌，为</w:t>
      </w:r>
      <w:r>
        <w:rPr>
          <w:rFonts w:hint="eastAsia" w:ascii="仿宋" w:hAnsi="仿宋" w:eastAsia="仿宋" w:cs="仿宋"/>
          <w:spacing w:val="0"/>
          <w:sz w:val="31"/>
          <w:szCs w:val="31"/>
          <w:lang w:eastAsia="zh-CN"/>
        </w:rPr>
        <w:t>居</w:t>
      </w:r>
      <w:r>
        <w:rPr>
          <w:rFonts w:hint="eastAsia" w:ascii="仿宋" w:hAnsi="仿宋" w:eastAsia="仿宋" w:cs="仿宋"/>
          <w:spacing w:val="0"/>
          <w:sz w:val="31"/>
          <w:szCs w:val="31"/>
        </w:rPr>
        <w:t>民创建整洁优美的生活环境。</w:t>
      </w:r>
    </w:p>
    <w:p>
      <w:pPr>
        <w:spacing w:before="241" w:line="407" w:lineRule="exact"/>
        <w:ind w:left="668"/>
        <w:outlineLvl w:val="0"/>
        <w:rPr>
          <w:rFonts w:ascii="仿宋" w:hAnsi="仿宋" w:eastAsia="仿宋" w:cs="仿宋"/>
          <w:spacing w:val="8"/>
          <w:position w:val="2"/>
          <w:sz w:val="31"/>
          <w:szCs w:val="31"/>
          <w14:textOutline w14:w="5793" w14:cap="sq" w14:cmpd="sng">
            <w14:solidFill>
              <w14:srgbClr w14:val="000000"/>
            </w14:solidFill>
            <w14:prstDash w14:val="solid"/>
            <w14:bevel/>
          </w14:textOutline>
        </w:rPr>
      </w:pPr>
      <w:r>
        <w:rPr>
          <w:rFonts w:hint="eastAsia" w:ascii="仿宋" w:hAnsi="仿宋" w:eastAsia="仿宋" w:cs="仿宋"/>
          <w:spacing w:val="8"/>
          <w:position w:val="2"/>
          <w:sz w:val="31"/>
          <w:szCs w:val="31"/>
          <w:lang w:val="en-US" w:eastAsia="zh-CN"/>
          <w14:textOutline w14:w="5793" w14:cap="sq" w14:cmpd="sng">
            <w14:solidFill>
              <w14:srgbClr w14:val="000000"/>
            </w14:solidFill>
            <w14:prstDash w14:val="solid"/>
            <w14:bevel/>
          </w14:textOutline>
        </w:rPr>
        <w:t>2</w:t>
      </w:r>
      <w:r>
        <w:rPr>
          <w:rFonts w:ascii="仿宋" w:hAnsi="仿宋" w:eastAsia="仿宋" w:cs="仿宋"/>
          <w:spacing w:val="8"/>
          <w:position w:val="2"/>
          <w:sz w:val="31"/>
          <w:szCs w:val="31"/>
          <w14:textOutline w14:w="5793" w14:cap="sq" w14:cmpd="sng">
            <w14:solidFill>
              <w14:srgbClr w14:val="000000"/>
            </w14:solidFill>
            <w14:prstDash w14:val="solid"/>
            <w14:bevel/>
          </w14:textOutline>
        </w:rPr>
        <w:t>.项目</w:t>
      </w:r>
      <w:r>
        <w:rPr>
          <w:rFonts w:hint="eastAsia" w:ascii="仿宋" w:hAnsi="仿宋" w:eastAsia="仿宋" w:cs="仿宋"/>
          <w:spacing w:val="8"/>
          <w:position w:val="2"/>
          <w:sz w:val="31"/>
          <w:szCs w:val="31"/>
          <w:lang w:eastAsia="zh-CN"/>
          <w14:textOutline w14:w="5793" w14:cap="sq" w14:cmpd="sng">
            <w14:solidFill>
              <w14:srgbClr w14:val="000000"/>
            </w14:solidFill>
            <w14:prstDash w14:val="solid"/>
            <w14:bevel/>
          </w14:textOutline>
        </w:rPr>
        <w:t>实施</w:t>
      </w:r>
      <w:r>
        <w:rPr>
          <w:rFonts w:ascii="仿宋" w:hAnsi="仿宋" w:eastAsia="仿宋" w:cs="仿宋"/>
          <w:spacing w:val="8"/>
          <w:position w:val="2"/>
          <w:sz w:val="31"/>
          <w:szCs w:val="31"/>
          <w14:textOutline w14:w="5793" w14:cap="sq" w14:cmpd="sng">
            <w14:solidFill>
              <w14:srgbClr w14:val="000000"/>
            </w14:solidFill>
            <w14:prstDash w14:val="solid"/>
            <w14:bevel/>
          </w14:textOutline>
        </w:rPr>
        <w:t>内容</w:t>
      </w:r>
    </w:p>
    <w:p>
      <w:pPr>
        <w:spacing w:before="101" w:line="372" w:lineRule="auto"/>
        <w:ind w:left="6" w:firstLine="651"/>
        <w:jc w:val="both"/>
        <w:rPr>
          <w:rFonts w:hint="eastAsia" w:ascii="仿宋" w:hAnsi="仿宋" w:eastAsia="仿宋" w:cs="仿宋"/>
          <w:spacing w:val="0"/>
          <w:sz w:val="31"/>
          <w:szCs w:val="31"/>
        </w:rPr>
      </w:pPr>
      <w:r>
        <w:rPr>
          <w:rFonts w:hint="eastAsia" w:ascii="仿宋" w:hAnsi="仿宋" w:eastAsia="仿宋" w:cs="仿宋"/>
          <w:spacing w:val="0"/>
          <w:sz w:val="31"/>
          <w:szCs w:val="31"/>
        </w:rPr>
        <w:t>201</w:t>
      </w:r>
      <w:r>
        <w:rPr>
          <w:rFonts w:hint="eastAsia" w:ascii="仿宋" w:hAnsi="仿宋" w:eastAsia="仿宋" w:cs="仿宋"/>
          <w:spacing w:val="0"/>
          <w:sz w:val="31"/>
          <w:szCs w:val="31"/>
          <w:lang w:val="en-US" w:eastAsia="zh-CN"/>
        </w:rPr>
        <w:t>9</w:t>
      </w:r>
      <w:r>
        <w:rPr>
          <w:rFonts w:hint="eastAsia" w:ascii="仿宋" w:hAnsi="仿宋" w:eastAsia="仿宋" w:cs="仿宋"/>
          <w:spacing w:val="0"/>
          <w:sz w:val="31"/>
          <w:szCs w:val="31"/>
        </w:rPr>
        <w:t>年1</w:t>
      </w:r>
      <w:r>
        <w:rPr>
          <w:rFonts w:hint="eastAsia" w:ascii="仿宋" w:hAnsi="仿宋" w:eastAsia="仿宋" w:cs="仿宋"/>
          <w:spacing w:val="0"/>
          <w:sz w:val="31"/>
          <w:szCs w:val="31"/>
          <w:lang w:val="en-US" w:eastAsia="zh-CN"/>
        </w:rPr>
        <w:t>1</w:t>
      </w:r>
      <w:r>
        <w:rPr>
          <w:rFonts w:hint="eastAsia" w:ascii="仿宋" w:hAnsi="仿宋" w:eastAsia="仿宋" w:cs="仿宋"/>
          <w:spacing w:val="0"/>
          <w:sz w:val="31"/>
          <w:szCs w:val="31"/>
        </w:rPr>
        <w:t>月通过政府采购，实施</w:t>
      </w:r>
      <w:r>
        <w:rPr>
          <w:rFonts w:hint="eastAsia" w:ascii="仿宋" w:hAnsi="仿宋" w:eastAsia="仿宋" w:cs="仿宋"/>
          <w:spacing w:val="0"/>
          <w:sz w:val="31"/>
          <w:szCs w:val="31"/>
          <w:lang w:eastAsia="zh-CN"/>
        </w:rPr>
        <w:t>金牛湖街</w:t>
      </w:r>
      <w:r>
        <w:rPr>
          <w:rFonts w:hint="eastAsia" w:ascii="仿宋" w:hAnsi="仿宋" w:eastAsia="仿宋" w:cs="仿宋"/>
          <w:spacing w:val="0"/>
          <w:sz w:val="31"/>
          <w:szCs w:val="31"/>
        </w:rPr>
        <w:t>道</w:t>
      </w:r>
      <w:r>
        <w:rPr>
          <w:rFonts w:hint="eastAsia" w:ascii="仿宋" w:hAnsi="仿宋" w:eastAsia="仿宋" w:cs="仿宋"/>
          <w:spacing w:val="0"/>
          <w:sz w:val="31"/>
          <w:szCs w:val="31"/>
          <w:lang w:val="en-US" w:eastAsia="zh-CN"/>
        </w:rPr>
        <w:t>道路</w:t>
      </w:r>
      <w:r>
        <w:rPr>
          <w:rFonts w:hint="eastAsia" w:ascii="仿宋" w:hAnsi="仿宋" w:eastAsia="仿宋" w:cs="仿宋"/>
          <w:spacing w:val="0"/>
          <w:sz w:val="31"/>
          <w:szCs w:val="31"/>
        </w:rPr>
        <w:t>保洁</w:t>
      </w:r>
      <w:r>
        <w:rPr>
          <w:rFonts w:hint="eastAsia" w:ascii="仿宋" w:hAnsi="仿宋" w:eastAsia="仿宋" w:cs="仿宋"/>
          <w:spacing w:val="0"/>
          <w:sz w:val="31"/>
          <w:szCs w:val="31"/>
          <w:lang w:eastAsia="zh-CN"/>
        </w:rPr>
        <w:t>及垃圾分类</w:t>
      </w:r>
      <w:r>
        <w:rPr>
          <w:rFonts w:hint="eastAsia" w:ascii="仿宋" w:hAnsi="仿宋" w:eastAsia="仿宋" w:cs="仿宋"/>
          <w:spacing w:val="0"/>
          <w:sz w:val="31"/>
          <w:szCs w:val="31"/>
        </w:rPr>
        <w:t>市场化</w:t>
      </w:r>
      <w:r>
        <w:rPr>
          <w:rFonts w:hint="eastAsia" w:ascii="仿宋" w:hAnsi="仿宋" w:eastAsia="仿宋" w:cs="仿宋"/>
          <w:spacing w:val="0"/>
          <w:sz w:val="31"/>
          <w:szCs w:val="31"/>
          <w:lang w:eastAsia="zh-CN"/>
        </w:rPr>
        <w:t>服务</w:t>
      </w:r>
      <w:r>
        <w:rPr>
          <w:rFonts w:hint="eastAsia" w:ascii="仿宋" w:hAnsi="仿宋" w:eastAsia="仿宋" w:cs="仿宋"/>
          <w:spacing w:val="0"/>
          <w:sz w:val="31"/>
          <w:szCs w:val="31"/>
        </w:rPr>
        <w:t>发包项目</w:t>
      </w:r>
      <w:r>
        <w:rPr>
          <w:rFonts w:hint="eastAsia" w:ascii="仿宋" w:hAnsi="仿宋" w:eastAsia="仿宋" w:cs="仿宋"/>
          <w:spacing w:val="0"/>
          <w:sz w:val="31"/>
          <w:szCs w:val="31"/>
          <w:lang w:eastAsia="zh-CN"/>
        </w:rPr>
        <w:t>。主要内容为：对街道道路（460581㎡）实施路面保洁作业</w:t>
      </w:r>
      <w:r>
        <w:rPr>
          <w:rFonts w:hint="eastAsia" w:ascii="仿宋" w:hAnsi="仿宋" w:eastAsia="仿宋" w:cs="仿宋"/>
          <w:spacing w:val="0"/>
          <w:sz w:val="31"/>
          <w:szCs w:val="31"/>
        </w:rPr>
        <w:t>，11座公厕保洁维护</w:t>
      </w:r>
      <w:r>
        <w:rPr>
          <w:rFonts w:hint="eastAsia" w:ascii="仿宋" w:hAnsi="仿宋" w:eastAsia="仿宋" w:cs="仿宋"/>
          <w:spacing w:val="0"/>
          <w:sz w:val="31"/>
          <w:szCs w:val="31"/>
          <w:lang w:eastAsia="zh-CN"/>
        </w:rPr>
        <w:t>，4座垃圾转运点运行，移动式垃圾箱体收集、垃圾分类(上门分类收集)八百大道、招贤路沿街两边铺面（650户），街道内（210户）餐厨垃圾收集，金牛湖街道机关大院清扫工作，7个生活小区（2417户）垃圾分类，洒水车、机扫车等机械化作业。</w:t>
      </w:r>
    </w:p>
    <w:p>
      <w:pPr>
        <w:spacing w:line="222" w:lineRule="auto"/>
        <w:ind w:left="659"/>
        <w:outlineLvl w:val="0"/>
        <w:rPr>
          <w:rFonts w:ascii="仿宋" w:hAnsi="仿宋" w:eastAsia="仿宋" w:cs="仿宋"/>
          <w:sz w:val="31"/>
          <w:szCs w:val="31"/>
        </w:rPr>
      </w:pPr>
      <w:r>
        <w:rPr>
          <w:rFonts w:hint="eastAsia" w:ascii="仿宋" w:hAnsi="仿宋" w:eastAsia="仿宋" w:cs="仿宋"/>
          <w:spacing w:val="4"/>
          <w:sz w:val="31"/>
          <w:szCs w:val="31"/>
          <w:lang w:val="en-US" w:eastAsia="zh-CN"/>
          <w14:textOutline w14:w="5793" w14:cap="sq" w14:cmpd="sng">
            <w14:solidFill>
              <w14:srgbClr w14:val="000000"/>
            </w14:solidFill>
            <w14:prstDash w14:val="solid"/>
            <w14:bevel/>
          </w14:textOutline>
        </w:rPr>
        <w:t>3</w:t>
      </w:r>
      <w:r>
        <w:rPr>
          <w:rFonts w:ascii="仿宋" w:hAnsi="仿宋" w:eastAsia="仿宋" w:cs="仿宋"/>
          <w:spacing w:val="4"/>
          <w:sz w:val="31"/>
          <w:szCs w:val="31"/>
          <w14:textOutline w14:w="5793" w14:cap="sq" w14:cmpd="sng">
            <w14:solidFill>
              <w14:srgbClr w14:val="000000"/>
            </w14:solidFill>
            <w14:prstDash w14:val="solid"/>
            <w14:bevel/>
          </w14:textOutline>
        </w:rPr>
        <w:t>.</w:t>
      </w:r>
      <w:r>
        <w:rPr>
          <w:rFonts w:hint="eastAsia" w:ascii="仿宋" w:hAnsi="仿宋" w:eastAsia="仿宋" w:cs="仿宋"/>
          <w:spacing w:val="4"/>
          <w:sz w:val="31"/>
          <w:szCs w:val="31"/>
          <w:lang w:val="en-US" w:eastAsia="zh-CN"/>
          <w14:textOutline w14:w="5793" w14:cap="sq" w14:cmpd="sng">
            <w14:solidFill>
              <w14:srgbClr w14:val="000000"/>
            </w14:solidFill>
            <w14:prstDash w14:val="solid"/>
            <w14:bevel/>
          </w14:textOutline>
        </w:rPr>
        <w:t>2022</w:t>
      </w:r>
      <w:r>
        <w:rPr>
          <w:rFonts w:ascii="仿宋" w:hAnsi="仿宋" w:eastAsia="仿宋" w:cs="仿宋"/>
          <w:spacing w:val="4"/>
          <w:sz w:val="31"/>
          <w:szCs w:val="31"/>
          <w14:textOutline w14:w="5793" w14:cap="sq" w14:cmpd="sng">
            <w14:solidFill>
              <w14:srgbClr w14:val="000000"/>
            </w14:solidFill>
            <w14:prstDash w14:val="solid"/>
            <w14:bevel/>
          </w14:textOutline>
        </w:rPr>
        <w:t>年度项目资金投入及使用情况</w:t>
      </w:r>
    </w:p>
    <w:p>
      <w:pPr>
        <w:spacing w:before="101" w:line="372" w:lineRule="auto"/>
        <w:ind w:left="6" w:firstLine="651"/>
        <w:jc w:val="both"/>
        <w:rPr>
          <w:rFonts w:hint="eastAsia" w:ascii="仿宋" w:hAnsi="仿宋" w:eastAsia="仿宋" w:cs="仿宋"/>
          <w:spacing w:val="0"/>
          <w:sz w:val="31"/>
          <w:szCs w:val="31"/>
        </w:rPr>
      </w:pPr>
      <w:r>
        <w:rPr>
          <w:rFonts w:hint="eastAsia" w:ascii="仿宋" w:hAnsi="仿宋" w:eastAsia="仿宋" w:cs="仿宋"/>
          <w:spacing w:val="0"/>
          <w:sz w:val="31"/>
          <w:szCs w:val="31"/>
          <w:lang w:eastAsia="zh-CN"/>
        </w:rPr>
        <w:t>金牛湖街</w:t>
      </w:r>
      <w:r>
        <w:rPr>
          <w:rFonts w:hint="eastAsia" w:ascii="仿宋" w:hAnsi="仿宋" w:eastAsia="仿宋" w:cs="仿宋"/>
          <w:spacing w:val="0"/>
          <w:sz w:val="31"/>
          <w:szCs w:val="31"/>
        </w:rPr>
        <w:t>道</w:t>
      </w:r>
      <w:r>
        <w:rPr>
          <w:rFonts w:hint="eastAsia" w:ascii="仿宋" w:hAnsi="仿宋" w:eastAsia="仿宋" w:cs="仿宋"/>
          <w:spacing w:val="0"/>
          <w:sz w:val="31"/>
          <w:szCs w:val="31"/>
          <w:lang w:val="en-US" w:eastAsia="zh-CN"/>
        </w:rPr>
        <w:t>道路</w:t>
      </w:r>
      <w:r>
        <w:rPr>
          <w:rFonts w:hint="eastAsia" w:ascii="仿宋" w:hAnsi="仿宋" w:eastAsia="仿宋" w:cs="仿宋"/>
          <w:spacing w:val="0"/>
          <w:sz w:val="31"/>
          <w:szCs w:val="31"/>
        </w:rPr>
        <w:t>保洁</w:t>
      </w:r>
      <w:r>
        <w:rPr>
          <w:rFonts w:hint="eastAsia" w:ascii="仿宋" w:hAnsi="仿宋" w:eastAsia="仿宋" w:cs="仿宋"/>
          <w:spacing w:val="0"/>
          <w:sz w:val="31"/>
          <w:szCs w:val="31"/>
          <w:lang w:eastAsia="zh-CN"/>
        </w:rPr>
        <w:t>及垃圾分类</w:t>
      </w:r>
      <w:r>
        <w:rPr>
          <w:rFonts w:hint="eastAsia" w:ascii="仿宋" w:hAnsi="仿宋" w:eastAsia="仿宋" w:cs="仿宋"/>
          <w:spacing w:val="0"/>
          <w:sz w:val="31"/>
          <w:szCs w:val="31"/>
        </w:rPr>
        <w:t>市场化</w:t>
      </w:r>
      <w:r>
        <w:rPr>
          <w:rFonts w:hint="eastAsia" w:ascii="仿宋" w:hAnsi="仿宋" w:eastAsia="仿宋" w:cs="仿宋"/>
          <w:spacing w:val="0"/>
          <w:sz w:val="31"/>
          <w:szCs w:val="31"/>
          <w:lang w:eastAsia="zh-CN"/>
        </w:rPr>
        <w:t>服务</w:t>
      </w:r>
      <w:r>
        <w:rPr>
          <w:rFonts w:hint="eastAsia" w:ascii="仿宋" w:hAnsi="仿宋" w:eastAsia="仿宋" w:cs="仿宋"/>
          <w:spacing w:val="0"/>
          <w:sz w:val="31"/>
          <w:szCs w:val="31"/>
        </w:rPr>
        <w:t>项目作为</w:t>
      </w:r>
      <w:r>
        <w:rPr>
          <w:rFonts w:hint="eastAsia" w:ascii="仿宋" w:hAnsi="仿宋" w:eastAsia="仿宋" w:cs="仿宋"/>
          <w:spacing w:val="0"/>
          <w:sz w:val="31"/>
          <w:szCs w:val="31"/>
          <w:lang w:eastAsia="zh-CN"/>
        </w:rPr>
        <w:t>街道</w:t>
      </w:r>
      <w:r>
        <w:rPr>
          <w:rFonts w:hint="eastAsia" w:ascii="仿宋" w:hAnsi="仿宋" w:eastAsia="仿宋" w:cs="仿宋"/>
          <w:spacing w:val="0"/>
          <w:sz w:val="31"/>
          <w:szCs w:val="31"/>
        </w:rPr>
        <w:t>财政专项预算，按合同周期逐年支付合同费，合同服务周期为</w:t>
      </w:r>
      <w:r>
        <w:rPr>
          <w:rFonts w:hint="eastAsia" w:ascii="仿宋" w:hAnsi="仿宋" w:eastAsia="仿宋" w:cs="仿宋"/>
          <w:spacing w:val="0"/>
          <w:sz w:val="31"/>
          <w:szCs w:val="31"/>
          <w:lang w:val="en-US" w:eastAsia="zh-CN"/>
        </w:rPr>
        <w:t>3</w:t>
      </w:r>
      <w:r>
        <w:rPr>
          <w:rFonts w:hint="eastAsia" w:ascii="仿宋" w:hAnsi="仿宋" w:eastAsia="仿宋" w:cs="仿宋"/>
          <w:spacing w:val="0"/>
          <w:sz w:val="31"/>
          <w:szCs w:val="31"/>
        </w:rPr>
        <w:t>年。按照合同约定，</w:t>
      </w:r>
      <w:r>
        <w:rPr>
          <w:rFonts w:hint="eastAsia" w:ascii="仿宋" w:hAnsi="仿宋" w:eastAsia="仿宋" w:cs="仿宋"/>
          <w:spacing w:val="0"/>
          <w:sz w:val="31"/>
          <w:szCs w:val="31"/>
          <w:lang w:eastAsia="zh-CN"/>
        </w:rPr>
        <w:t>街道</w:t>
      </w:r>
      <w:r>
        <w:rPr>
          <w:rFonts w:hint="eastAsia" w:ascii="仿宋" w:hAnsi="仿宋" w:eastAsia="仿宋" w:cs="仿宋"/>
          <w:spacing w:val="0"/>
          <w:sz w:val="31"/>
          <w:szCs w:val="31"/>
        </w:rPr>
        <w:t>环卫保洁发包经费专款专用，由</w:t>
      </w:r>
      <w:r>
        <w:rPr>
          <w:rFonts w:hint="eastAsia" w:ascii="仿宋" w:hAnsi="仿宋" w:eastAsia="仿宋" w:cs="仿宋"/>
          <w:spacing w:val="0"/>
          <w:sz w:val="31"/>
          <w:szCs w:val="31"/>
          <w:lang w:eastAsia="zh-CN"/>
        </w:rPr>
        <w:t>街道</w:t>
      </w:r>
      <w:r>
        <w:rPr>
          <w:rFonts w:hint="eastAsia" w:ascii="仿宋" w:hAnsi="仿宋" w:eastAsia="仿宋" w:cs="仿宋"/>
          <w:spacing w:val="0"/>
          <w:sz w:val="31"/>
          <w:szCs w:val="31"/>
        </w:rPr>
        <w:t>财政全额安排。</w:t>
      </w:r>
    </w:p>
    <w:p>
      <w:pPr>
        <w:spacing w:before="101" w:line="372" w:lineRule="auto"/>
        <w:ind w:left="6" w:firstLine="651"/>
        <w:jc w:val="both"/>
        <w:rPr>
          <w:rFonts w:hint="eastAsia" w:ascii="仿宋" w:hAnsi="仿宋" w:eastAsia="仿宋" w:cs="仿宋"/>
          <w:spacing w:val="0"/>
          <w:sz w:val="31"/>
          <w:szCs w:val="31"/>
          <w:lang w:eastAsia="zh-CN"/>
        </w:rPr>
      </w:pPr>
      <w:r>
        <w:rPr>
          <w:rFonts w:hint="eastAsia" w:ascii="仿宋" w:hAnsi="仿宋" w:eastAsia="仿宋" w:cs="仿宋"/>
          <w:spacing w:val="0"/>
          <w:sz w:val="31"/>
          <w:szCs w:val="31"/>
          <w:lang w:val="en-US" w:eastAsia="zh-CN"/>
        </w:rPr>
        <w:t>2022</w:t>
      </w:r>
      <w:r>
        <w:rPr>
          <w:rFonts w:hint="eastAsia" w:ascii="仿宋" w:hAnsi="仿宋" w:eastAsia="仿宋" w:cs="仿宋"/>
          <w:spacing w:val="0"/>
          <w:sz w:val="31"/>
          <w:szCs w:val="31"/>
          <w:lang w:eastAsia="zh-CN"/>
        </w:rPr>
        <w:t>年度金牛湖街</w:t>
      </w:r>
      <w:r>
        <w:rPr>
          <w:rFonts w:hint="eastAsia" w:ascii="仿宋" w:hAnsi="仿宋" w:eastAsia="仿宋" w:cs="仿宋"/>
          <w:spacing w:val="0"/>
          <w:sz w:val="31"/>
          <w:szCs w:val="31"/>
        </w:rPr>
        <w:t>道</w:t>
      </w:r>
      <w:r>
        <w:rPr>
          <w:rFonts w:hint="eastAsia" w:ascii="仿宋" w:hAnsi="仿宋" w:eastAsia="仿宋" w:cs="仿宋"/>
          <w:spacing w:val="0"/>
          <w:sz w:val="31"/>
          <w:szCs w:val="31"/>
          <w:lang w:val="en-US" w:eastAsia="zh-CN"/>
        </w:rPr>
        <w:t>道路</w:t>
      </w:r>
      <w:r>
        <w:rPr>
          <w:rFonts w:hint="eastAsia" w:ascii="仿宋" w:hAnsi="仿宋" w:eastAsia="仿宋" w:cs="仿宋"/>
          <w:spacing w:val="0"/>
          <w:sz w:val="31"/>
          <w:szCs w:val="31"/>
        </w:rPr>
        <w:t>保洁</w:t>
      </w:r>
      <w:r>
        <w:rPr>
          <w:rFonts w:hint="eastAsia" w:ascii="仿宋" w:hAnsi="仿宋" w:eastAsia="仿宋" w:cs="仿宋"/>
          <w:spacing w:val="0"/>
          <w:sz w:val="31"/>
          <w:szCs w:val="31"/>
          <w:lang w:eastAsia="zh-CN"/>
        </w:rPr>
        <w:t>及垃圾分类</w:t>
      </w:r>
      <w:r>
        <w:rPr>
          <w:rFonts w:hint="eastAsia" w:ascii="仿宋" w:hAnsi="仿宋" w:eastAsia="仿宋" w:cs="仿宋"/>
          <w:spacing w:val="0"/>
          <w:sz w:val="31"/>
          <w:szCs w:val="31"/>
        </w:rPr>
        <w:t>市场化</w:t>
      </w:r>
      <w:r>
        <w:rPr>
          <w:rFonts w:hint="eastAsia" w:ascii="仿宋" w:hAnsi="仿宋" w:eastAsia="仿宋" w:cs="仿宋"/>
          <w:spacing w:val="0"/>
          <w:sz w:val="31"/>
          <w:szCs w:val="31"/>
          <w:lang w:eastAsia="zh-CN"/>
        </w:rPr>
        <w:t>服务经费项目财政预算</w:t>
      </w:r>
      <w:r>
        <w:rPr>
          <w:rFonts w:hint="eastAsia" w:ascii="仿宋" w:hAnsi="仿宋" w:eastAsia="仿宋" w:cs="仿宋"/>
          <w:spacing w:val="0"/>
          <w:sz w:val="31"/>
          <w:szCs w:val="31"/>
          <w:lang w:val="en-US" w:eastAsia="zh-CN"/>
        </w:rPr>
        <w:t>855.5648</w:t>
      </w:r>
      <w:r>
        <w:rPr>
          <w:rFonts w:hint="eastAsia" w:ascii="仿宋" w:hAnsi="仿宋" w:eastAsia="仿宋" w:cs="仿宋"/>
          <w:spacing w:val="0"/>
          <w:sz w:val="31"/>
          <w:szCs w:val="31"/>
        </w:rPr>
        <w:t>万元</w:t>
      </w:r>
      <w:r>
        <w:rPr>
          <w:rFonts w:hint="eastAsia" w:ascii="仿宋" w:hAnsi="仿宋" w:eastAsia="仿宋" w:cs="仿宋"/>
          <w:spacing w:val="0"/>
          <w:sz w:val="31"/>
          <w:szCs w:val="31"/>
          <w:lang w:eastAsia="zh-CN"/>
        </w:rPr>
        <w:t>，实际支出</w:t>
      </w:r>
      <w:r>
        <w:rPr>
          <w:rFonts w:hint="eastAsia" w:ascii="仿宋" w:hAnsi="仿宋" w:eastAsia="仿宋" w:cs="仿宋"/>
          <w:color w:val="auto"/>
          <w:spacing w:val="0"/>
          <w:sz w:val="31"/>
          <w:szCs w:val="31"/>
          <w:lang w:val="en-US" w:eastAsia="zh-CN"/>
        </w:rPr>
        <w:t>855.0648</w:t>
      </w:r>
      <w:r>
        <w:rPr>
          <w:rFonts w:hint="eastAsia" w:ascii="仿宋" w:hAnsi="仿宋" w:eastAsia="仿宋" w:cs="仿宋"/>
          <w:spacing w:val="0"/>
          <w:sz w:val="31"/>
          <w:szCs w:val="31"/>
        </w:rPr>
        <w:t>万元</w:t>
      </w:r>
      <w:r>
        <w:rPr>
          <w:rFonts w:hint="eastAsia" w:ascii="仿宋" w:hAnsi="仿宋" w:eastAsia="仿宋" w:cs="仿宋"/>
          <w:spacing w:val="0"/>
          <w:sz w:val="31"/>
          <w:szCs w:val="31"/>
          <w:lang w:eastAsia="zh-CN"/>
        </w:rPr>
        <w:t>。</w:t>
      </w:r>
    </w:p>
    <w:p>
      <w:pPr>
        <w:spacing w:before="245" w:line="229" w:lineRule="auto"/>
        <w:ind w:left="640"/>
        <w:rPr>
          <w:rFonts w:ascii="楷体" w:hAnsi="楷体" w:eastAsia="楷体" w:cs="楷体"/>
          <w:sz w:val="31"/>
          <w:szCs w:val="31"/>
        </w:rPr>
      </w:pPr>
      <w:r>
        <w:rPr>
          <w:rFonts w:ascii="楷体" w:hAnsi="楷体" w:eastAsia="楷体" w:cs="楷体"/>
          <w:spacing w:val="14"/>
          <w:sz w:val="31"/>
          <w:szCs w:val="31"/>
        </w:rPr>
        <w:t>(</w:t>
      </w:r>
      <w:r>
        <w:rPr>
          <w:rFonts w:ascii="楷体" w:hAnsi="楷体" w:eastAsia="楷体" w:cs="楷体"/>
          <w:spacing w:val="8"/>
          <w:sz w:val="31"/>
          <w:szCs w:val="31"/>
        </w:rPr>
        <w:t>二</w:t>
      </w:r>
      <w:r>
        <w:rPr>
          <w:rFonts w:ascii="楷体" w:hAnsi="楷体" w:eastAsia="楷体" w:cs="楷体"/>
          <w:spacing w:val="7"/>
          <w:sz w:val="31"/>
          <w:szCs w:val="31"/>
        </w:rPr>
        <w:t>) 项目实施情况</w:t>
      </w:r>
    </w:p>
    <w:p>
      <w:pPr>
        <w:spacing w:before="239" w:line="408" w:lineRule="exact"/>
        <w:ind w:left="668"/>
        <w:outlineLvl w:val="0"/>
        <w:rPr>
          <w:rFonts w:ascii="仿宋" w:hAnsi="仿宋" w:eastAsia="仿宋" w:cs="仿宋"/>
          <w:sz w:val="31"/>
          <w:szCs w:val="31"/>
        </w:rPr>
      </w:pPr>
      <w:r>
        <w:rPr>
          <w:rFonts w:ascii="仿宋" w:hAnsi="仿宋" w:eastAsia="仿宋" w:cs="仿宋"/>
          <w:spacing w:val="8"/>
          <w:position w:val="2"/>
          <w:sz w:val="31"/>
          <w:szCs w:val="31"/>
          <w14:textOutline w14:w="5793" w14:cap="sq" w14:cmpd="sng">
            <w14:solidFill>
              <w14:srgbClr w14:val="000000"/>
            </w14:solidFill>
            <w14:prstDash w14:val="solid"/>
            <w14:bevel/>
          </w14:textOutline>
        </w:rPr>
        <w:t>1</w:t>
      </w:r>
      <w:r>
        <w:rPr>
          <w:rFonts w:ascii="仿宋" w:hAnsi="仿宋" w:eastAsia="仿宋" w:cs="仿宋"/>
          <w:spacing w:val="5"/>
          <w:position w:val="2"/>
          <w:sz w:val="31"/>
          <w:szCs w:val="31"/>
          <w14:textOutline w14:w="5793" w14:cap="sq" w14:cmpd="sng">
            <w14:solidFill>
              <w14:srgbClr w14:val="000000"/>
            </w14:solidFill>
            <w14:prstDash w14:val="solid"/>
            <w14:bevel/>
          </w14:textOutline>
        </w:rPr>
        <w:t>.项目实施流程</w:t>
      </w:r>
    </w:p>
    <w:p>
      <w:pPr>
        <w:spacing w:before="220" w:line="189" w:lineRule="auto"/>
        <w:ind w:left="662"/>
        <w:rPr>
          <w:rFonts w:ascii="Arial Unicode MS" w:hAnsi="Arial Unicode MS" w:eastAsia="Arial Unicode MS" w:cs="Arial Unicode MS"/>
          <w:sz w:val="31"/>
          <w:szCs w:val="31"/>
        </w:rPr>
      </w:pPr>
      <w:r>
        <w:rPr>
          <w:rFonts w:ascii="Arial Unicode MS" w:hAnsi="Arial Unicode MS" w:eastAsia="Arial Unicode MS" w:cs="Arial Unicode MS"/>
          <w:spacing w:val="7"/>
          <w:sz w:val="31"/>
          <w:szCs w:val="31"/>
        </w:rPr>
        <w:t>①</w:t>
      </w:r>
      <w:r>
        <w:rPr>
          <w:rFonts w:ascii="Arial Unicode MS" w:hAnsi="Arial Unicode MS" w:eastAsia="Arial Unicode MS" w:cs="Arial Unicode MS"/>
          <w:spacing w:val="6"/>
          <w:sz w:val="31"/>
          <w:szCs w:val="31"/>
        </w:rPr>
        <w:t>项目资金管理</w:t>
      </w:r>
    </w:p>
    <w:p>
      <w:pPr>
        <w:spacing w:before="101" w:line="372" w:lineRule="auto"/>
        <w:ind w:left="6" w:firstLine="651"/>
        <w:jc w:val="both"/>
        <w:rPr>
          <w:rFonts w:hint="eastAsia" w:ascii="仿宋" w:hAnsi="仿宋" w:eastAsia="仿宋" w:cs="仿宋"/>
          <w:spacing w:val="0"/>
          <w:sz w:val="31"/>
          <w:szCs w:val="31"/>
          <w:lang w:eastAsia="zh-CN"/>
        </w:rPr>
      </w:pPr>
      <w:r>
        <w:rPr>
          <w:rFonts w:hint="eastAsia" w:ascii="仿宋" w:hAnsi="仿宋" w:eastAsia="仿宋" w:cs="仿宋"/>
          <w:spacing w:val="0"/>
          <w:sz w:val="31"/>
          <w:szCs w:val="31"/>
          <w:lang w:eastAsia="zh-CN"/>
        </w:rPr>
        <w:t>金牛湖街道</w:t>
      </w:r>
      <w:r>
        <w:rPr>
          <w:rFonts w:hint="eastAsia" w:ascii="仿宋" w:hAnsi="仿宋" w:eastAsia="仿宋" w:cs="仿宋"/>
          <w:spacing w:val="0"/>
          <w:sz w:val="31"/>
          <w:szCs w:val="31"/>
          <w:lang w:val="en-US" w:eastAsia="zh-CN"/>
        </w:rPr>
        <w:t>道路</w:t>
      </w:r>
      <w:r>
        <w:rPr>
          <w:rFonts w:hint="eastAsia" w:ascii="仿宋" w:hAnsi="仿宋" w:eastAsia="仿宋" w:cs="仿宋"/>
          <w:spacing w:val="0"/>
          <w:sz w:val="31"/>
          <w:szCs w:val="31"/>
          <w:lang w:eastAsia="zh-CN"/>
        </w:rPr>
        <w:t>保洁及垃圾分类市场化服务专项经费的使用是严格按照街道财政年度预算资金安排，并根据合同约定的付款期限和考核办法，履行付款义务，做到专款专用、单独核算。</w:t>
      </w:r>
    </w:p>
    <w:p>
      <w:pPr>
        <w:spacing w:before="2" w:line="186" w:lineRule="auto"/>
        <w:ind w:left="658"/>
        <w:rPr>
          <w:rFonts w:ascii="Arial Unicode MS" w:hAnsi="Arial Unicode MS" w:eastAsia="Arial Unicode MS" w:cs="Arial Unicode MS"/>
          <w:sz w:val="31"/>
          <w:szCs w:val="31"/>
        </w:rPr>
      </w:pPr>
      <w:r>
        <w:rPr>
          <w:rFonts w:ascii="Arial Unicode MS" w:hAnsi="Arial Unicode MS" w:eastAsia="Arial Unicode MS" w:cs="Arial Unicode MS"/>
          <w:spacing w:val="7"/>
          <w:sz w:val="31"/>
          <w:szCs w:val="31"/>
        </w:rPr>
        <w:t>②</w:t>
      </w:r>
      <w:r>
        <w:rPr>
          <w:rFonts w:ascii="Arial Unicode MS" w:hAnsi="Arial Unicode MS" w:eastAsia="Arial Unicode MS" w:cs="Arial Unicode MS"/>
          <w:spacing w:val="6"/>
          <w:sz w:val="31"/>
          <w:szCs w:val="31"/>
        </w:rPr>
        <w:t>项目实施管理</w:t>
      </w:r>
    </w:p>
    <w:p>
      <w:pPr>
        <w:spacing w:before="101" w:line="372" w:lineRule="auto"/>
        <w:ind w:left="6" w:firstLine="651"/>
        <w:jc w:val="both"/>
        <w:rPr>
          <w:rFonts w:hint="eastAsia" w:ascii="仿宋" w:hAnsi="仿宋" w:eastAsia="仿宋" w:cs="仿宋"/>
          <w:spacing w:val="0"/>
          <w:sz w:val="31"/>
          <w:szCs w:val="31"/>
          <w:lang w:eastAsia="zh-CN"/>
        </w:rPr>
      </w:pPr>
      <w:r>
        <w:rPr>
          <w:rFonts w:hint="eastAsia" w:ascii="仿宋" w:hAnsi="仿宋" w:eastAsia="仿宋" w:cs="仿宋"/>
          <w:spacing w:val="0"/>
          <w:sz w:val="31"/>
          <w:szCs w:val="31"/>
          <w:lang w:eastAsia="zh-CN"/>
        </w:rPr>
        <w:t>为提高环卫保洁管理水平，根据《城市环境卫生质量标准》、《江苏省城市环境卫生作业服务质量标准》和《六合区街镇、行政村（社区）垃圾分类考核标准》规章制度进一步完善检查考评方式，细化考评内容，量化考评标准。考核采取每月日常检查和专项检查相结合的方法，每</w:t>
      </w:r>
      <w:r>
        <w:rPr>
          <w:rFonts w:hint="eastAsia" w:ascii="仿宋" w:hAnsi="仿宋" w:eastAsia="仿宋" w:cs="仿宋"/>
          <w:spacing w:val="0"/>
          <w:sz w:val="31"/>
          <w:szCs w:val="31"/>
          <w:lang w:val="en-US" w:eastAsia="zh-CN"/>
        </w:rPr>
        <w:t>周</w:t>
      </w:r>
      <w:r>
        <w:rPr>
          <w:rFonts w:hint="eastAsia" w:ascii="仿宋" w:hAnsi="仿宋" w:eastAsia="仿宋" w:cs="仿宋"/>
          <w:spacing w:val="0"/>
          <w:sz w:val="31"/>
          <w:szCs w:val="31"/>
          <w:lang w:eastAsia="zh-CN"/>
        </w:rPr>
        <w:t>不少于4次。对环卫保洁外包区域的主次干道及商业街巷的清扫保洁，垃圾收集、容器保洁等方面进行监督考核。实行每月累计扣分制度，汇总评分，满分为 100 分，考核结果达到85分以上（含85分），即从95分以下起每少一分（含一分以内）将扣除</w:t>
      </w:r>
      <w:r>
        <w:rPr>
          <w:rFonts w:hint="eastAsia" w:ascii="仿宋" w:hAnsi="仿宋" w:eastAsia="仿宋" w:cs="仿宋"/>
          <w:spacing w:val="0"/>
          <w:sz w:val="31"/>
          <w:szCs w:val="31"/>
          <w:lang w:val="en-US" w:eastAsia="zh-CN"/>
        </w:rPr>
        <w:t>500元</w:t>
      </w:r>
      <w:r>
        <w:rPr>
          <w:rFonts w:hint="eastAsia" w:ascii="仿宋" w:hAnsi="仿宋" w:eastAsia="仿宋" w:cs="仿宋"/>
          <w:spacing w:val="0"/>
          <w:sz w:val="31"/>
          <w:szCs w:val="31"/>
          <w:lang w:eastAsia="zh-CN"/>
        </w:rPr>
        <w:t>；考核结果在75—85分（含75分），即从95分以下起每少一分（含一分以内）将扣除</w:t>
      </w:r>
      <w:r>
        <w:rPr>
          <w:rFonts w:hint="eastAsia" w:ascii="仿宋" w:hAnsi="仿宋" w:eastAsia="仿宋" w:cs="仿宋"/>
          <w:spacing w:val="0"/>
          <w:sz w:val="31"/>
          <w:szCs w:val="31"/>
          <w:lang w:val="en-US" w:eastAsia="zh-CN"/>
        </w:rPr>
        <w:t>1000元</w:t>
      </w:r>
      <w:r>
        <w:rPr>
          <w:rFonts w:hint="eastAsia" w:ascii="仿宋" w:hAnsi="仿宋" w:eastAsia="仿宋" w:cs="仿宋"/>
          <w:spacing w:val="0"/>
          <w:sz w:val="31"/>
          <w:szCs w:val="31"/>
          <w:lang w:eastAsia="zh-CN"/>
        </w:rPr>
        <w:t>；考核结果在75分以下（不含75分），即从</w:t>
      </w:r>
      <w:r>
        <w:rPr>
          <w:rFonts w:hint="eastAsia" w:ascii="仿宋" w:hAnsi="仿宋" w:eastAsia="仿宋" w:cs="仿宋"/>
          <w:spacing w:val="0"/>
          <w:sz w:val="31"/>
          <w:szCs w:val="31"/>
          <w:lang w:val="en-US" w:eastAsia="zh-CN"/>
        </w:rPr>
        <w:t>7</w:t>
      </w:r>
      <w:r>
        <w:rPr>
          <w:rFonts w:hint="eastAsia" w:ascii="仿宋" w:hAnsi="仿宋" w:eastAsia="仿宋" w:cs="仿宋"/>
          <w:spacing w:val="0"/>
          <w:sz w:val="31"/>
          <w:szCs w:val="31"/>
          <w:lang w:eastAsia="zh-CN"/>
        </w:rPr>
        <w:t>5分以下每少一分（含一分以内）将扣除</w:t>
      </w:r>
      <w:r>
        <w:rPr>
          <w:rFonts w:hint="eastAsia" w:ascii="仿宋" w:hAnsi="仿宋" w:eastAsia="仿宋" w:cs="仿宋"/>
          <w:spacing w:val="0"/>
          <w:sz w:val="31"/>
          <w:szCs w:val="31"/>
          <w:lang w:val="en-US" w:eastAsia="zh-CN"/>
        </w:rPr>
        <w:t>2000元</w:t>
      </w:r>
      <w:r>
        <w:rPr>
          <w:rFonts w:hint="eastAsia" w:ascii="仿宋" w:hAnsi="仿宋" w:eastAsia="仿宋" w:cs="仿宋"/>
          <w:spacing w:val="0"/>
          <w:sz w:val="31"/>
          <w:szCs w:val="31"/>
          <w:lang w:eastAsia="zh-CN"/>
        </w:rPr>
        <w:t>；</w:t>
      </w:r>
      <w:r>
        <w:rPr>
          <w:rFonts w:hint="eastAsia" w:ascii="仿宋" w:hAnsi="仿宋" w:eastAsia="仿宋" w:cs="仿宋"/>
          <w:spacing w:val="0"/>
          <w:sz w:val="31"/>
          <w:szCs w:val="31"/>
          <w:lang w:val="en-US" w:eastAsia="zh-CN"/>
        </w:rPr>
        <w:t>每年度</w:t>
      </w:r>
      <w:r>
        <w:rPr>
          <w:rFonts w:hint="eastAsia" w:ascii="仿宋" w:hAnsi="仿宋" w:eastAsia="仿宋" w:cs="仿宋"/>
          <w:spacing w:val="0"/>
          <w:sz w:val="31"/>
          <w:szCs w:val="31"/>
          <w:lang w:eastAsia="zh-CN"/>
        </w:rPr>
        <w:t>2个月环卫作业单位月得分在</w:t>
      </w:r>
      <w:r>
        <w:rPr>
          <w:rFonts w:hint="eastAsia" w:ascii="仿宋" w:hAnsi="仿宋" w:eastAsia="仿宋" w:cs="仿宋"/>
          <w:spacing w:val="0"/>
          <w:sz w:val="31"/>
          <w:szCs w:val="31"/>
          <w:lang w:val="en-US" w:eastAsia="zh-CN"/>
        </w:rPr>
        <w:t>70</w:t>
      </w:r>
      <w:r>
        <w:rPr>
          <w:rFonts w:hint="eastAsia" w:ascii="仿宋" w:hAnsi="仿宋" w:eastAsia="仿宋" w:cs="仿宋"/>
          <w:spacing w:val="0"/>
          <w:sz w:val="31"/>
          <w:szCs w:val="31"/>
          <w:lang w:eastAsia="zh-CN"/>
        </w:rPr>
        <w:t>分以下的，招标人有权终止合同。对照招标文件和企业投标承诺，通过日常巡查、专项考核等方式加强对服务企业的监督考核，严格落实奖惩措施，确保服务外包区域环卫工作质量。</w:t>
      </w:r>
    </w:p>
    <w:p>
      <w:pPr>
        <w:spacing w:before="1" w:line="242" w:lineRule="auto"/>
        <w:ind w:left="657"/>
        <w:outlineLvl w:val="0"/>
        <w:rPr>
          <w:rFonts w:ascii="仿宋" w:hAnsi="仿宋" w:eastAsia="仿宋" w:cs="仿宋"/>
          <w:sz w:val="31"/>
          <w:szCs w:val="31"/>
        </w:rPr>
      </w:pPr>
      <w:r>
        <w:rPr>
          <w:rFonts w:ascii="仿宋" w:hAnsi="仿宋" w:eastAsia="仿宋" w:cs="仿宋"/>
          <w:spacing w:val="9"/>
          <w:sz w:val="31"/>
          <w:szCs w:val="31"/>
          <w14:textOutline w14:w="5793" w14:cap="sq" w14:cmpd="sng">
            <w14:solidFill>
              <w14:srgbClr w14:val="000000"/>
            </w14:solidFill>
            <w14:prstDash w14:val="solid"/>
            <w14:bevel/>
          </w14:textOutline>
        </w:rPr>
        <w:t>2</w:t>
      </w:r>
      <w:r>
        <w:rPr>
          <w:rFonts w:ascii="仿宋" w:hAnsi="仿宋" w:eastAsia="仿宋" w:cs="仿宋"/>
          <w:spacing w:val="6"/>
          <w:sz w:val="31"/>
          <w:szCs w:val="31"/>
          <w14:textOutline w14:w="5793" w14:cap="sq" w14:cmpd="sng">
            <w14:solidFill>
              <w14:srgbClr w14:val="000000"/>
            </w14:solidFill>
            <w14:prstDash w14:val="solid"/>
            <w14:bevel/>
          </w14:textOutline>
        </w:rPr>
        <w:t>.项目执行情况</w:t>
      </w:r>
    </w:p>
    <w:p>
      <w:pPr>
        <w:spacing w:before="101" w:line="372" w:lineRule="auto"/>
        <w:ind w:left="6" w:firstLine="651"/>
        <w:jc w:val="both"/>
        <w:rPr>
          <w:rFonts w:hint="eastAsia" w:ascii="仿宋" w:hAnsi="仿宋" w:eastAsia="仿宋" w:cs="仿宋"/>
          <w:spacing w:val="0"/>
          <w:sz w:val="31"/>
          <w:szCs w:val="31"/>
          <w:lang w:eastAsia="zh-CN"/>
        </w:rPr>
      </w:pPr>
      <w:r>
        <w:rPr>
          <w:rFonts w:hint="eastAsia" w:ascii="仿宋" w:hAnsi="仿宋" w:eastAsia="仿宋" w:cs="仿宋"/>
          <w:spacing w:val="0"/>
          <w:sz w:val="31"/>
          <w:szCs w:val="31"/>
          <w:lang w:val="en-US" w:eastAsia="zh-CN"/>
        </w:rPr>
        <w:t>2022</w:t>
      </w:r>
      <w:r>
        <w:rPr>
          <w:rFonts w:hint="eastAsia" w:ascii="仿宋" w:hAnsi="仿宋" w:eastAsia="仿宋" w:cs="仿宋"/>
          <w:spacing w:val="0"/>
          <w:sz w:val="31"/>
          <w:szCs w:val="31"/>
          <w:lang w:eastAsia="zh-CN"/>
        </w:rPr>
        <w:t>年投入资金</w:t>
      </w:r>
      <w:r>
        <w:rPr>
          <w:rFonts w:hint="eastAsia" w:ascii="仿宋" w:hAnsi="仿宋" w:eastAsia="仿宋" w:cs="仿宋"/>
          <w:spacing w:val="0"/>
          <w:sz w:val="31"/>
          <w:szCs w:val="31"/>
          <w:lang w:val="en-US" w:eastAsia="zh-CN"/>
        </w:rPr>
        <w:t>855.5648</w:t>
      </w:r>
      <w:r>
        <w:rPr>
          <w:rFonts w:hint="eastAsia" w:ascii="仿宋" w:hAnsi="仿宋" w:eastAsia="仿宋" w:cs="仿宋"/>
          <w:spacing w:val="0"/>
          <w:sz w:val="31"/>
          <w:szCs w:val="31"/>
          <w:lang w:eastAsia="zh-CN"/>
        </w:rPr>
        <w:t>万元，实际支出</w:t>
      </w:r>
      <w:r>
        <w:rPr>
          <w:rFonts w:hint="eastAsia" w:ascii="仿宋" w:hAnsi="仿宋" w:eastAsia="仿宋" w:cs="仿宋"/>
          <w:spacing w:val="0"/>
          <w:sz w:val="31"/>
          <w:szCs w:val="31"/>
          <w:lang w:val="en-US" w:eastAsia="zh-CN"/>
        </w:rPr>
        <w:t>855.0648</w:t>
      </w:r>
      <w:r>
        <w:rPr>
          <w:rFonts w:hint="eastAsia" w:ascii="仿宋" w:hAnsi="仿宋" w:eastAsia="仿宋" w:cs="仿宋"/>
          <w:spacing w:val="0"/>
          <w:sz w:val="31"/>
          <w:szCs w:val="31"/>
          <w:lang w:eastAsia="zh-CN"/>
        </w:rPr>
        <w:t>万元，完成预算确定的目标任务。</w:t>
      </w:r>
    </w:p>
    <w:p>
      <w:pPr>
        <w:spacing w:line="410" w:lineRule="exact"/>
        <w:ind w:left="653"/>
        <w:rPr>
          <w:rFonts w:ascii="黑体" w:hAnsi="黑体" w:eastAsia="黑体" w:cs="黑体"/>
          <w:sz w:val="31"/>
          <w:szCs w:val="31"/>
        </w:rPr>
      </w:pPr>
      <w:r>
        <w:rPr>
          <w:rFonts w:ascii="黑体" w:hAnsi="黑体" w:eastAsia="黑体" w:cs="黑体"/>
          <w:spacing w:val="10"/>
          <w:position w:val="2"/>
          <w:sz w:val="31"/>
          <w:szCs w:val="31"/>
        </w:rPr>
        <w:t>二</w:t>
      </w:r>
      <w:r>
        <w:rPr>
          <w:rFonts w:ascii="黑体" w:hAnsi="黑体" w:eastAsia="黑体" w:cs="黑体"/>
          <w:spacing w:val="7"/>
          <w:position w:val="2"/>
          <w:sz w:val="31"/>
          <w:szCs w:val="31"/>
        </w:rPr>
        <w:t>、项目绩效情况</w:t>
      </w:r>
    </w:p>
    <w:p>
      <w:pPr>
        <w:spacing w:before="101" w:line="372" w:lineRule="auto"/>
        <w:ind w:left="6" w:firstLine="651"/>
        <w:jc w:val="both"/>
        <w:rPr>
          <w:rFonts w:hint="eastAsia"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本项目评分等级为“良好”。2022年通过日常巡查、专项考核等方式对外包服务企业进行考核，全年考核平均得分为</w:t>
      </w:r>
      <w:r>
        <w:rPr>
          <w:rFonts w:hint="eastAsia" w:ascii="仿宋" w:hAnsi="仿宋" w:eastAsia="仿宋" w:cs="仿宋"/>
          <w:spacing w:val="0"/>
          <w:sz w:val="31"/>
          <w:szCs w:val="31"/>
          <w:highlight w:val="none"/>
          <w:lang w:val="en-US" w:eastAsia="zh-CN"/>
        </w:rPr>
        <w:t>95</w:t>
      </w:r>
      <w:r>
        <w:rPr>
          <w:rFonts w:hint="eastAsia" w:ascii="仿宋" w:hAnsi="仿宋" w:eastAsia="仿宋" w:cs="仿宋"/>
          <w:spacing w:val="0"/>
          <w:sz w:val="31"/>
          <w:szCs w:val="31"/>
          <w:lang w:val="en-US" w:eastAsia="zh-CN"/>
        </w:rPr>
        <w:t>分。</w:t>
      </w:r>
    </w:p>
    <w:p>
      <w:pPr>
        <w:spacing w:before="164" w:line="237" w:lineRule="auto"/>
        <w:ind w:firstLine="648" w:firstLineChars="200"/>
        <w:rPr>
          <w:rFonts w:ascii="黑体" w:hAnsi="黑体" w:eastAsia="黑体" w:cs="黑体"/>
          <w:sz w:val="31"/>
          <w:szCs w:val="31"/>
        </w:rPr>
      </w:pPr>
      <w:r>
        <w:rPr>
          <w:rFonts w:ascii="黑体" w:hAnsi="黑体" w:eastAsia="黑体" w:cs="黑体"/>
          <w:spacing w:val="7"/>
          <w:sz w:val="31"/>
          <w:szCs w:val="31"/>
        </w:rPr>
        <w:t>三、项目管理成</w:t>
      </w:r>
      <w:r>
        <w:rPr>
          <w:rFonts w:ascii="黑体" w:hAnsi="黑体" w:eastAsia="黑体" w:cs="黑体"/>
          <w:spacing w:val="5"/>
          <w:sz w:val="31"/>
          <w:szCs w:val="31"/>
        </w:rPr>
        <w:t>效</w:t>
      </w:r>
    </w:p>
    <w:p>
      <w:pPr>
        <w:spacing w:before="101" w:line="372" w:lineRule="auto"/>
        <w:ind w:left="6" w:firstLine="651"/>
        <w:jc w:val="both"/>
        <w:rPr>
          <w:rFonts w:hint="eastAsia"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1、提升环卫保洁水平。做好了责任区域内的日常道路、绿化保洁、垃圾收集容器保洁等管理工作。优化道路机械化清扫、冲洗作业模式，合理安排作业线路和时间，增加作业频率，进一步提高了环卫机械化作业成效。并落实了长效监管措施，不断提升城市环境面貌。</w:t>
      </w:r>
    </w:p>
    <w:p>
      <w:pPr>
        <w:spacing w:before="101" w:line="372" w:lineRule="auto"/>
        <w:ind w:left="6" w:firstLine="651"/>
        <w:jc w:val="both"/>
        <w:rPr>
          <w:rFonts w:hint="eastAsia"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2、严格考核奖惩制度。修订完善了环卫检查考评方式，细化了考评内容，量化了考评标准，加强了对环卫薄弱区域、重点时段作业质量的监管，抓好常态化检查考评，严格落实奖惩 措施，确保了环卫工作质量稳步提升。</w:t>
      </w:r>
    </w:p>
    <w:p>
      <w:pPr>
        <w:spacing w:before="101" w:line="372" w:lineRule="auto"/>
        <w:ind w:left="6" w:firstLine="651"/>
        <w:jc w:val="both"/>
        <w:rPr>
          <w:rFonts w:hint="eastAsia"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3、良性利用城管数字平台信息系统的作用，实现了对机械 化作业、保洁质量、车辆运行、作业人员信息等的实时、全程 监管，进一步提升了环卫现代化、精细化管理水平。</w:t>
      </w:r>
    </w:p>
    <w:p>
      <w:pPr>
        <w:spacing w:line="228" w:lineRule="auto"/>
        <w:ind w:firstLine="652" w:firstLineChars="200"/>
        <w:rPr>
          <w:rFonts w:ascii="黑体" w:hAnsi="黑体" w:eastAsia="黑体" w:cs="黑体"/>
          <w:sz w:val="31"/>
          <w:szCs w:val="31"/>
        </w:rPr>
      </w:pPr>
      <w:r>
        <w:rPr>
          <w:rFonts w:ascii="黑体" w:hAnsi="黑体" w:eastAsia="黑体" w:cs="黑体"/>
          <w:spacing w:val="8"/>
          <w:sz w:val="31"/>
          <w:szCs w:val="31"/>
        </w:rPr>
        <w:t>四</w:t>
      </w:r>
      <w:r>
        <w:rPr>
          <w:rFonts w:ascii="黑体" w:hAnsi="黑体" w:eastAsia="黑体" w:cs="黑体"/>
          <w:spacing w:val="7"/>
          <w:sz w:val="31"/>
          <w:szCs w:val="31"/>
        </w:rPr>
        <w:t>、项目管理存在的主要问题</w:t>
      </w:r>
    </w:p>
    <w:p>
      <w:pPr>
        <w:spacing w:before="101" w:line="372" w:lineRule="auto"/>
        <w:ind w:left="6" w:firstLine="651"/>
        <w:jc w:val="both"/>
        <w:rPr>
          <w:rFonts w:hint="eastAsia"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1、环卫服务企业员素质普遍偏低。环卫职工普遍年龄偏大， 文化层次偏低，一线职工的职业素质、安全意识、服务意识都 不强，在一定程度上影响了环卫服务水平的进一步提升。</w:t>
      </w:r>
    </w:p>
    <w:p>
      <w:pPr>
        <w:spacing w:before="101" w:line="372" w:lineRule="auto"/>
        <w:ind w:left="6" w:firstLine="651"/>
        <w:jc w:val="both"/>
        <w:rPr>
          <w:rFonts w:hint="eastAsia"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2、项目监管方法有待进一步提升。政府购买环卫作业服务，环卫处从相关环卫作业领域彻底“抽身”，更多的增加了监管责任。虽然严格按照招标文件和企业投标承诺，通过日常巡查、 专项检查和考核等方式加强对服务企业人员设备到位情况、作业人员年龄结构、作业规范、保洁质量等内容的监督。但是就实际执行情况来看考核制度还不够完善，评分标准还不够细致。</w:t>
      </w:r>
    </w:p>
    <w:p>
      <w:pPr>
        <w:spacing w:line="236" w:lineRule="auto"/>
        <w:ind w:left="655"/>
        <w:rPr>
          <w:rFonts w:ascii="黑体" w:hAnsi="黑体" w:eastAsia="黑体" w:cs="黑体"/>
          <w:sz w:val="31"/>
          <w:szCs w:val="31"/>
        </w:rPr>
      </w:pPr>
      <w:r>
        <w:rPr>
          <w:rFonts w:ascii="黑体" w:hAnsi="黑体" w:eastAsia="黑体" w:cs="黑体"/>
          <w:spacing w:val="11"/>
          <w:sz w:val="31"/>
          <w:szCs w:val="31"/>
        </w:rPr>
        <w:t>五</w:t>
      </w:r>
      <w:r>
        <w:rPr>
          <w:rFonts w:ascii="黑体" w:hAnsi="黑体" w:eastAsia="黑体" w:cs="黑体"/>
          <w:spacing w:val="8"/>
          <w:sz w:val="31"/>
          <w:szCs w:val="31"/>
        </w:rPr>
        <w:t>、进一步加强项目管理的建议</w:t>
      </w:r>
    </w:p>
    <w:p>
      <w:pPr>
        <w:spacing w:before="101" w:line="372" w:lineRule="auto"/>
        <w:ind w:left="6" w:firstLine="651"/>
        <w:jc w:val="both"/>
        <w:rPr>
          <w:rFonts w:hint="eastAsia"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1、加强人员素质培养。在以往的服务外包过程中，由于环 卫的特殊性，一线环卫工招工难和老龄化现象突出，加上环卫服 务企业对职工的教育培训较少，一线职工的职业素质、安全意 识、服务意识普遍不强，在一定程度上影响了环卫服务水平的 进一步提升。对此，我部门要主动服务于环卫企业，帮助企业对 管理人员、一线职工开展作业质量标准、环卫作业规范、安全 生产等方面的教育培训，提高环卫企业管理人员和一线职工的 工作技能，减少企业的安全风险，为提升环卫服务水平打好基 础。</w:t>
      </w:r>
    </w:p>
    <w:p>
      <w:pPr>
        <w:spacing w:before="101" w:line="372" w:lineRule="auto"/>
        <w:ind w:left="6" w:firstLine="651"/>
        <w:jc w:val="both"/>
        <w:rPr>
          <w:rFonts w:hint="eastAsia"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2、加强运行管理。 由于环卫服务企业以盈利为主要目的， 要确保其保质保量完成工作，离不开严格的管理和监督。对此， 除了要加大对外包服务企业的作业质量检查考核力度外，要在 各个环节应建立监管制度和措施，重点加强对外包服务企业内 部管理的监管，加大对用工和工资福利政策执行情况的监督检 查力度，全面了解环卫企业对作业合同履行情况和经营状况， 查处有关违法违规行为，督促企业严格履行投标承诺，同时为 企业发展提供建议，制定更为人性化的奖惩制度，有奖有罚， 逐步从惩罚为主过渡到以鼓励为主的考核模式，更大的激发环 卫企业的服务积极性和主动性。科学运用考核结果，来提高环 卫作业质量水平，提升政府采购监管的有效性。</w:t>
      </w:r>
    </w:p>
    <w:p>
      <w:pPr>
        <w:spacing w:before="101" w:line="372" w:lineRule="auto"/>
        <w:ind w:left="6" w:firstLine="651"/>
        <w:jc w:val="both"/>
        <w:rPr>
          <w:rFonts w:hint="eastAsia" w:ascii="仿宋" w:hAnsi="仿宋" w:eastAsia="仿宋" w:cs="仿宋"/>
          <w:spacing w:val="0"/>
          <w:sz w:val="31"/>
          <w:szCs w:val="31"/>
          <w:lang w:val="en-US" w:eastAsia="zh-CN"/>
        </w:rPr>
      </w:pPr>
      <w:r>
        <w:rPr>
          <w:rFonts w:hint="eastAsia" w:ascii="仿宋" w:hAnsi="仿宋" w:eastAsia="仿宋" w:cs="仿宋"/>
          <w:spacing w:val="0"/>
          <w:sz w:val="31"/>
          <w:szCs w:val="31"/>
          <w:lang w:val="en-US" w:eastAsia="zh-CN"/>
        </w:rPr>
        <w:t>4、加强绩效管理。按照财政部门年初核定的预算计划，要 做到财政资金专款专用，各项资金支出明细规范有序，确保环 卫保洁发包的有序运行。对于垃圾收集设施的完好率进行日常 登记汇总统计，做到有帐可查，进一步提高项目绩效管理。</w:t>
      </w:r>
    </w:p>
    <w:sectPr>
      <w:headerReference r:id="rId5" w:type="default"/>
      <w:footerReference r:id="rId6" w:type="default"/>
      <w:pgSz w:w="11906" w:h="16839"/>
      <w:pgMar w:top="1431" w:right="1504" w:bottom="1121" w:left="1592" w:header="0" w:footer="84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4019"/>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spacing w:before="1" w:line="184" w:lineRule="auto"/>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dlMzg3M2QyZDU2OTE1NzM0MmU2MjhiYmMyMGRiNjIifQ=="/>
  </w:docVars>
  <w:rsids>
    <w:rsidRoot w:val="00000000"/>
    <w:rsid w:val="178E13BE"/>
    <w:rsid w:val="1AE82B99"/>
    <w:rsid w:val="236D5C20"/>
    <w:rsid w:val="2E5137B7"/>
    <w:rsid w:val="3ED90167"/>
    <w:rsid w:val="3F2E6E25"/>
    <w:rsid w:val="431762B8"/>
    <w:rsid w:val="49C472D4"/>
    <w:rsid w:val="50A412EE"/>
    <w:rsid w:val="51D943CF"/>
    <w:rsid w:val="569E667C"/>
    <w:rsid w:val="5EA04D18"/>
    <w:rsid w:val="67B6148D"/>
    <w:rsid w:val="7F0D6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2614</Words>
  <Characters>2730</Characters>
  <TotalTime>53</TotalTime>
  <ScaleCrop>false</ScaleCrop>
  <LinksUpToDate>false</LinksUpToDate>
  <CharactersWithSpaces>2766</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2020-09-14T12:02:00Z</dcterms:created>
  <dc:creator>admin</dc:creator>
  <cp:lastModifiedBy>Administrator</cp:lastModifiedBy>
  <cp:lastPrinted>2023-09-19T01:39:26Z</cp:lastPrinted>
  <dcterms:modified xsi:type="dcterms:W3CDTF">2023-09-19T01:39:31Z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2022-06-30T15:49:54Z</vt:filetime>
  </property>
  <property fmtid="{D5CDD505-2E9C-101B-9397-08002B2CF9AE}" pid="4" name="KSOProductBuildVer">
    <vt:lpwstr>2052-12.1.0.15374</vt:lpwstr>
  </property>
  <property fmtid="{D5CDD505-2E9C-101B-9397-08002B2CF9AE}" pid="5" name="ICV">
    <vt:lpwstr>42598A9E4BE64F2AA0034348901956CD_13</vt:lpwstr>
  </property>
</Properties>
</file>