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DACC4">
      <w:pPr>
        <w:ind w:right="804" w:firstLine="4160" w:firstLineChars="1300"/>
        <w:rPr>
          <w:rFonts w:ascii="Times New Roman" w:hAnsi="Times New Roman" w:eastAsia="宋体" w:cs="Times New Roman"/>
          <w:bCs/>
          <w:color w:val="000000"/>
          <w:sz w:val="32"/>
          <w:szCs w:val="32"/>
        </w:rPr>
      </w:pPr>
    </w:p>
    <w:p w14:paraId="30687904">
      <w:pPr>
        <w:ind w:right="804" w:firstLine="5060" w:firstLineChars="1800"/>
        <w:rPr>
          <w:rFonts w:ascii="Times New Roman" w:hAnsi="Times New Roman" w:cs="Times New Roman"/>
          <w:b/>
          <w:i/>
          <w:sz w:val="24"/>
          <w:u w:val="single"/>
        </w:rPr>
      </w:pPr>
      <w:r>
        <w:rPr>
          <w:rFonts w:ascii="Times New Roman" w:hAnsi="Times New Roman" w:eastAsia="宋体" w:cs="Times New Roman"/>
          <w:b/>
          <w:color w:val="000000"/>
          <w:sz w:val="28"/>
          <w:szCs w:val="28"/>
        </w:rPr>
        <w:t>方案编号：</w:t>
      </w:r>
      <w:r>
        <w:rPr>
          <w:rFonts w:ascii="Times New Roman" w:hAnsi="Times New Roman" w:eastAsia="宋体" w:cs="Times New Roman"/>
          <w:szCs w:val="21"/>
        </w:rPr>
        <w:t>2024RHCXY</w:t>
      </w:r>
      <w:r>
        <w:rPr>
          <w:rFonts w:ascii="Times New Roman" w:hAnsi="Times New Roman" w:eastAsia="宋体" w:cs="Times New Roman"/>
          <w:b/>
          <w:color w:val="000000" w:themeColor="text1"/>
          <w:sz w:val="24"/>
          <w14:textFill>
            <w14:solidFill>
              <w14:schemeClr w14:val="tx1"/>
            </w14:solidFill>
          </w14:textFill>
        </w:rPr>
        <w:t>六合</w:t>
      </w:r>
      <w:r>
        <w:rPr>
          <w:rFonts w:ascii="Times New Roman" w:hAnsi="Times New Roman" w:eastAsia="宋体" w:cs="Times New Roman"/>
          <w:b/>
          <w:i/>
          <w:iCs/>
          <w:color w:val="000000" w:themeColor="text1"/>
          <w:sz w:val="24"/>
          <w14:textFill>
            <w14:solidFill>
              <w14:schemeClr w14:val="tx1"/>
            </w14:solidFill>
          </w14:textFill>
        </w:rPr>
        <w:t>0</w:t>
      </w:r>
      <w:r>
        <w:rPr>
          <w:rFonts w:hint="eastAsia" w:ascii="Times New Roman" w:hAnsi="Times New Roman" w:eastAsia="宋体" w:cs="Times New Roman"/>
          <w:b/>
          <w:i/>
          <w:iCs/>
          <w:color w:val="000000" w:themeColor="text1"/>
          <w:sz w:val="24"/>
          <w14:textFill>
            <w14:solidFill>
              <w14:schemeClr w14:val="tx1"/>
            </w14:solidFill>
          </w14:textFill>
        </w:rPr>
        <w:t>3</w:t>
      </w:r>
    </w:p>
    <w:p w14:paraId="71A64ADA">
      <w:pPr>
        <w:spacing w:line="500" w:lineRule="exact"/>
        <w:jc w:val="left"/>
        <w:rPr>
          <w:rFonts w:ascii="Times New Roman" w:hAnsi="Times New Roman" w:eastAsia="微软雅黑" w:cs="Times New Roman"/>
          <w:sz w:val="24"/>
        </w:rPr>
      </w:pPr>
    </w:p>
    <w:p w14:paraId="712DFB76">
      <w:pPr>
        <w:spacing w:line="500" w:lineRule="exact"/>
        <w:jc w:val="left"/>
        <w:rPr>
          <w:rFonts w:ascii="Times New Roman" w:hAnsi="Times New Roman" w:eastAsia="微软雅黑" w:cs="Times New Roman"/>
          <w:sz w:val="24"/>
        </w:rPr>
      </w:pPr>
    </w:p>
    <w:p w14:paraId="22A3C6DB">
      <w:pPr>
        <w:spacing w:line="500" w:lineRule="exact"/>
        <w:jc w:val="left"/>
        <w:rPr>
          <w:rFonts w:ascii="Times New Roman" w:hAnsi="Times New Roman" w:eastAsia="微软雅黑" w:cs="Times New Roman"/>
          <w:sz w:val="24"/>
        </w:rPr>
      </w:pPr>
    </w:p>
    <w:p w14:paraId="5D51E538">
      <w:pPr>
        <w:spacing w:line="600" w:lineRule="exact"/>
        <w:jc w:val="center"/>
        <w:rPr>
          <w:rFonts w:ascii="Times New Roman" w:hAnsi="Times New Roman" w:eastAsia="微软雅黑" w:cs="Times New Roman"/>
          <w:b/>
          <w:color w:val="000000"/>
          <w:sz w:val="48"/>
          <w:szCs w:val="48"/>
        </w:rPr>
      </w:pPr>
      <w:r>
        <w:rPr>
          <w:rFonts w:ascii="Times New Roman" w:hAnsi="Times New Roman" w:eastAsia="微软雅黑" w:cs="Times New Roman"/>
          <w:b/>
          <w:color w:val="000000"/>
          <w:sz w:val="48"/>
          <w:szCs w:val="44"/>
        </w:rPr>
        <w:t>南京农业科技产学研合作专项实施方案</w:t>
      </w:r>
    </w:p>
    <w:p w14:paraId="13BD9183">
      <w:pPr>
        <w:jc w:val="center"/>
        <w:rPr>
          <w:rFonts w:ascii="Times New Roman" w:hAnsi="Times New Roman" w:cs="Times New Roman"/>
          <w:b/>
          <w:color w:val="000000"/>
          <w:sz w:val="44"/>
          <w:szCs w:val="44"/>
        </w:rPr>
      </w:pPr>
    </w:p>
    <w:p w14:paraId="18672C0C">
      <w:pPr>
        <w:jc w:val="center"/>
        <w:rPr>
          <w:rFonts w:ascii="Times New Roman" w:hAnsi="Times New Roman" w:eastAsia="微软雅黑" w:cs="Times New Roman"/>
          <w:b/>
          <w:color w:val="000000"/>
          <w:sz w:val="30"/>
          <w:szCs w:val="30"/>
        </w:rPr>
      </w:pPr>
      <w:r>
        <w:rPr>
          <w:rFonts w:ascii="Times New Roman" w:hAnsi="Times New Roman" w:eastAsia="微软雅黑" w:cs="Times New Roman"/>
          <w:b/>
          <w:color w:val="000000"/>
          <w:sz w:val="30"/>
          <w:szCs w:val="30"/>
        </w:rPr>
        <w:t xml:space="preserve">   （ 2024 年度）</w:t>
      </w:r>
    </w:p>
    <w:p w14:paraId="269BC01B">
      <w:pPr>
        <w:rPr>
          <w:rFonts w:ascii="Times New Roman" w:hAnsi="Times New Roman" w:eastAsia="黑体" w:cs="Times New Roman"/>
          <w:color w:val="000000"/>
          <w:sz w:val="30"/>
          <w:szCs w:val="30"/>
        </w:rPr>
      </w:pPr>
    </w:p>
    <w:p w14:paraId="5F07EA2D">
      <w:pPr>
        <w:rPr>
          <w:rFonts w:ascii="Times New Roman" w:hAnsi="Times New Roman" w:eastAsia="黑体" w:cs="Times New Roman"/>
          <w:color w:val="000000"/>
          <w:sz w:val="30"/>
          <w:szCs w:val="30"/>
        </w:rPr>
      </w:pPr>
    </w:p>
    <w:p w14:paraId="1CB36EF6">
      <w:pPr>
        <w:rPr>
          <w:rFonts w:ascii="Times New Roman" w:hAnsi="Times New Roman" w:eastAsia="黑体" w:cs="Times New Roman"/>
          <w:color w:val="000000"/>
          <w:sz w:val="30"/>
          <w:szCs w:val="30"/>
        </w:rPr>
      </w:pPr>
    </w:p>
    <w:p w14:paraId="2C73660E">
      <w:pPr>
        <w:spacing w:after="156" w:afterLines="50" w:line="540" w:lineRule="exact"/>
        <w:ind w:firstLine="964" w:firstLineChars="300"/>
        <w:rPr>
          <w:rFonts w:ascii="Times New Roman" w:hAnsi="Times New Roman" w:eastAsia="宋体" w:cs="Times New Roman"/>
          <w:sz w:val="32"/>
          <w:szCs w:val="32"/>
          <w:u w:val="single"/>
        </w:rPr>
      </w:pPr>
      <w:r>
        <w:rPr>
          <w:rFonts w:ascii="Times New Roman" w:hAnsi="Times New Roman" w:eastAsia="宋体" w:cs="Times New Roman"/>
          <w:b/>
          <w:bCs/>
          <w:sz w:val="32"/>
          <w:szCs w:val="32"/>
        </w:rPr>
        <w:t>项目名称：</w:t>
      </w:r>
      <w:r>
        <w:rPr>
          <w:rFonts w:hint="eastAsia" w:ascii="Times New Roman" w:hAnsi="Times New Roman" w:eastAsia="宋体" w:cs="Times New Roman"/>
          <w:sz w:val="32"/>
          <w:szCs w:val="32"/>
          <w:u w:val="single"/>
        </w:rPr>
        <w:t xml:space="preserve"> </w:t>
      </w:r>
      <w:r>
        <w:rPr>
          <w:rFonts w:hint="eastAsia" w:ascii="Times New Roman" w:hAnsi="Times New Roman" w:eastAsia="微软雅黑" w:cs="Times New Roman"/>
          <w:sz w:val="32"/>
          <w:szCs w:val="32"/>
          <w:u w:val="single"/>
        </w:rPr>
        <w:t>2</w:t>
      </w:r>
      <w:r>
        <w:rPr>
          <w:rFonts w:hint="eastAsia" w:ascii="Times New Roman" w:hAnsi="Times New Roman" w:eastAsia="宋体" w:cs="Times New Roman"/>
          <w:sz w:val="32"/>
          <w:szCs w:val="32"/>
          <w:u w:val="single"/>
        </w:rPr>
        <w:t xml:space="preserve">024市农科所果园“三保”绿色高效生产  </w:t>
      </w:r>
    </w:p>
    <w:p w14:paraId="546ED99A">
      <w:pPr>
        <w:spacing w:after="156" w:afterLines="50" w:line="540" w:lineRule="exact"/>
        <w:ind w:firstLine="3840" w:firstLineChars="1200"/>
        <w:rPr>
          <w:rFonts w:ascii="Times New Roman" w:hAnsi="Times New Roman" w:eastAsia="宋体" w:cs="Times New Roman"/>
          <w:sz w:val="32"/>
          <w:szCs w:val="32"/>
          <w:u w:val="single"/>
        </w:rPr>
      </w:pPr>
      <w:r>
        <w:rPr>
          <w:rFonts w:hint="eastAsia" w:ascii="Times New Roman" w:hAnsi="Times New Roman" w:eastAsia="宋体" w:cs="Times New Roman"/>
          <w:sz w:val="32"/>
          <w:szCs w:val="32"/>
          <w:u w:val="single"/>
        </w:rPr>
        <w:t xml:space="preserve">    技术攻关产学研合作创新项目  </w:t>
      </w:r>
    </w:p>
    <w:p w14:paraId="4B8E6895">
      <w:pPr>
        <w:spacing w:after="156" w:afterLines="50" w:line="320" w:lineRule="exact"/>
        <w:ind w:firstLine="964" w:firstLineChars="300"/>
        <w:rPr>
          <w:rFonts w:ascii="Times New Roman" w:hAnsi="Times New Roman" w:eastAsia="宋体" w:cs="Times New Roman"/>
          <w:sz w:val="32"/>
          <w:szCs w:val="32"/>
          <w:u w:val="single"/>
        </w:rPr>
      </w:pPr>
      <w:r>
        <w:rPr>
          <w:rFonts w:ascii="Times New Roman" w:hAnsi="Times New Roman" w:eastAsia="宋体" w:cs="Times New Roman"/>
          <w:b/>
          <w:bCs/>
          <w:sz w:val="32"/>
          <w:szCs w:val="32"/>
        </w:rPr>
        <w:t>实施单位（章）</w:t>
      </w:r>
      <w:r>
        <w:rPr>
          <w:rFonts w:hint="eastAsia" w:ascii="Times New Roman" w:hAnsi="Times New Roman" w:eastAsia="宋体" w:cs="Times New Roman"/>
          <w:b/>
          <w:bCs/>
          <w:sz w:val="32"/>
          <w:szCs w:val="32"/>
        </w:rPr>
        <w:t>：</w:t>
      </w:r>
      <w:r>
        <w:rPr>
          <w:rFonts w:hint="eastAsia" w:ascii="Times New Roman" w:hAnsi="Times New Roman" w:eastAsia="宋体" w:cs="Times New Roman"/>
          <w:sz w:val="32"/>
          <w:szCs w:val="32"/>
          <w:u w:val="single"/>
        </w:rPr>
        <w:t xml:space="preserve">  江苏丘陵地区南京农业科学研究所   </w:t>
      </w:r>
    </w:p>
    <w:p w14:paraId="05D96806">
      <w:pPr>
        <w:spacing w:after="156" w:afterLines="50" w:line="320" w:lineRule="exact"/>
        <w:ind w:firstLine="964" w:firstLineChars="300"/>
        <w:rPr>
          <w:rFonts w:ascii="Times New Roman" w:hAnsi="Times New Roman" w:eastAsia="微软雅黑" w:cs="Times New Roman"/>
          <w:sz w:val="32"/>
          <w:szCs w:val="32"/>
          <w:u w:val="single"/>
        </w:rPr>
      </w:pPr>
      <w:r>
        <w:rPr>
          <w:rFonts w:ascii="Times New Roman" w:hAnsi="Times New Roman" w:eastAsia="宋体" w:cs="Times New Roman"/>
          <w:b/>
          <w:bCs/>
          <w:sz w:val="32"/>
          <w:szCs w:val="32"/>
        </w:rPr>
        <w:t>项目负责人（签字）：</w:t>
      </w:r>
      <w:r>
        <w:rPr>
          <w:rFonts w:ascii="Times New Roman" w:hAnsi="Times New Roman" w:eastAsia="微软雅黑" w:cs="Times New Roman"/>
          <w:sz w:val="32"/>
          <w:szCs w:val="32"/>
          <w:u w:val="single"/>
        </w:rPr>
        <w:t xml:space="preserve"> </w:t>
      </w:r>
      <w:r>
        <w:rPr>
          <w:rFonts w:hint="eastAsia" w:ascii="Times New Roman" w:hAnsi="Times New Roman" w:eastAsia="微软雅黑" w:cs="Times New Roman"/>
          <w:sz w:val="32"/>
          <w:szCs w:val="32"/>
          <w:u w:val="single"/>
        </w:rPr>
        <w:t xml:space="preserve">     </w:t>
      </w:r>
      <w:r>
        <w:rPr>
          <w:rFonts w:ascii="Times New Roman" w:hAnsi="Times New Roman" w:eastAsia="微软雅黑" w:cs="Times New Roman"/>
          <w:sz w:val="32"/>
          <w:szCs w:val="32"/>
          <w:u w:val="single"/>
        </w:rPr>
        <w:t xml:space="preserve"> </w:t>
      </w:r>
      <w:r>
        <w:rPr>
          <w:rFonts w:ascii="Times New Roman" w:hAnsi="Times New Roman" w:eastAsia="宋体" w:cs="Times New Roman"/>
          <w:b/>
          <w:bCs/>
          <w:sz w:val="32"/>
          <w:szCs w:val="32"/>
        </w:rPr>
        <w:t>电话：</w:t>
      </w:r>
      <w:r>
        <w:rPr>
          <w:rFonts w:ascii="Times New Roman" w:hAnsi="Times New Roman" w:eastAsia="微软雅黑" w:cs="Times New Roman"/>
          <w:sz w:val="32"/>
          <w:szCs w:val="32"/>
          <w:u w:val="single"/>
        </w:rPr>
        <w:t xml:space="preserve">  </w:t>
      </w:r>
      <w:r>
        <w:rPr>
          <w:rFonts w:hint="eastAsia" w:ascii="Times New Roman" w:hAnsi="Times New Roman" w:eastAsia="微软雅黑" w:cs="Times New Roman"/>
          <w:sz w:val="32"/>
          <w:szCs w:val="32"/>
          <w:u w:val="single"/>
        </w:rPr>
        <w:t xml:space="preserve"> </w:t>
      </w:r>
      <w:r>
        <w:rPr>
          <w:rFonts w:ascii="Times New Roman" w:hAnsi="Times New Roman" w:eastAsia="微软雅黑" w:cs="Times New Roman"/>
          <w:sz w:val="32"/>
          <w:szCs w:val="32"/>
          <w:u w:val="single"/>
        </w:rPr>
        <w:t>13584003859</w:t>
      </w:r>
      <w:r>
        <w:rPr>
          <w:rFonts w:hint="eastAsia" w:ascii="Times New Roman" w:hAnsi="Times New Roman" w:eastAsia="微软雅黑" w:cs="Times New Roman"/>
          <w:sz w:val="32"/>
          <w:szCs w:val="32"/>
          <w:u w:val="single"/>
        </w:rPr>
        <w:t xml:space="preserve"> </w:t>
      </w:r>
      <w:r>
        <w:rPr>
          <w:rFonts w:ascii="Times New Roman" w:hAnsi="Times New Roman" w:eastAsia="微软雅黑" w:cs="Times New Roman"/>
          <w:sz w:val="32"/>
          <w:szCs w:val="32"/>
          <w:u w:val="single"/>
        </w:rPr>
        <w:t xml:space="preserve"> </w:t>
      </w:r>
      <w:r>
        <w:rPr>
          <w:rFonts w:hint="eastAsia" w:ascii="Times New Roman" w:hAnsi="Times New Roman" w:eastAsia="微软雅黑" w:cs="Times New Roman"/>
          <w:sz w:val="32"/>
          <w:szCs w:val="32"/>
          <w:u w:val="single"/>
        </w:rPr>
        <w:t xml:space="preserve">  </w:t>
      </w:r>
    </w:p>
    <w:p w14:paraId="46A4089B">
      <w:pPr>
        <w:spacing w:after="156" w:afterLines="50" w:line="320" w:lineRule="exact"/>
        <w:ind w:firstLine="964" w:firstLineChars="300"/>
        <w:rPr>
          <w:rFonts w:ascii="Times New Roman" w:hAnsi="Times New Roman" w:eastAsia="宋体" w:cs="Times New Roman"/>
          <w:b/>
          <w:bCs/>
          <w:sz w:val="32"/>
          <w:szCs w:val="32"/>
        </w:rPr>
      </w:pPr>
    </w:p>
    <w:p w14:paraId="72E971EA">
      <w:pPr>
        <w:spacing w:after="156" w:afterLines="50" w:line="320" w:lineRule="exact"/>
        <w:ind w:firstLine="964" w:firstLineChars="300"/>
        <w:rPr>
          <w:rFonts w:ascii="Times New Roman" w:hAnsi="Times New Roman" w:eastAsia="宋体" w:cs="Times New Roman"/>
          <w:sz w:val="32"/>
          <w:szCs w:val="32"/>
          <w:u w:val="single"/>
        </w:rPr>
      </w:pPr>
      <w:r>
        <w:rPr>
          <w:rFonts w:ascii="Times New Roman" w:hAnsi="Times New Roman" w:eastAsia="宋体" w:cs="Times New Roman"/>
          <w:b/>
          <w:bCs/>
          <w:sz w:val="32"/>
          <w:szCs w:val="32"/>
        </w:rPr>
        <w:t>合作单位（章）</w:t>
      </w:r>
      <w:r>
        <w:rPr>
          <w:rFonts w:hint="eastAsia" w:ascii="Times New Roman" w:hAnsi="Times New Roman" w:eastAsia="宋体" w:cs="Times New Roman"/>
          <w:b/>
          <w:bCs/>
          <w:sz w:val="32"/>
          <w:szCs w:val="32"/>
        </w:rPr>
        <w:t>：</w:t>
      </w:r>
      <w:r>
        <w:rPr>
          <w:rFonts w:hint="eastAsia" w:ascii="Times New Roman" w:hAnsi="Times New Roman" w:eastAsia="宋体" w:cs="Times New Roman"/>
          <w:sz w:val="32"/>
          <w:szCs w:val="32"/>
          <w:u w:val="single"/>
        </w:rPr>
        <w:t xml:space="preserve">   江苏省金牛湖农业发展有限公司    </w:t>
      </w:r>
    </w:p>
    <w:p w14:paraId="7622C588">
      <w:pPr>
        <w:spacing w:after="156" w:afterLines="50" w:line="320" w:lineRule="exact"/>
        <w:ind w:firstLine="964" w:firstLineChars="300"/>
        <w:rPr>
          <w:rFonts w:ascii="Times New Roman" w:hAnsi="Times New Roman" w:eastAsia="微软雅黑" w:cs="Times New Roman"/>
          <w:sz w:val="32"/>
          <w:szCs w:val="32"/>
        </w:rPr>
      </w:pPr>
      <w:r>
        <w:rPr>
          <w:rFonts w:ascii="Times New Roman" w:hAnsi="Times New Roman" w:eastAsia="宋体" w:cs="Times New Roman"/>
          <w:b/>
          <w:bCs/>
          <w:sz w:val="32"/>
          <w:szCs w:val="32"/>
        </w:rPr>
        <w:t>项目负责人（签字）：</w:t>
      </w:r>
      <w:r>
        <w:rPr>
          <w:rFonts w:ascii="Times New Roman" w:hAnsi="Times New Roman" w:eastAsia="微软雅黑" w:cs="Times New Roman"/>
          <w:sz w:val="32"/>
          <w:szCs w:val="32"/>
          <w:u w:val="single"/>
        </w:rPr>
        <w:t xml:space="preserve"> </w:t>
      </w:r>
      <w:r>
        <w:rPr>
          <w:rFonts w:hint="eastAsia" w:ascii="Times New Roman" w:hAnsi="Times New Roman" w:eastAsia="微软雅黑" w:cs="Times New Roman"/>
          <w:sz w:val="32"/>
          <w:szCs w:val="32"/>
          <w:u w:val="single"/>
        </w:rPr>
        <w:t xml:space="preserve">      </w:t>
      </w:r>
      <w:r>
        <w:rPr>
          <w:rFonts w:ascii="Times New Roman" w:hAnsi="Times New Roman" w:eastAsia="宋体" w:cs="Times New Roman"/>
          <w:b/>
          <w:bCs/>
          <w:sz w:val="32"/>
          <w:szCs w:val="32"/>
        </w:rPr>
        <w:t>电话：</w:t>
      </w:r>
      <w:r>
        <w:rPr>
          <w:rFonts w:hint="eastAsia" w:ascii="Times New Roman" w:hAnsi="Times New Roman" w:eastAsia="微软雅黑" w:cs="Times New Roman"/>
          <w:sz w:val="32"/>
          <w:szCs w:val="32"/>
          <w:u w:val="single"/>
        </w:rPr>
        <w:t xml:space="preserve">   </w:t>
      </w:r>
      <w:r>
        <w:rPr>
          <w:rFonts w:ascii="Times New Roman" w:hAnsi="Times New Roman" w:eastAsia="微软雅黑" w:cs="Times New Roman"/>
          <w:sz w:val="32"/>
          <w:szCs w:val="32"/>
          <w:u w:val="single"/>
        </w:rPr>
        <w:t>15151007166</w:t>
      </w:r>
      <w:r>
        <w:rPr>
          <w:rFonts w:hint="eastAsia" w:ascii="Times New Roman" w:hAnsi="Times New Roman" w:eastAsia="微软雅黑" w:cs="Times New Roman"/>
          <w:sz w:val="32"/>
          <w:szCs w:val="32"/>
          <w:u w:val="single"/>
        </w:rPr>
        <w:t xml:space="preserve">    </w:t>
      </w:r>
    </w:p>
    <w:p w14:paraId="05DA1490">
      <w:pPr>
        <w:spacing w:line="560" w:lineRule="exact"/>
        <w:ind w:firstLine="964" w:firstLineChars="300"/>
        <w:rPr>
          <w:rFonts w:ascii="Times New Roman" w:hAnsi="Times New Roman" w:eastAsia="微软雅黑" w:cs="Times New Roman"/>
          <w:color w:val="000000"/>
          <w:sz w:val="32"/>
          <w:szCs w:val="32"/>
          <w:u w:val="single"/>
        </w:rPr>
      </w:pPr>
      <w:r>
        <w:rPr>
          <w:rFonts w:ascii="Times New Roman" w:hAnsi="Times New Roman" w:eastAsia="宋体" w:cs="Times New Roman"/>
          <w:b/>
          <w:bCs/>
          <w:color w:val="000000"/>
          <w:sz w:val="32"/>
          <w:szCs w:val="32"/>
        </w:rPr>
        <w:t>管理部门：</w:t>
      </w:r>
      <w:r>
        <w:rPr>
          <w:rFonts w:ascii="Times New Roman" w:hAnsi="Times New Roman" w:eastAsia="微软雅黑" w:cs="Times New Roman"/>
          <w:color w:val="000000"/>
          <w:sz w:val="32"/>
          <w:szCs w:val="32"/>
          <w:u w:val="single"/>
        </w:rPr>
        <w:t xml:space="preserve">  </w:t>
      </w:r>
      <w:r>
        <w:rPr>
          <w:rFonts w:hint="eastAsia" w:ascii="Times New Roman" w:hAnsi="Times New Roman" w:eastAsia="微软雅黑" w:cs="Times New Roman"/>
          <w:color w:val="000000"/>
          <w:sz w:val="32"/>
          <w:szCs w:val="32"/>
          <w:u w:val="single"/>
        </w:rPr>
        <w:t xml:space="preserve">       </w:t>
      </w:r>
      <w:r>
        <w:rPr>
          <w:rFonts w:hint="eastAsia" w:ascii="Times New Roman" w:hAnsi="Times New Roman" w:eastAsia="宋体" w:cs="Times New Roman"/>
          <w:sz w:val="32"/>
          <w:szCs w:val="32"/>
          <w:u w:val="single"/>
        </w:rPr>
        <w:t>南京市六合区农业农村局</w:t>
      </w:r>
      <w:r>
        <w:rPr>
          <w:rFonts w:ascii="Times New Roman" w:hAnsi="Times New Roman" w:eastAsia="微软雅黑" w:cs="Times New Roman"/>
          <w:color w:val="000000"/>
          <w:sz w:val="32"/>
          <w:szCs w:val="32"/>
          <w:u w:val="single"/>
        </w:rPr>
        <w:t xml:space="preserve">  </w:t>
      </w:r>
      <w:r>
        <w:rPr>
          <w:rFonts w:hint="eastAsia" w:ascii="Times New Roman" w:hAnsi="Times New Roman" w:eastAsia="微软雅黑" w:cs="Times New Roman"/>
          <w:color w:val="000000"/>
          <w:sz w:val="32"/>
          <w:szCs w:val="32"/>
          <w:u w:val="single"/>
        </w:rPr>
        <w:t xml:space="preserve">    </w:t>
      </w:r>
      <w:r>
        <w:rPr>
          <w:rFonts w:ascii="Times New Roman" w:hAnsi="Times New Roman" w:eastAsia="微软雅黑" w:cs="Times New Roman"/>
          <w:color w:val="000000"/>
          <w:sz w:val="32"/>
          <w:szCs w:val="32"/>
          <w:u w:val="single"/>
        </w:rPr>
        <w:t xml:space="preserve">   </w:t>
      </w:r>
    </w:p>
    <w:p w14:paraId="1C3DAAD5">
      <w:pPr>
        <w:spacing w:line="560" w:lineRule="exact"/>
        <w:ind w:firstLine="960" w:firstLineChars="300"/>
        <w:rPr>
          <w:rFonts w:ascii="Times New Roman" w:hAnsi="Times New Roman" w:eastAsia="微软雅黑" w:cs="Times New Roman"/>
          <w:bCs/>
          <w:color w:val="000000"/>
          <w:sz w:val="32"/>
          <w:szCs w:val="32"/>
        </w:rPr>
      </w:pPr>
    </w:p>
    <w:p w14:paraId="605F93D6">
      <w:pPr>
        <w:spacing w:line="560" w:lineRule="exact"/>
        <w:ind w:firstLine="964" w:firstLineChars="300"/>
        <w:rPr>
          <w:rFonts w:ascii="Times New Roman" w:hAnsi="Times New Roman" w:eastAsia="微软雅黑" w:cs="Times New Roman"/>
          <w:color w:val="000000"/>
          <w:sz w:val="32"/>
          <w:szCs w:val="32"/>
          <w:u w:val="single"/>
        </w:rPr>
      </w:pPr>
      <w:r>
        <w:rPr>
          <w:rFonts w:ascii="Times New Roman" w:hAnsi="Times New Roman" w:eastAsia="宋体" w:cs="Times New Roman"/>
          <w:b/>
          <w:bCs/>
          <w:color w:val="000000"/>
          <w:sz w:val="32"/>
          <w:szCs w:val="32"/>
        </w:rPr>
        <w:t>实 施 期 限：</w:t>
      </w:r>
      <w:r>
        <w:rPr>
          <w:rFonts w:ascii="Times New Roman" w:hAnsi="Times New Roman" w:eastAsia="宋体" w:cs="Times New Roman"/>
          <w:color w:val="000000"/>
          <w:sz w:val="28"/>
          <w:szCs w:val="28"/>
        </w:rPr>
        <w:t>2024年4月1日-2025年3月31日</w:t>
      </w:r>
    </w:p>
    <w:p w14:paraId="5A79736E">
      <w:pPr>
        <w:rPr>
          <w:rFonts w:ascii="Times New Roman" w:hAnsi="Times New Roman" w:eastAsia="黑体" w:cs="Times New Roman"/>
          <w:bCs/>
          <w:sz w:val="32"/>
          <w:szCs w:val="32"/>
        </w:rPr>
      </w:pPr>
    </w:p>
    <w:p w14:paraId="1765C5E0">
      <w:pPr>
        <w:jc w:val="center"/>
        <w:rPr>
          <w:rFonts w:ascii="Times New Roman" w:hAnsi="Times New Roman" w:eastAsia="微软雅黑" w:cs="Times New Roman"/>
          <w:bCs/>
          <w:sz w:val="32"/>
          <w:szCs w:val="32"/>
        </w:rPr>
      </w:pPr>
      <w:r>
        <w:rPr>
          <w:rFonts w:hint="eastAsia" w:ascii="微软雅黑" w:hAnsi="微软雅黑" w:eastAsia="微软雅黑" w:cs="宋体"/>
          <w:b/>
          <w:color w:val="000000"/>
          <w:sz w:val="32"/>
          <w:szCs w:val="32"/>
        </w:rPr>
        <w:t>南京市农业农村局制</w:t>
      </w:r>
    </w:p>
    <w:p w14:paraId="63C4F278">
      <w:pPr>
        <w:spacing w:line="560" w:lineRule="exact"/>
        <w:jc w:val="center"/>
        <w:rPr>
          <w:rFonts w:hint="eastAsia" w:ascii="微软雅黑" w:hAnsi="微软雅黑" w:eastAsia="微软雅黑" w:cs="宋体"/>
          <w:b/>
          <w:color w:val="000000"/>
          <w:sz w:val="32"/>
          <w:szCs w:val="32"/>
        </w:rPr>
      </w:pPr>
    </w:p>
    <w:p w14:paraId="274407E2">
      <w:pPr>
        <w:spacing w:line="560" w:lineRule="exact"/>
        <w:jc w:val="center"/>
        <w:rPr>
          <w:rFonts w:hint="eastAsia" w:ascii="微软雅黑" w:hAnsi="微软雅黑" w:eastAsia="微软雅黑" w:cs="宋体"/>
          <w:b/>
          <w:color w:val="000000"/>
          <w:sz w:val="32"/>
          <w:szCs w:val="32"/>
        </w:rPr>
      </w:pPr>
    </w:p>
    <w:p w14:paraId="450D400A">
      <w:pPr>
        <w:spacing w:line="560" w:lineRule="exact"/>
        <w:jc w:val="center"/>
        <w:rPr>
          <w:rFonts w:hint="eastAsia" w:ascii="微软雅黑" w:hAnsi="微软雅黑" w:eastAsia="微软雅黑" w:cs="宋体"/>
          <w:b/>
          <w:color w:val="000000"/>
          <w:sz w:val="32"/>
          <w:szCs w:val="32"/>
        </w:rPr>
      </w:pPr>
    </w:p>
    <w:p w14:paraId="0D8BCAF1">
      <w:pPr>
        <w:spacing w:line="560" w:lineRule="exact"/>
        <w:jc w:val="center"/>
        <w:rPr>
          <w:rFonts w:hint="eastAsia" w:ascii="微软雅黑" w:hAnsi="微软雅黑" w:eastAsia="微软雅黑" w:cs="宋体"/>
          <w:b/>
          <w:color w:val="000000"/>
          <w:sz w:val="32"/>
          <w:szCs w:val="32"/>
        </w:rPr>
      </w:pPr>
      <w:r>
        <w:rPr>
          <w:rFonts w:ascii="微软雅黑" w:hAnsi="微软雅黑" w:eastAsia="微软雅黑" w:cs="宋体"/>
          <w:b/>
          <w:color w:val="000000"/>
          <w:sz w:val="32"/>
          <w:szCs w:val="32"/>
        </w:rPr>
        <w:t>填 写 说 明</w:t>
      </w:r>
    </w:p>
    <w:p w14:paraId="14AC44FE">
      <w:pPr>
        <w:spacing w:line="560" w:lineRule="exact"/>
        <w:jc w:val="center"/>
        <w:rPr>
          <w:rFonts w:ascii="Times New Roman" w:hAnsi="Times New Roman" w:eastAsia="微软雅黑" w:cs="Times New Roman"/>
          <w:b/>
          <w:color w:val="000000"/>
        </w:rPr>
      </w:pPr>
    </w:p>
    <w:p w14:paraId="6E3BB1D2">
      <w:pPr>
        <w:spacing w:line="500" w:lineRule="exact"/>
        <w:ind w:firstLine="480" w:firstLineChars="200"/>
        <w:rPr>
          <w:rFonts w:ascii="Times New Roman" w:hAnsi="Times New Roman" w:eastAsia="微软雅黑" w:cs="Times New Roman"/>
          <w:b/>
          <w:bCs/>
          <w:sz w:val="24"/>
        </w:rPr>
      </w:pPr>
      <w:r>
        <w:rPr>
          <w:rFonts w:ascii="Times New Roman" w:hAnsi="Times New Roman" w:eastAsia="微软雅黑" w:cs="Times New Roman"/>
          <w:b/>
          <w:bCs/>
          <w:sz w:val="24"/>
        </w:rPr>
        <w:t>1.本方案为项目立项评审、资金拨付、监管、验收、绩效的重要依据。</w:t>
      </w:r>
    </w:p>
    <w:p w14:paraId="15E427AE">
      <w:pPr>
        <w:spacing w:line="500" w:lineRule="exact"/>
        <w:ind w:firstLine="420" w:firstLineChars="200"/>
        <w:rPr>
          <w:rFonts w:ascii="Times New Roman" w:hAnsi="Times New Roman" w:eastAsia="微软雅黑" w:cs="Times New Roman"/>
          <w:szCs w:val="21"/>
        </w:rPr>
      </w:pPr>
      <w:r>
        <w:rPr>
          <w:rFonts w:ascii="Times New Roman" w:hAnsi="Times New Roman" w:eastAsia="微软雅黑" w:cs="Times New Roman"/>
          <w:b/>
          <w:color w:val="000000"/>
          <w:szCs w:val="21"/>
        </w:rPr>
        <w:t>2.方案编号：</w:t>
      </w:r>
      <w:r>
        <w:rPr>
          <w:rFonts w:ascii="Times New Roman" w:hAnsi="Times New Roman" w:eastAsia="微软雅黑" w:cs="Times New Roman"/>
          <w:color w:val="000000"/>
          <w:szCs w:val="21"/>
        </w:rPr>
        <w:t>立项项目由区编号：2024RHCXY+区名前2个汉字+编号组(</w:t>
      </w:r>
      <w:r>
        <w:rPr>
          <w:rFonts w:ascii="Times New Roman" w:hAnsi="Times New Roman" w:eastAsia="微软雅黑" w:cs="Times New Roman"/>
          <w:szCs w:val="21"/>
        </w:rPr>
        <w:t>按下达入库项目</w:t>
      </w:r>
      <w:r>
        <w:rPr>
          <w:rFonts w:ascii="Times New Roman" w:hAnsi="Times New Roman" w:eastAsia="微软雅黑" w:cs="Times New Roman"/>
          <w:color w:val="000000"/>
          <w:szCs w:val="21"/>
        </w:rPr>
        <w:t>序号填写）。方案使用A3纸（白色）正反打印（排满版，封面无需装饰），装订成册，单位盖骑缝章，</w:t>
      </w:r>
      <w:r>
        <w:rPr>
          <w:rFonts w:ascii="Times New Roman" w:hAnsi="Times New Roman" w:eastAsia="微软雅黑" w:cs="Times New Roman"/>
          <w:b/>
          <w:bCs/>
          <w:color w:val="000000"/>
          <w:szCs w:val="21"/>
        </w:rPr>
        <w:t>一式八份</w:t>
      </w:r>
      <w:r>
        <w:rPr>
          <w:rFonts w:ascii="Times New Roman" w:hAnsi="Times New Roman" w:eastAsia="微软雅黑" w:cs="Times New Roman"/>
          <w:color w:val="000000"/>
          <w:szCs w:val="21"/>
        </w:rPr>
        <w:t>。</w:t>
      </w:r>
    </w:p>
    <w:p w14:paraId="2E177B52">
      <w:pPr>
        <w:spacing w:line="440" w:lineRule="exact"/>
        <w:ind w:firstLine="420" w:firstLineChars="200"/>
        <w:jc w:val="left"/>
        <w:rPr>
          <w:rFonts w:ascii="Times New Roman" w:hAnsi="Times New Roman" w:eastAsia="微软雅黑" w:cs="Times New Roman"/>
          <w:szCs w:val="21"/>
        </w:rPr>
      </w:pPr>
      <w:r>
        <w:rPr>
          <w:rFonts w:ascii="Times New Roman" w:hAnsi="Times New Roman" w:eastAsia="微软雅黑" w:cs="Times New Roman"/>
          <w:b/>
          <w:bCs/>
          <w:szCs w:val="21"/>
        </w:rPr>
        <w:t>3.项目名称：</w:t>
      </w:r>
      <w:r>
        <w:rPr>
          <w:rFonts w:ascii="Times New Roman" w:hAnsi="Times New Roman" w:eastAsia="微软雅黑" w:cs="Times New Roman"/>
          <w:szCs w:val="21"/>
        </w:rPr>
        <w:t>按下达入库项目名称填写。</w:t>
      </w:r>
    </w:p>
    <w:p w14:paraId="7F3A243C">
      <w:pPr>
        <w:spacing w:line="440" w:lineRule="exact"/>
        <w:ind w:firstLine="420" w:firstLineChars="200"/>
        <w:jc w:val="left"/>
        <w:rPr>
          <w:rFonts w:ascii="Times New Roman" w:hAnsi="Times New Roman" w:eastAsia="微软雅黑" w:cs="Times New Roman"/>
          <w:b/>
          <w:bCs/>
          <w:szCs w:val="21"/>
        </w:rPr>
      </w:pPr>
      <w:r>
        <w:rPr>
          <w:rFonts w:ascii="Times New Roman" w:hAnsi="Times New Roman" w:eastAsia="微软雅黑" w:cs="Times New Roman"/>
          <w:szCs w:val="21"/>
        </w:rPr>
        <w:t>4、</w:t>
      </w:r>
      <w:r>
        <w:rPr>
          <w:rFonts w:ascii="Times New Roman" w:hAnsi="Times New Roman" w:eastAsia="微软雅黑" w:cs="Times New Roman"/>
          <w:b/>
          <w:bCs/>
          <w:szCs w:val="21"/>
        </w:rPr>
        <w:t>实施（合作）单位印章：</w:t>
      </w:r>
      <w:r>
        <w:rPr>
          <w:rFonts w:ascii="Times New Roman" w:hAnsi="Times New Roman" w:eastAsia="微软雅黑" w:cs="Times New Roman"/>
          <w:szCs w:val="21"/>
        </w:rPr>
        <w:t>申报时高校院所牵头的可以为二级院（系）或科技项目管理的处室印章。立项后的实施方案上的均为法人单位印章。</w:t>
      </w:r>
    </w:p>
    <w:p w14:paraId="37E320DC">
      <w:pPr>
        <w:spacing w:line="440" w:lineRule="exact"/>
        <w:ind w:firstLine="420" w:firstLineChars="200"/>
        <w:jc w:val="left"/>
        <w:rPr>
          <w:rFonts w:ascii="Times New Roman" w:hAnsi="Times New Roman" w:eastAsia="微软雅黑" w:cs="Times New Roman"/>
          <w:szCs w:val="21"/>
        </w:rPr>
      </w:pPr>
      <w:r>
        <w:rPr>
          <w:rFonts w:ascii="Times New Roman" w:hAnsi="Times New Roman" w:eastAsia="微软雅黑" w:cs="Times New Roman"/>
          <w:b/>
          <w:bCs/>
          <w:szCs w:val="21"/>
        </w:rPr>
        <w:t>4.管理部门：</w:t>
      </w:r>
      <w:r>
        <w:rPr>
          <w:rFonts w:ascii="Times New Roman" w:hAnsi="Times New Roman" w:eastAsia="微软雅黑" w:cs="Times New Roman"/>
          <w:szCs w:val="21"/>
        </w:rPr>
        <w:t>江北新区经发局、各区农业农村局。</w:t>
      </w:r>
    </w:p>
    <w:p w14:paraId="672D178D">
      <w:pPr>
        <w:spacing w:line="440" w:lineRule="exact"/>
        <w:ind w:firstLine="420" w:firstLineChars="200"/>
        <w:jc w:val="left"/>
        <w:rPr>
          <w:rFonts w:ascii="Times New Roman" w:hAnsi="Times New Roman" w:eastAsia="微软雅黑" w:cs="Times New Roman"/>
          <w:szCs w:val="21"/>
        </w:rPr>
      </w:pPr>
      <w:r>
        <w:rPr>
          <w:rFonts w:ascii="Times New Roman" w:hAnsi="Times New Roman" w:eastAsia="微软雅黑" w:cs="Times New Roman"/>
          <w:b/>
          <w:bCs/>
          <w:szCs w:val="21"/>
        </w:rPr>
        <w:t>6.技术团队成员：</w:t>
      </w:r>
      <w:r>
        <w:rPr>
          <w:rFonts w:ascii="Times New Roman" w:hAnsi="Times New Roman" w:eastAsia="微软雅黑" w:cs="Times New Roman"/>
          <w:szCs w:val="21"/>
        </w:rPr>
        <w:t>除项目负责人外，为本项目提供技术服务的成员有主体聘书，其中基层农技人员至少有1人。</w:t>
      </w:r>
    </w:p>
    <w:p w14:paraId="6174EFD2">
      <w:pPr>
        <w:spacing w:line="440" w:lineRule="exact"/>
        <w:ind w:firstLine="420" w:firstLineChars="200"/>
        <w:jc w:val="left"/>
        <w:rPr>
          <w:rFonts w:ascii="Times New Roman" w:hAnsi="Times New Roman" w:eastAsia="微软雅黑" w:cs="Times New Roman"/>
          <w:bCs/>
          <w:szCs w:val="21"/>
        </w:rPr>
      </w:pPr>
      <w:r>
        <w:rPr>
          <w:rFonts w:ascii="Times New Roman" w:hAnsi="Times New Roman" w:eastAsia="微软雅黑" w:cs="Times New Roman"/>
          <w:b/>
          <w:bCs/>
          <w:szCs w:val="21"/>
        </w:rPr>
        <w:t>7.投资预算：</w:t>
      </w:r>
      <w:r>
        <w:rPr>
          <w:rFonts w:ascii="Times New Roman" w:hAnsi="Times New Roman" w:eastAsia="微软雅黑" w:cs="Times New Roman"/>
          <w:szCs w:val="21"/>
        </w:rPr>
        <w:t>制定实施方案时，预算支出明细要结合建设内容先行咨询，验收时决算可按5%调剂，财政资金部分未实施的将予以扣除。</w:t>
      </w:r>
    </w:p>
    <w:p w14:paraId="17246E33">
      <w:pPr>
        <w:spacing w:line="440" w:lineRule="exact"/>
        <w:ind w:firstLine="420" w:firstLineChars="200"/>
        <w:jc w:val="left"/>
        <w:rPr>
          <w:rFonts w:ascii="Times New Roman" w:hAnsi="Times New Roman" w:eastAsia="微软雅黑" w:cs="Times New Roman"/>
          <w:szCs w:val="21"/>
        </w:rPr>
      </w:pPr>
      <w:r>
        <w:rPr>
          <w:rFonts w:ascii="Times New Roman" w:hAnsi="Times New Roman" w:eastAsia="微软雅黑" w:cs="Times New Roman"/>
          <w:b/>
          <w:bCs/>
          <w:szCs w:val="21"/>
        </w:rPr>
        <w:t>8.科技推广服务体系支出</w:t>
      </w:r>
      <w:r>
        <w:rPr>
          <w:rFonts w:ascii="Times New Roman" w:hAnsi="Times New Roman" w:eastAsia="微软雅黑" w:cs="Times New Roman"/>
          <w:szCs w:val="21"/>
        </w:rPr>
        <w:t>：财政补助资金主要用于包含但不限于相关的</w:t>
      </w:r>
      <w:r>
        <w:rPr>
          <w:rFonts w:ascii="Times New Roman" w:hAnsi="Times New Roman" w:eastAsia="微软雅黑" w:cs="Times New Roman"/>
          <w:bCs/>
          <w:szCs w:val="21"/>
        </w:rPr>
        <w:t>基地标志；农民培训（学员误餐、宣传资料、平媒宣传费等）；技术推广视频制作；</w:t>
      </w:r>
      <w:r>
        <w:rPr>
          <w:rFonts w:ascii="Times New Roman" w:hAnsi="Times New Roman" w:eastAsia="微软雅黑" w:cs="Times New Roman"/>
          <w:szCs w:val="21"/>
        </w:rPr>
        <w:t>项目审计或验收费（第三方由区委托）；</w:t>
      </w:r>
      <w:r>
        <w:rPr>
          <w:rFonts w:ascii="Times New Roman" w:hAnsi="Times New Roman" w:eastAsia="微软雅黑" w:cs="Times New Roman"/>
          <w:bCs/>
          <w:szCs w:val="21"/>
        </w:rPr>
        <w:t>培训室（观摩场所、服务场所）设施及相关功能性</w:t>
      </w:r>
      <w:r>
        <w:rPr>
          <w:rFonts w:ascii="Times New Roman" w:hAnsi="Times New Roman" w:eastAsia="微软雅黑" w:cs="Times New Roman"/>
          <w:szCs w:val="21"/>
        </w:rPr>
        <w:t>电子电器设备；展示中心（厅、场所）电子模型立体视觉艺术形态显现系统、电子沙盘、存放设备、样品、模型；检测室、专家工作室</w:t>
      </w:r>
      <w:r>
        <w:rPr>
          <w:rFonts w:ascii="Times New Roman" w:hAnsi="Times New Roman" w:eastAsia="微软雅黑" w:cs="Times New Roman"/>
          <w:bCs/>
          <w:szCs w:val="21"/>
        </w:rPr>
        <w:t>（小型会议）</w:t>
      </w:r>
      <w:r>
        <w:rPr>
          <w:rFonts w:ascii="Times New Roman" w:hAnsi="Times New Roman" w:eastAsia="微软雅黑" w:cs="Times New Roman"/>
          <w:szCs w:val="21"/>
        </w:rPr>
        <w:t>室及“三站三中心”等创新场所必备的办公设施设备；</w:t>
      </w:r>
      <w:r>
        <w:rPr>
          <w:rFonts w:ascii="Times New Roman" w:hAnsi="Times New Roman" w:eastAsia="微软雅黑" w:cs="Times New Roman"/>
          <w:bCs/>
          <w:szCs w:val="21"/>
        </w:rPr>
        <w:t>测产及</w:t>
      </w:r>
      <w:r>
        <w:rPr>
          <w:rFonts w:ascii="Times New Roman" w:hAnsi="Times New Roman" w:eastAsia="微软雅黑" w:cs="Times New Roman"/>
          <w:szCs w:val="21"/>
        </w:rPr>
        <w:t>专利申报、相关行政认可的认定、论证</w:t>
      </w:r>
      <w:r>
        <w:rPr>
          <w:rFonts w:ascii="Times New Roman" w:hAnsi="Times New Roman" w:eastAsia="微软雅黑" w:cs="Times New Roman"/>
          <w:bCs/>
          <w:szCs w:val="21"/>
        </w:rPr>
        <w:t>等；</w:t>
      </w:r>
      <w:r>
        <w:rPr>
          <w:rFonts w:ascii="Times New Roman" w:hAnsi="Times New Roman" w:eastAsia="微软雅黑" w:cs="Times New Roman"/>
          <w:szCs w:val="21"/>
        </w:rPr>
        <w:t>新品</w:t>
      </w:r>
      <w:r>
        <w:rPr>
          <w:rFonts w:ascii="Times New Roman" w:hAnsi="Times New Roman" w:eastAsia="微软雅黑" w:cs="Times New Roman"/>
          <w:bCs/>
          <w:szCs w:val="21"/>
        </w:rPr>
        <w:t>推介宣传、</w:t>
      </w:r>
      <w:r>
        <w:rPr>
          <w:rFonts w:ascii="Times New Roman" w:hAnsi="Times New Roman" w:eastAsia="微软雅黑" w:cs="Times New Roman"/>
          <w:szCs w:val="21"/>
        </w:rPr>
        <w:t>外协费（本单位无法检测需到有资质机构检测）等支出。</w:t>
      </w:r>
    </w:p>
    <w:p w14:paraId="7F12BC17">
      <w:pPr>
        <w:spacing w:line="440" w:lineRule="exact"/>
        <w:ind w:firstLine="420" w:firstLineChars="200"/>
        <w:jc w:val="left"/>
        <w:rPr>
          <w:rFonts w:ascii="Times New Roman" w:hAnsi="Times New Roman" w:eastAsia="微软雅黑" w:cs="Times New Roman"/>
          <w:bCs/>
          <w:szCs w:val="21"/>
        </w:rPr>
      </w:pPr>
      <w:r>
        <w:rPr>
          <w:rFonts w:ascii="Times New Roman" w:hAnsi="Times New Roman" w:eastAsia="微软雅黑" w:cs="Times New Roman"/>
          <w:b/>
          <w:bCs/>
          <w:szCs w:val="21"/>
        </w:rPr>
        <w:t>9.产业（平台）创新支出：</w:t>
      </w:r>
      <w:r>
        <w:rPr>
          <w:rFonts w:ascii="Times New Roman" w:hAnsi="Times New Roman" w:eastAsia="微软雅黑" w:cs="Times New Roman"/>
          <w:szCs w:val="21"/>
        </w:rPr>
        <w:t>财政补助资金主要用于包含但不限于相关的农业产业（平台）创新所需的原种或材料；农业新机械、成套农器具（享受政府补贴的大型农机除外）及创新所需仪器、配件、材料；智能化管控设备及配件、材料；产业链配套基础设施（不含建筑、土石方、装修工程）设备及配件；质量检测控制设备及配件；技术攻关（创新）设备仪器、配件、工具，以及所需关键性（特种）材料，</w:t>
      </w:r>
      <w:r>
        <w:rPr>
          <w:rFonts w:ascii="Times New Roman" w:hAnsi="Times New Roman" w:eastAsia="微软雅黑" w:cs="Times New Roman"/>
          <w:bCs/>
          <w:szCs w:val="21"/>
        </w:rPr>
        <w:t>检测试剂等；</w:t>
      </w:r>
      <w:r>
        <w:rPr>
          <w:rFonts w:ascii="Times New Roman" w:hAnsi="Times New Roman" w:eastAsia="微软雅黑" w:cs="Times New Roman"/>
          <w:szCs w:val="21"/>
        </w:rPr>
        <w:t>服务于产业发展新业态所需技术改造设施（不含建筑、土石方、装修工程）设备等。示范基地生产投入品（商品代种子、种苗、肥料、农药、养殖饲料、添加剂等）、</w:t>
      </w:r>
      <w:r>
        <w:rPr>
          <w:rFonts w:ascii="Times New Roman" w:hAnsi="Times New Roman" w:eastAsia="微软雅黑" w:cs="Times New Roman"/>
          <w:bCs/>
          <w:szCs w:val="21"/>
        </w:rPr>
        <w:t>创新易耗品、部分农业社会化服务、专家交通误餐费（每人每天180元）、支付高校院所技术协作费、合作高校院所安排主体到国内同类型先进企业考察学习的差旅费等非固定资产支出不超过自筹资金部分的二分之一，创新项目为自筹资金的全部。</w:t>
      </w:r>
    </w:p>
    <w:p w14:paraId="1DB4ECF9">
      <w:pPr>
        <w:spacing w:line="440" w:lineRule="exact"/>
        <w:ind w:firstLine="420" w:firstLineChars="200"/>
        <w:jc w:val="left"/>
        <w:rPr>
          <w:rFonts w:ascii="Times New Roman" w:hAnsi="Times New Roman" w:eastAsia="微软雅黑" w:cs="Times New Roman"/>
          <w:bCs/>
          <w:szCs w:val="21"/>
        </w:rPr>
      </w:pPr>
    </w:p>
    <w:p w14:paraId="7E523F1F">
      <w:pPr>
        <w:spacing w:line="440" w:lineRule="exact"/>
        <w:ind w:firstLine="420" w:firstLineChars="200"/>
        <w:jc w:val="left"/>
        <w:rPr>
          <w:rFonts w:ascii="Times New Roman" w:hAnsi="Times New Roman" w:eastAsia="微软雅黑" w:cs="Times New Roman"/>
          <w:bCs/>
          <w:szCs w:val="21"/>
        </w:rPr>
      </w:pPr>
    </w:p>
    <w:p w14:paraId="3260A160">
      <w:pPr>
        <w:spacing w:line="440" w:lineRule="exact"/>
        <w:ind w:firstLine="420" w:firstLineChars="200"/>
        <w:jc w:val="left"/>
        <w:rPr>
          <w:rFonts w:ascii="Times New Roman" w:hAnsi="Times New Roman" w:eastAsia="微软雅黑" w:cs="Times New Roman"/>
          <w:bCs/>
          <w:szCs w:val="21"/>
        </w:rPr>
      </w:pPr>
    </w:p>
    <w:tbl>
      <w:tblPr>
        <w:tblStyle w:val="5"/>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
        <w:gridCol w:w="498"/>
        <w:gridCol w:w="452"/>
        <w:gridCol w:w="1157"/>
        <w:gridCol w:w="18"/>
        <w:gridCol w:w="284"/>
        <w:gridCol w:w="120"/>
        <w:gridCol w:w="576"/>
        <w:gridCol w:w="12"/>
        <w:gridCol w:w="1700"/>
        <w:gridCol w:w="400"/>
        <w:gridCol w:w="309"/>
        <w:gridCol w:w="44"/>
        <w:gridCol w:w="807"/>
        <w:gridCol w:w="414"/>
        <w:gridCol w:w="11"/>
        <w:gridCol w:w="228"/>
        <w:gridCol w:w="197"/>
        <w:gridCol w:w="562"/>
        <w:gridCol w:w="430"/>
        <w:gridCol w:w="980"/>
        <w:gridCol w:w="17"/>
      </w:tblGrid>
      <w:tr w14:paraId="5900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275D2199">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项目名称</w:t>
            </w:r>
          </w:p>
        </w:tc>
        <w:tc>
          <w:tcPr>
            <w:tcW w:w="8266" w:type="dxa"/>
            <w:gridSpan w:val="19"/>
            <w:tcBorders>
              <w:top w:val="single" w:color="auto" w:sz="4" w:space="0"/>
              <w:left w:val="single" w:color="auto" w:sz="4" w:space="0"/>
              <w:bottom w:val="single" w:color="auto" w:sz="4" w:space="0"/>
              <w:right w:val="single" w:color="auto" w:sz="4" w:space="0"/>
            </w:tcBorders>
            <w:vAlign w:val="center"/>
          </w:tcPr>
          <w:p w14:paraId="30AEB722">
            <w:pPr>
              <w:spacing w:line="400" w:lineRule="exact"/>
              <w:jc w:val="center"/>
              <w:rPr>
                <w:rFonts w:ascii="Times New Roman" w:hAnsi="Times New Roman" w:eastAsia="微软雅黑" w:cs="Times New Roman"/>
                <w:bCs/>
                <w:szCs w:val="21"/>
              </w:rPr>
            </w:pPr>
            <w:r>
              <w:rPr>
                <w:rFonts w:ascii="Times New Roman" w:hAnsi="Times New Roman" w:cs="Times New Roman"/>
                <w:bCs/>
                <w:sz w:val="24"/>
              </w:rPr>
              <w:t>2024市农科所果园“三保”绿色高效生产技术攻关产学研合作创新项目</w:t>
            </w:r>
          </w:p>
        </w:tc>
      </w:tr>
      <w:tr w14:paraId="4ED9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7D4ED53E">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实施单位</w:t>
            </w:r>
          </w:p>
        </w:tc>
        <w:tc>
          <w:tcPr>
            <w:tcW w:w="4620" w:type="dxa"/>
            <w:gridSpan w:val="10"/>
            <w:tcBorders>
              <w:top w:val="single" w:color="auto" w:sz="4" w:space="0"/>
              <w:left w:val="single" w:color="auto" w:sz="4" w:space="0"/>
              <w:bottom w:val="single" w:color="auto" w:sz="4" w:space="0"/>
              <w:right w:val="single" w:color="auto" w:sz="4" w:space="0"/>
            </w:tcBorders>
            <w:vAlign w:val="center"/>
          </w:tcPr>
          <w:p w14:paraId="4F66C384">
            <w:pPr>
              <w:spacing w:line="400" w:lineRule="exact"/>
              <w:jc w:val="center"/>
              <w:rPr>
                <w:rFonts w:ascii="Times New Roman" w:hAnsi="Times New Roman" w:cs="Times New Roman"/>
                <w:bCs/>
                <w:sz w:val="24"/>
              </w:rPr>
            </w:pPr>
            <w:r>
              <w:rPr>
                <w:rFonts w:ascii="Times New Roman" w:hAnsi="Times New Roman" w:cs="Times New Roman"/>
                <w:bCs/>
                <w:sz w:val="24"/>
              </w:rPr>
              <w:t>江苏丘陵地区南京农业科学研究所</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4F6AF9AB">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注册地</w:t>
            </w:r>
          </w:p>
        </w:tc>
        <w:tc>
          <w:tcPr>
            <w:tcW w:w="2425" w:type="dxa"/>
            <w:gridSpan w:val="7"/>
            <w:tcBorders>
              <w:top w:val="single" w:color="auto" w:sz="4" w:space="0"/>
              <w:left w:val="single" w:color="auto" w:sz="4" w:space="0"/>
              <w:right w:val="single" w:color="auto" w:sz="4" w:space="0"/>
            </w:tcBorders>
            <w:vAlign w:val="center"/>
          </w:tcPr>
          <w:p w14:paraId="4B33C0CC">
            <w:pPr>
              <w:spacing w:line="400" w:lineRule="exact"/>
              <w:jc w:val="center"/>
              <w:rPr>
                <w:rFonts w:ascii="Times New Roman" w:hAnsi="Times New Roman" w:cs="Times New Roman"/>
                <w:bCs/>
                <w:sz w:val="24"/>
              </w:rPr>
            </w:pPr>
            <w:r>
              <w:rPr>
                <w:rFonts w:ascii="Times New Roman" w:hAnsi="Times New Roman" w:cs="Times New Roman"/>
                <w:bCs/>
                <w:sz w:val="24"/>
              </w:rPr>
              <w:t>南京市栖霞区仙林街道</w:t>
            </w:r>
          </w:p>
        </w:tc>
      </w:tr>
      <w:tr w14:paraId="09D4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70A337C9">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法人代表</w:t>
            </w:r>
          </w:p>
        </w:tc>
        <w:tc>
          <w:tcPr>
            <w:tcW w:w="4620" w:type="dxa"/>
            <w:gridSpan w:val="10"/>
            <w:tcBorders>
              <w:top w:val="single" w:color="auto" w:sz="4" w:space="0"/>
              <w:left w:val="single" w:color="auto" w:sz="4" w:space="0"/>
              <w:bottom w:val="single" w:color="auto" w:sz="4" w:space="0"/>
              <w:right w:val="single" w:color="auto" w:sz="4" w:space="0"/>
            </w:tcBorders>
            <w:vAlign w:val="center"/>
          </w:tcPr>
          <w:p w14:paraId="53AD94F6">
            <w:pPr>
              <w:spacing w:line="400" w:lineRule="exact"/>
              <w:jc w:val="center"/>
              <w:rPr>
                <w:rFonts w:ascii="Times New Roman" w:hAnsi="Times New Roman" w:cs="Times New Roman"/>
                <w:bCs/>
                <w:sz w:val="24"/>
              </w:rPr>
            </w:pPr>
            <w:r>
              <w:rPr>
                <w:rFonts w:ascii="Times New Roman" w:hAnsi="Times New Roman" w:cs="Times New Roman"/>
                <w:bCs/>
                <w:sz w:val="24"/>
              </w:rPr>
              <w:t>景金泉</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6F787922">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联系电话</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223A64D1">
            <w:pPr>
              <w:spacing w:line="400" w:lineRule="exact"/>
              <w:jc w:val="center"/>
              <w:rPr>
                <w:rFonts w:ascii="Times New Roman" w:hAnsi="Times New Roman" w:cs="Times New Roman"/>
                <w:bCs/>
                <w:sz w:val="24"/>
              </w:rPr>
            </w:pPr>
            <w:r>
              <w:rPr>
                <w:rFonts w:ascii="Times New Roman" w:hAnsi="Times New Roman" w:cs="Times New Roman"/>
                <w:bCs/>
                <w:sz w:val="24"/>
              </w:rPr>
              <w:t>025-85561052</w:t>
            </w:r>
          </w:p>
        </w:tc>
      </w:tr>
      <w:tr w14:paraId="5E6E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693EFF8F">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项目负责人</w:t>
            </w:r>
          </w:p>
        </w:tc>
        <w:tc>
          <w:tcPr>
            <w:tcW w:w="1157" w:type="dxa"/>
            <w:tcBorders>
              <w:top w:val="single" w:color="auto" w:sz="4" w:space="0"/>
              <w:left w:val="single" w:color="auto" w:sz="4" w:space="0"/>
              <w:bottom w:val="single" w:color="auto" w:sz="4" w:space="0"/>
              <w:right w:val="single" w:color="auto" w:sz="4" w:space="0"/>
            </w:tcBorders>
            <w:vAlign w:val="center"/>
          </w:tcPr>
          <w:p w14:paraId="68C1BD19">
            <w:pPr>
              <w:spacing w:line="400" w:lineRule="exact"/>
              <w:jc w:val="center"/>
              <w:rPr>
                <w:rFonts w:ascii="Times New Roman" w:hAnsi="Times New Roman" w:eastAsia="微软雅黑" w:cs="Times New Roman"/>
                <w:bCs/>
                <w:szCs w:val="21"/>
              </w:rPr>
            </w:pPr>
            <w:r>
              <w:rPr>
                <w:rFonts w:ascii="Times New Roman" w:hAnsi="Times New Roman" w:cs="Times New Roman"/>
                <w:bCs/>
                <w:sz w:val="24"/>
              </w:rPr>
              <w:t>陈月红</w:t>
            </w:r>
          </w:p>
        </w:tc>
        <w:tc>
          <w:tcPr>
            <w:tcW w:w="998" w:type="dxa"/>
            <w:gridSpan w:val="4"/>
            <w:tcBorders>
              <w:top w:val="single" w:color="auto" w:sz="4" w:space="0"/>
              <w:left w:val="single" w:color="auto" w:sz="4" w:space="0"/>
              <w:bottom w:val="single" w:color="auto" w:sz="4" w:space="0"/>
              <w:right w:val="single" w:color="auto" w:sz="4" w:space="0"/>
            </w:tcBorders>
            <w:vAlign w:val="center"/>
          </w:tcPr>
          <w:p w14:paraId="2AC4C383">
            <w:pPr>
              <w:spacing w:line="400" w:lineRule="exact"/>
              <w:jc w:val="center"/>
              <w:rPr>
                <w:rFonts w:ascii="Times New Roman" w:hAnsi="Times New Roman" w:eastAsia="微软雅黑" w:cs="Times New Roman"/>
                <w:bCs/>
                <w:szCs w:val="21"/>
              </w:rPr>
            </w:pPr>
            <w:r>
              <w:rPr>
                <w:rFonts w:ascii="Times New Roman" w:hAnsi="Times New Roman" w:eastAsia="宋体" w:cs="Times New Roman"/>
                <w:b/>
                <w:sz w:val="24"/>
              </w:rPr>
              <w:t>职称</w:t>
            </w:r>
          </w:p>
        </w:tc>
        <w:tc>
          <w:tcPr>
            <w:tcW w:w="2465" w:type="dxa"/>
            <w:gridSpan w:val="5"/>
            <w:tcBorders>
              <w:top w:val="single" w:color="auto" w:sz="4" w:space="0"/>
              <w:left w:val="single" w:color="auto" w:sz="4" w:space="0"/>
              <w:bottom w:val="single" w:color="auto" w:sz="4" w:space="0"/>
              <w:right w:val="single" w:color="auto" w:sz="4" w:space="0"/>
            </w:tcBorders>
            <w:vAlign w:val="center"/>
          </w:tcPr>
          <w:p w14:paraId="4D1363B2">
            <w:pPr>
              <w:spacing w:line="400" w:lineRule="exact"/>
              <w:jc w:val="center"/>
              <w:rPr>
                <w:rFonts w:ascii="Times New Roman" w:hAnsi="Times New Roman" w:eastAsia="微软雅黑" w:cs="Times New Roman"/>
                <w:bCs/>
                <w:szCs w:val="21"/>
              </w:rPr>
            </w:pPr>
            <w:r>
              <w:rPr>
                <w:rFonts w:ascii="Times New Roman" w:hAnsi="Times New Roman" w:cs="Times New Roman"/>
                <w:bCs/>
                <w:sz w:val="24"/>
              </w:rPr>
              <w:t>副研究员</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22FA4D36">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手  机</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4D985DDD">
            <w:pPr>
              <w:spacing w:line="400" w:lineRule="exact"/>
              <w:jc w:val="center"/>
              <w:rPr>
                <w:rFonts w:ascii="Times New Roman" w:hAnsi="Times New Roman" w:cs="Times New Roman"/>
                <w:bCs/>
                <w:sz w:val="24"/>
              </w:rPr>
            </w:pPr>
            <w:r>
              <w:rPr>
                <w:rFonts w:ascii="Times New Roman" w:hAnsi="Times New Roman" w:cs="Times New Roman"/>
                <w:bCs/>
                <w:sz w:val="24"/>
              </w:rPr>
              <w:t>13584003859</w:t>
            </w:r>
          </w:p>
        </w:tc>
      </w:tr>
      <w:tr w14:paraId="3D8B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39DE3D62">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合作单位</w:t>
            </w:r>
          </w:p>
        </w:tc>
        <w:tc>
          <w:tcPr>
            <w:tcW w:w="4620" w:type="dxa"/>
            <w:gridSpan w:val="10"/>
            <w:tcBorders>
              <w:top w:val="single" w:color="auto" w:sz="4" w:space="0"/>
              <w:left w:val="single" w:color="auto" w:sz="4" w:space="0"/>
              <w:bottom w:val="single" w:color="auto" w:sz="4" w:space="0"/>
              <w:right w:val="single" w:color="auto" w:sz="4" w:space="0"/>
            </w:tcBorders>
            <w:vAlign w:val="center"/>
          </w:tcPr>
          <w:p w14:paraId="16C885EC">
            <w:pPr>
              <w:spacing w:line="400" w:lineRule="exact"/>
              <w:jc w:val="center"/>
              <w:rPr>
                <w:rFonts w:ascii="Times New Roman" w:hAnsi="Times New Roman" w:cs="Times New Roman"/>
                <w:bCs/>
                <w:sz w:val="24"/>
              </w:rPr>
            </w:pPr>
            <w:r>
              <w:rPr>
                <w:rFonts w:ascii="Times New Roman" w:hAnsi="Times New Roman" w:cs="Times New Roman"/>
                <w:bCs/>
                <w:sz w:val="24"/>
              </w:rPr>
              <w:t>江苏省金牛湖农业发展有限公司</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79BF720F">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注册地</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311CEC87">
            <w:pPr>
              <w:spacing w:line="400" w:lineRule="exact"/>
              <w:jc w:val="center"/>
              <w:rPr>
                <w:rFonts w:ascii="Times New Roman" w:hAnsi="Times New Roman" w:cs="Times New Roman"/>
                <w:bCs/>
                <w:sz w:val="24"/>
              </w:rPr>
            </w:pPr>
            <w:r>
              <w:rPr>
                <w:rFonts w:ascii="Times New Roman" w:hAnsi="Times New Roman" w:cs="Times New Roman"/>
                <w:bCs/>
                <w:sz w:val="24"/>
              </w:rPr>
              <w:t>六合区金牛湖街道</w:t>
            </w:r>
          </w:p>
          <w:p w14:paraId="35D7D291">
            <w:pPr>
              <w:spacing w:line="400" w:lineRule="exact"/>
              <w:jc w:val="center"/>
              <w:rPr>
                <w:rFonts w:ascii="Times New Roman" w:hAnsi="Times New Roman" w:cs="Times New Roman"/>
                <w:bCs/>
                <w:sz w:val="24"/>
              </w:rPr>
            </w:pPr>
            <w:r>
              <w:rPr>
                <w:rFonts w:ascii="Times New Roman" w:hAnsi="Times New Roman" w:cs="Times New Roman"/>
                <w:bCs/>
                <w:sz w:val="24"/>
              </w:rPr>
              <w:t>和仁村</w:t>
            </w:r>
          </w:p>
        </w:tc>
      </w:tr>
      <w:tr w14:paraId="3576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2CA1B2EC">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法人代表</w:t>
            </w:r>
          </w:p>
        </w:tc>
        <w:tc>
          <w:tcPr>
            <w:tcW w:w="4620" w:type="dxa"/>
            <w:gridSpan w:val="10"/>
            <w:tcBorders>
              <w:top w:val="single" w:color="auto" w:sz="4" w:space="0"/>
              <w:left w:val="single" w:color="auto" w:sz="4" w:space="0"/>
              <w:bottom w:val="single" w:color="auto" w:sz="4" w:space="0"/>
              <w:right w:val="single" w:color="auto" w:sz="4" w:space="0"/>
            </w:tcBorders>
            <w:vAlign w:val="center"/>
          </w:tcPr>
          <w:p w14:paraId="31A2F7B7">
            <w:pPr>
              <w:spacing w:line="400" w:lineRule="exact"/>
              <w:jc w:val="center"/>
              <w:rPr>
                <w:rFonts w:ascii="Times New Roman" w:hAnsi="Times New Roman" w:cs="Times New Roman"/>
                <w:bCs/>
                <w:sz w:val="24"/>
              </w:rPr>
            </w:pPr>
            <w:r>
              <w:rPr>
                <w:rFonts w:ascii="Times New Roman" w:hAnsi="Times New Roman" w:cs="Times New Roman"/>
                <w:bCs/>
                <w:sz w:val="24"/>
              </w:rPr>
              <w:t>陆满</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555F9952">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联系电话</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3DBAFB2D">
            <w:pPr>
              <w:spacing w:line="400" w:lineRule="exact"/>
              <w:jc w:val="center"/>
              <w:rPr>
                <w:rFonts w:ascii="Times New Roman" w:hAnsi="Times New Roman" w:cs="Times New Roman"/>
                <w:bCs/>
                <w:sz w:val="24"/>
              </w:rPr>
            </w:pPr>
            <w:r>
              <w:rPr>
                <w:rFonts w:ascii="Times New Roman" w:hAnsi="Times New Roman" w:cs="Times New Roman"/>
                <w:bCs/>
                <w:sz w:val="24"/>
              </w:rPr>
              <w:t>13916844664</w:t>
            </w:r>
          </w:p>
        </w:tc>
      </w:tr>
      <w:tr w14:paraId="7BE0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6EFC3231">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项目负责人</w:t>
            </w:r>
          </w:p>
        </w:tc>
        <w:tc>
          <w:tcPr>
            <w:tcW w:w="1175" w:type="dxa"/>
            <w:gridSpan w:val="2"/>
            <w:tcBorders>
              <w:top w:val="single" w:color="auto" w:sz="4" w:space="0"/>
              <w:left w:val="single" w:color="auto" w:sz="4" w:space="0"/>
              <w:bottom w:val="single" w:color="auto" w:sz="4" w:space="0"/>
              <w:right w:val="single" w:color="auto" w:sz="4" w:space="0"/>
            </w:tcBorders>
            <w:vAlign w:val="center"/>
          </w:tcPr>
          <w:p w14:paraId="698FB5B4">
            <w:pPr>
              <w:spacing w:line="400" w:lineRule="exact"/>
              <w:jc w:val="center"/>
              <w:rPr>
                <w:rFonts w:ascii="Times New Roman" w:hAnsi="Times New Roman" w:eastAsia="微软雅黑" w:cs="Times New Roman"/>
                <w:bCs/>
                <w:szCs w:val="21"/>
              </w:rPr>
            </w:pPr>
            <w:r>
              <w:rPr>
                <w:rFonts w:ascii="Times New Roman" w:hAnsi="Times New Roman" w:cs="Times New Roman"/>
                <w:bCs/>
                <w:sz w:val="24"/>
              </w:rPr>
              <w:t>郭军</w:t>
            </w:r>
          </w:p>
        </w:tc>
        <w:tc>
          <w:tcPr>
            <w:tcW w:w="992" w:type="dxa"/>
            <w:gridSpan w:val="4"/>
            <w:tcBorders>
              <w:top w:val="single" w:color="auto" w:sz="4" w:space="0"/>
              <w:left w:val="single" w:color="auto" w:sz="4" w:space="0"/>
              <w:bottom w:val="single" w:color="auto" w:sz="4" w:space="0"/>
              <w:right w:val="single" w:color="auto" w:sz="4" w:space="0"/>
            </w:tcBorders>
            <w:vAlign w:val="center"/>
          </w:tcPr>
          <w:p w14:paraId="375E6907">
            <w:pPr>
              <w:spacing w:line="400" w:lineRule="exact"/>
              <w:jc w:val="center"/>
              <w:rPr>
                <w:rFonts w:ascii="Times New Roman" w:hAnsi="Times New Roman" w:eastAsia="微软雅黑" w:cs="Times New Roman"/>
                <w:bCs/>
                <w:szCs w:val="21"/>
              </w:rPr>
            </w:pPr>
            <w:r>
              <w:rPr>
                <w:rFonts w:ascii="Times New Roman" w:hAnsi="Times New Roman" w:eastAsia="宋体" w:cs="Times New Roman"/>
                <w:b/>
                <w:sz w:val="24"/>
              </w:rPr>
              <w:t>职称</w:t>
            </w:r>
          </w:p>
        </w:tc>
        <w:tc>
          <w:tcPr>
            <w:tcW w:w="2453" w:type="dxa"/>
            <w:gridSpan w:val="4"/>
            <w:tcBorders>
              <w:top w:val="single" w:color="auto" w:sz="4" w:space="0"/>
              <w:left w:val="single" w:color="auto" w:sz="4" w:space="0"/>
              <w:bottom w:val="single" w:color="auto" w:sz="4" w:space="0"/>
              <w:right w:val="single" w:color="auto" w:sz="4" w:space="0"/>
            </w:tcBorders>
            <w:vAlign w:val="center"/>
          </w:tcPr>
          <w:p w14:paraId="2A89F9C6">
            <w:pPr>
              <w:spacing w:line="400" w:lineRule="exact"/>
              <w:jc w:val="center"/>
              <w:rPr>
                <w:rFonts w:ascii="Times New Roman" w:hAnsi="Times New Roman" w:eastAsia="微软雅黑" w:cs="Times New Roman"/>
                <w:bCs/>
                <w:szCs w:val="21"/>
              </w:rPr>
            </w:pPr>
            <w:r>
              <w:rPr>
                <w:rFonts w:ascii="Times New Roman" w:hAnsi="Times New Roman" w:cs="Times New Roman"/>
                <w:bCs/>
                <w:sz w:val="24"/>
              </w:rPr>
              <w:t>研究员</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5BDF627D">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 xml:space="preserve">手  机 </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16D16E82">
            <w:pPr>
              <w:spacing w:line="400" w:lineRule="exact"/>
              <w:jc w:val="center"/>
              <w:rPr>
                <w:rFonts w:ascii="Times New Roman" w:hAnsi="Times New Roman" w:cs="Times New Roman"/>
                <w:bCs/>
                <w:sz w:val="24"/>
              </w:rPr>
            </w:pPr>
            <w:r>
              <w:rPr>
                <w:rFonts w:ascii="Times New Roman" w:hAnsi="Times New Roman" w:cs="Times New Roman"/>
                <w:bCs/>
                <w:sz w:val="24"/>
              </w:rPr>
              <w:t>15151007166</w:t>
            </w:r>
          </w:p>
        </w:tc>
      </w:tr>
      <w:tr w14:paraId="2DAE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48AF05CE">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项目实施地</w:t>
            </w:r>
          </w:p>
        </w:tc>
        <w:tc>
          <w:tcPr>
            <w:tcW w:w="4620" w:type="dxa"/>
            <w:gridSpan w:val="10"/>
            <w:tcBorders>
              <w:top w:val="single" w:color="auto" w:sz="4" w:space="0"/>
              <w:left w:val="single" w:color="auto" w:sz="4" w:space="0"/>
              <w:bottom w:val="single" w:color="auto" w:sz="4" w:space="0"/>
              <w:right w:val="single" w:color="auto" w:sz="4" w:space="0"/>
            </w:tcBorders>
            <w:vAlign w:val="center"/>
          </w:tcPr>
          <w:p w14:paraId="0E708E30">
            <w:pPr>
              <w:spacing w:line="400" w:lineRule="exact"/>
              <w:jc w:val="center"/>
              <w:rPr>
                <w:rFonts w:ascii="Times New Roman" w:hAnsi="Times New Roman" w:cs="Times New Roman"/>
                <w:bCs/>
                <w:sz w:val="24"/>
              </w:rPr>
            </w:pPr>
            <w:r>
              <w:rPr>
                <w:rFonts w:ascii="Times New Roman" w:hAnsi="Times New Roman" w:cs="Times New Roman"/>
                <w:bCs/>
                <w:sz w:val="24"/>
              </w:rPr>
              <w:t>六合区金牛湖街道和仁村</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62576EAB">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主导产业</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7BCD96A0">
            <w:pPr>
              <w:spacing w:line="400" w:lineRule="exact"/>
              <w:jc w:val="center"/>
              <w:rPr>
                <w:rFonts w:ascii="Times New Roman" w:hAnsi="Times New Roman" w:cs="Times New Roman"/>
                <w:bCs/>
                <w:sz w:val="24"/>
              </w:rPr>
            </w:pPr>
            <w:r>
              <w:rPr>
                <w:rFonts w:ascii="Times New Roman" w:hAnsi="Times New Roman" w:cs="Times New Roman"/>
                <w:bCs/>
                <w:sz w:val="24"/>
              </w:rPr>
              <w:t>种植业、林果业（桃、碧根果等）</w:t>
            </w:r>
          </w:p>
        </w:tc>
      </w:tr>
      <w:tr w14:paraId="6805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5A4A773F">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企业规模</w:t>
            </w:r>
          </w:p>
        </w:tc>
        <w:tc>
          <w:tcPr>
            <w:tcW w:w="4620" w:type="dxa"/>
            <w:gridSpan w:val="10"/>
            <w:tcBorders>
              <w:top w:val="single" w:color="auto" w:sz="4" w:space="0"/>
              <w:left w:val="single" w:color="auto" w:sz="4" w:space="0"/>
              <w:bottom w:val="single" w:color="auto" w:sz="4" w:space="0"/>
              <w:right w:val="single" w:color="auto" w:sz="4" w:space="0"/>
            </w:tcBorders>
            <w:vAlign w:val="center"/>
          </w:tcPr>
          <w:p w14:paraId="57061E36">
            <w:pPr>
              <w:spacing w:line="400" w:lineRule="exact"/>
              <w:jc w:val="center"/>
              <w:rPr>
                <w:rFonts w:ascii="Times New Roman" w:hAnsi="Times New Roman" w:cs="Times New Roman"/>
                <w:bCs/>
                <w:sz w:val="24"/>
              </w:rPr>
            </w:pPr>
            <w:r>
              <w:rPr>
                <w:rFonts w:ascii="Times New Roman" w:hAnsi="Times New Roman" w:cs="Times New Roman"/>
                <w:bCs/>
                <w:sz w:val="24"/>
              </w:rPr>
              <w:t>流转集体土地800余亩，投资1000余万元</w:t>
            </w:r>
          </w:p>
        </w:tc>
        <w:tc>
          <w:tcPr>
            <w:tcW w:w="1221" w:type="dxa"/>
            <w:gridSpan w:val="2"/>
            <w:tcBorders>
              <w:top w:val="single" w:color="auto" w:sz="4" w:space="0"/>
              <w:left w:val="single" w:color="auto" w:sz="4" w:space="0"/>
              <w:bottom w:val="single" w:color="auto" w:sz="4" w:space="0"/>
              <w:right w:val="single" w:color="auto" w:sz="4" w:space="0"/>
            </w:tcBorders>
            <w:vAlign w:val="center"/>
          </w:tcPr>
          <w:p w14:paraId="689DFF97">
            <w:pPr>
              <w:spacing w:line="260" w:lineRule="exact"/>
              <w:jc w:val="center"/>
              <w:rPr>
                <w:rFonts w:ascii="Times New Roman" w:hAnsi="Times New Roman" w:eastAsia="宋体" w:cs="Times New Roman"/>
                <w:b/>
                <w:sz w:val="24"/>
              </w:rPr>
            </w:pPr>
            <w:r>
              <w:rPr>
                <w:rFonts w:ascii="Times New Roman" w:hAnsi="Times New Roman" w:eastAsia="宋体" w:cs="Times New Roman"/>
                <w:b/>
                <w:sz w:val="24"/>
              </w:rPr>
              <w:t>年产值</w:t>
            </w:r>
          </w:p>
        </w:tc>
        <w:tc>
          <w:tcPr>
            <w:tcW w:w="2425" w:type="dxa"/>
            <w:gridSpan w:val="7"/>
            <w:tcBorders>
              <w:top w:val="single" w:color="auto" w:sz="4" w:space="0"/>
              <w:left w:val="single" w:color="auto" w:sz="4" w:space="0"/>
              <w:bottom w:val="single" w:color="auto" w:sz="4" w:space="0"/>
              <w:right w:val="single" w:color="auto" w:sz="4" w:space="0"/>
            </w:tcBorders>
            <w:vAlign w:val="center"/>
          </w:tcPr>
          <w:p w14:paraId="22BBB26C">
            <w:pPr>
              <w:spacing w:line="400" w:lineRule="exact"/>
              <w:jc w:val="center"/>
              <w:rPr>
                <w:rFonts w:ascii="Times New Roman" w:hAnsi="Times New Roman" w:cs="Times New Roman"/>
                <w:bCs/>
                <w:sz w:val="24"/>
              </w:rPr>
            </w:pPr>
            <w:r>
              <w:rPr>
                <w:rFonts w:ascii="Times New Roman" w:hAnsi="Times New Roman" w:cs="Times New Roman"/>
                <w:bCs/>
                <w:sz w:val="24"/>
              </w:rPr>
              <w:t>100万元</w:t>
            </w:r>
          </w:p>
        </w:tc>
      </w:tr>
      <w:tr w14:paraId="36B0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58" w:type="dxa"/>
            <w:gridSpan w:val="4"/>
            <w:vMerge w:val="restart"/>
            <w:tcBorders>
              <w:top w:val="single" w:color="auto" w:sz="4" w:space="0"/>
              <w:left w:val="single" w:color="auto" w:sz="4" w:space="0"/>
              <w:right w:val="single" w:color="auto" w:sz="4" w:space="0"/>
            </w:tcBorders>
            <w:vAlign w:val="center"/>
          </w:tcPr>
          <w:p w14:paraId="7D5730B4">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上年度尚未</w:t>
            </w:r>
          </w:p>
          <w:p w14:paraId="6E88C392">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验收项目</w:t>
            </w:r>
          </w:p>
        </w:tc>
        <w:tc>
          <w:tcPr>
            <w:tcW w:w="8266" w:type="dxa"/>
            <w:gridSpan w:val="19"/>
            <w:tcBorders>
              <w:top w:val="single" w:color="auto" w:sz="4" w:space="0"/>
              <w:left w:val="single" w:color="auto" w:sz="4" w:space="0"/>
              <w:bottom w:val="single" w:color="auto" w:sz="4" w:space="0"/>
              <w:right w:val="single" w:color="auto" w:sz="4" w:space="0"/>
            </w:tcBorders>
            <w:vAlign w:val="center"/>
          </w:tcPr>
          <w:p w14:paraId="57DC3F09">
            <w:pPr>
              <w:spacing w:line="400" w:lineRule="exact"/>
              <w:rPr>
                <w:rFonts w:ascii="Times New Roman" w:hAnsi="Times New Roman" w:eastAsia="微软雅黑" w:cs="Times New Roman"/>
                <w:bCs/>
                <w:szCs w:val="21"/>
              </w:rPr>
            </w:pPr>
            <w:r>
              <w:rPr>
                <w:rFonts w:ascii="Times New Roman" w:hAnsi="Times New Roman" w:eastAsia="微软雅黑" w:cs="Times New Roman"/>
                <w:bCs/>
                <w:szCs w:val="21"/>
              </w:rPr>
              <w:fldChar w:fldCharType="begin"/>
            </w:r>
            <w:r>
              <w:rPr>
                <w:rFonts w:ascii="Times New Roman" w:hAnsi="Times New Roman" w:eastAsia="微软雅黑" w:cs="Times New Roman"/>
                <w:bCs/>
                <w:szCs w:val="21"/>
              </w:rPr>
              <w:instrText xml:space="preserve"> = 1 \* GB3 </w:instrText>
            </w:r>
            <w:r>
              <w:rPr>
                <w:rFonts w:ascii="Times New Roman" w:hAnsi="Times New Roman" w:eastAsia="微软雅黑" w:cs="Times New Roman"/>
                <w:bCs/>
                <w:szCs w:val="21"/>
              </w:rPr>
              <w:fldChar w:fldCharType="separate"/>
            </w:r>
            <w:r>
              <w:rPr>
                <w:rFonts w:ascii="Times New Roman" w:hAnsi="Times New Roman" w:eastAsia="微软雅黑" w:cs="Times New Roman"/>
                <w:bCs/>
                <w:szCs w:val="21"/>
              </w:rPr>
              <w:t>①</w:t>
            </w:r>
            <w:r>
              <w:rPr>
                <w:rFonts w:ascii="Times New Roman" w:hAnsi="Times New Roman" w:eastAsia="微软雅黑" w:cs="Times New Roman"/>
                <w:bCs/>
                <w:szCs w:val="21"/>
              </w:rPr>
              <w:fldChar w:fldCharType="end"/>
            </w:r>
            <w:r>
              <w:rPr>
                <w:rFonts w:ascii="Times New Roman" w:hAnsi="Times New Roman" w:cs="Times New Roman"/>
                <w:szCs w:val="21"/>
              </w:rPr>
              <w:t xml:space="preserve"> </w:t>
            </w:r>
          </w:p>
        </w:tc>
      </w:tr>
      <w:tr w14:paraId="5E4F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58" w:type="dxa"/>
            <w:gridSpan w:val="4"/>
            <w:vMerge w:val="continue"/>
            <w:tcBorders>
              <w:left w:val="single" w:color="auto" w:sz="4" w:space="0"/>
              <w:right w:val="single" w:color="auto" w:sz="4" w:space="0"/>
            </w:tcBorders>
            <w:vAlign w:val="center"/>
          </w:tcPr>
          <w:p w14:paraId="70272237">
            <w:pPr>
              <w:spacing w:line="260" w:lineRule="exact"/>
              <w:jc w:val="center"/>
              <w:rPr>
                <w:rFonts w:ascii="Times New Roman" w:hAnsi="Times New Roman" w:eastAsia="宋体" w:cs="Times New Roman"/>
                <w:b/>
                <w:sz w:val="24"/>
              </w:rPr>
            </w:pPr>
          </w:p>
        </w:tc>
        <w:tc>
          <w:tcPr>
            <w:tcW w:w="8266" w:type="dxa"/>
            <w:gridSpan w:val="19"/>
            <w:tcBorders>
              <w:top w:val="single" w:color="auto" w:sz="4" w:space="0"/>
              <w:left w:val="single" w:color="auto" w:sz="4" w:space="0"/>
              <w:bottom w:val="single" w:color="auto" w:sz="4" w:space="0"/>
              <w:right w:val="single" w:color="auto" w:sz="4" w:space="0"/>
            </w:tcBorders>
            <w:vAlign w:val="center"/>
          </w:tcPr>
          <w:p w14:paraId="014FF66A">
            <w:pPr>
              <w:tabs>
                <w:tab w:val="left" w:pos="380"/>
              </w:tabs>
              <w:spacing w:line="400" w:lineRule="exact"/>
              <w:rPr>
                <w:rFonts w:ascii="Times New Roman" w:hAnsi="Times New Roman" w:eastAsia="微软雅黑" w:cs="Times New Roman"/>
                <w:bCs/>
                <w:szCs w:val="21"/>
              </w:rPr>
            </w:pPr>
            <w:r>
              <w:rPr>
                <w:rFonts w:ascii="Times New Roman" w:hAnsi="Times New Roman" w:eastAsia="微软雅黑" w:cs="Times New Roman"/>
                <w:bCs/>
                <w:szCs w:val="21"/>
              </w:rPr>
              <w:fldChar w:fldCharType="begin"/>
            </w:r>
            <w:r>
              <w:rPr>
                <w:rFonts w:ascii="Times New Roman" w:hAnsi="Times New Roman" w:eastAsia="微软雅黑" w:cs="Times New Roman"/>
                <w:bCs/>
                <w:szCs w:val="21"/>
              </w:rPr>
              <w:instrText xml:space="preserve"> = 2 \* GB3 </w:instrText>
            </w:r>
            <w:r>
              <w:rPr>
                <w:rFonts w:ascii="Times New Roman" w:hAnsi="Times New Roman" w:eastAsia="微软雅黑" w:cs="Times New Roman"/>
                <w:bCs/>
                <w:szCs w:val="21"/>
              </w:rPr>
              <w:fldChar w:fldCharType="separate"/>
            </w:r>
            <w:r>
              <w:rPr>
                <w:rFonts w:ascii="Times New Roman" w:hAnsi="Times New Roman" w:eastAsia="微软雅黑" w:cs="Times New Roman"/>
                <w:bCs/>
                <w:szCs w:val="21"/>
              </w:rPr>
              <w:t>②</w:t>
            </w:r>
            <w:r>
              <w:rPr>
                <w:rFonts w:ascii="Times New Roman" w:hAnsi="Times New Roman" w:eastAsia="微软雅黑" w:cs="Times New Roman"/>
                <w:bCs/>
                <w:szCs w:val="21"/>
              </w:rPr>
              <w:fldChar w:fldCharType="end"/>
            </w:r>
            <w:r>
              <w:rPr>
                <w:rFonts w:ascii="Times New Roman" w:hAnsi="Times New Roman" w:eastAsia="微软雅黑" w:cs="Times New Roman"/>
                <w:bCs/>
                <w:szCs w:val="21"/>
              </w:rPr>
              <w:tab/>
            </w:r>
            <w:r>
              <w:rPr>
                <w:rFonts w:ascii="Times New Roman" w:hAnsi="Times New Roman" w:cs="Times New Roman"/>
                <w:szCs w:val="21"/>
              </w:rPr>
              <w:t xml:space="preserve"> </w:t>
            </w:r>
          </w:p>
        </w:tc>
      </w:tr>
      <w:tr w14:paraId="5B6F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58" w:type="dxa"/>
            <w:gridSpan w:val="4"/>
            <w:vMerge w:val="continue"/>
            <w:tcBorders>
              <w:left w:val="single" w:color="auto" w:sz="4" w:space="0"/>
              <w:right w:val="single" w:color="auto" w:sz="4" w:space="0"/>
            </w:tcBorders>
            <w:vAlign w:val="center"/>
          </w:tcPr>
          <w:p w14:paraId="640E79CB">
            <w:pPr>
              <w:spacing w:line="260" w:lineRule="exact"/>
              <w:jc w:val="center"/>
              <w:rPr>
                <w:rFonts w:ascii="Times New Roman" w:hAnsi="Times New Roman" w:eastAsia="宋体" w:cs="Times New Roman"/>
                <w:b/>
                <w:sz w:val="24"/>
              </w:rPr>
            </w:pPr>
          </w:p>
        </w:tc>
        <w:tc>
          <w:tcPr>
            <w:tcW w:w="8266" w:type="dxa"/>
            <w:gridSpan w:val="19"/>
            <w:tcBorders>
              <w:top w:val="single" w:color="auto" w:sz="4" w:space="0"/>
              <w:left w:val="single" w:color="auto" w:sz="4" w:space="0"/>
              <w:bottom w:val="single" w:color="auto" w:sz="4" w:space="0"/>
              <w:right w:val="single" w:color="auto" w:sz="4" w:space="0"/>
            </w:tcBorders>
            <w:vAlign w:val="center"/>
          </w:tcPr>
          <w:p w14:paraId="55A8DDE4">
            <w:pPr>
              <w:spacing w:line="400" w:lineRule="exact"/>
              <w:rPr>
                <w:rFonts w:ascii="Times New Roman" w:hAnsi="Times New Roman" w:eastAsia="微软雅黑" w:cs="Times New Roman"/>
                <w:bCs/>
                <w:szCs w:val="21"/>
              </w:rPr>
            </w:pPr>
            <w:r>
              <w:rPr>
                <w:rFonts w:ascii="Times New Roman" w:hAnsi="Times New Roman" w:eastAsia="微软雅黑" w:cs="Times New Roman"/>
                <w:bCs/>
                <w:szCs w:val="21"/>
              </w:rPr>
              <w:fldChar w:fldCharType="begin"/>
            </w:r>
            <w:r>
              <w:rPr>
                <w:rFonts w:ascii="Times New Roman" w:hAnsi="Times New Roman" w:eastAsia="微软雅黑" w:cs="Times New Roman"/>
                <w:bCs/>
                <w:szCs w:val="21"/>
              </w:rPr>
              <w:instrText xml:space="preserve"> = 3 \* GB3 </w:instrText>
            </w:r>
            <w:r>
              <w:rPr>
                <w:rFonts w:ascii="Times New Roman" w:hAnsi="Times New Roman" w:eastAsia="微软雅黑" w:cs="Times New Roman"/>
                <w:bCs/>
                <w:szCs w:val="21"/>
              </w:rPr>
              <w:fldChar w:fldCharType="separate"/>
            </w:r>
            <w:r>
              <w:rPr>
                <w:rFonts w:ascii="Times New Roman" w:hAnsi="Times New Roman" w:eastAsia="微软雅黑" w:cs="Times New Roman"/>
                <w:bCs/>
                <w:szCs w:val="21"/>
              </w:rPr>
              <w:t>③</w:t>
            </w:r>
            <w:r>
              <w:rPr>
                <w:rFonts w:ascii="Times New Roman" w:hAnsi="Times New Roman" w:eastAsia="微软雅黑" w:cs="Times New Roman"/>
                <w:bCs/>
                <w:szCs w:val="21"/>
              </w:rPr>
              <w:fldChar w:fldCharType="end"/>
            </w:r>
            <w:r>
              <w:rPr>
                <w:rFonts w:ascii="Times New Roman" w:hAnsi="Times New Roman" w:cs="Times New Roman"/>
                <w:szCs w:val="21"/>
              </w:rPr>
              <w:t xml:space="preserve"> </w:t>
            </w:r>
          </w:p>
        </w:tc>
      </w:tr>
      <w:tr w14:paraId="0FAC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restart"/>
            <w:tcBorders>
              <w:top w:val="single" w:color="auto" w:sz="4" w:space="0"/>
              <w:left w:val="single" w:color="auto" w:sz="4" w:space="0"/>
              <w:right w:val="single" w:color="auto" w:sz="4" w:space="0"/>
            </w:tcBorders>
            <w:vAlign w:val="center"/>
          </w:tcPr>
          <w:p w14:paraId="7CE1BF0C">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合作协议</w:t>
            </w:r>
          </w:p>
          <w:p w14:paraId="137DDE69">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签订情况</w:t>
            </w: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03C9851D">
            <w:pPr>
              <w:spacing w:line="240" w:lineRule="exact"/>
              <w:jc w:val="center"/>
              <w:rPr>
                <w:rFonts w:ascii="Times New Roman" w:hAnsi="Times New Roman" w:eastAsia="宋体" w:cs="Times New Roman"/>
                <w:bCs/>
                <w:szCs w:val="21"/>
              </w:rPr>
            </w:pPr>
            <w:r>
              <w:rPr>
                <w:rFonts w:ascii="Times New Roman" w:hAnsi="Times New Roman" w:eastAsia="宋体" w:cs="Times New Roman"/>
                <w:bCs/>
                <w:szCs w:val="21"/>
              </w:rPr>
              <w:t>成果转化时间</w:t>
            </w:r>
          </w:p>
          <w:p w14:paraId="15AAF86B">
            <w:pPr>
              <w:spacing w:line="240" w:lineRule="exact"/>
              <w:jc w:val="center"/>
              <w:rPr>
                <w:rFonts w:ascii="Times New Roman" w:hAnsi="Times New Roman" w:eastAsia="宋体" w:cs="Times New Roman"/>
                <w:bCs/>
                <w:szCs w:val="21"/>
              </w:rPr>
            </w:pPr>
            <w:r>
              <w:rPr>
                <w:rFonts w:ascii="Times New Roman" w:hAnsi="Times New Roman" w:eastAsia="宋体" w:cs="Times New Roman"/>
                <w:bCs/>
                <w:sz w:val="13"/>
                <w:szCs w:val="13"/>
              </w:rPr>
              <w:t>（示范基地必填）</w:t>
            </w:r>
          </w:p>
        </w:tc>
        <w:tc>
          <w:tcPr>
            <w:tcW w:w="6687" w:type="dxa"/>
            <w:gridSpan w:val="15"/>
            <w:tcBorders>
              <w:top w:val="single" w:color="auto" w:sz="4" w:space="0"/>
              <w:left w:val="single" w:color="auto" w:sz="4" w:space="0"/>
              <w:bottom w:val="single" w:color="auto" w:sz="4" w:space="0"/>
              <w:right w:val="single" w:color="auto" w:sz="4" w:space="0"/>
            </w:tcBorders>
            <w:vAlign w:val="center"/>
          </w:tcPr>
          <w:p w14:paraId="7C4BBD77">
            <w:pPr>
              <w:spacing w:line="240" w:lineRule="exact"/>
              <w:rPr>
                <w:rFonts w:ascii="Times New Roman" w:hAnsi="Times New Roman" w:eastAsia="微软雅黑" w:cs="Times New Roman"/>
                <w:bCs/>
                <w:szCs w:val="21"/>
              </w:rPr>
            </w:pPr>
          </w:p>
        </w:tc>
      </w:tr>
      <w:tr w14:paraId="714D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right w:val="single" w:color="auto" w:sz="4" w:space="0"/>
            </w:tcBorders>
            <w:vAlign w:val="center"/>
          </w:tcPr>
          <w:p w14:paraId="4A8C7220">
            <w:pPr>
              <w:spacing w:line="260" w:lineRule="exact"/>
              <w:jc w:val="center"/>
              <w:rPr>
                <w:rFonts w:ascii="Times New Roman" w:hAnsi="Times New Roman" w:eastAsia="宋体" w:cs="Times New Roman"/>
                <w:b/>
                <w:sz w:val="24"/>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71F7479A">
            <w:pPr>
              <w:spacing w:line="240" w:lineRule="exact"/>
              <w:jc w:val="center"/>
              <w:rPr>
                <w:rFonts w:ascii="Times New Roman" w:hAnsi="Times New Roman" w:eastAsia="宋体" w:cs="Times New Roman"/>
                <w:bCs/>
                <w:szCs w:val="21"/>
              </w:rPr>
            </w:pPr>
            <w:r>
              <w:rPr>
                <w:rFonts w:ascii="Times New Roman" w:hAnsi="Times New Roman" w:eastAsia="宋体" w:cs="Times New Roman"/>
                <w:bCs/>
                <w:szCs w:val="21"/>
              </w:rPr>
              <w:t>创新合作时间</w:t>
            </w:r>
          </w:p>
          <w:p w14:paraId="1FC2BEE0">
            <w:pPr>
              <w:spacing w:line="240" w:lineRule="exact"/>
              <w:jc w:val="center"/>
              <w:rPr>
                <w:rFonts w:ascii="Times New Roman" w:hAnsi="Times New Roman" w:eastAsia="宋体" w:cs="Times New Roman"/>
                <w:bCs/>
                <w:szCs w:val="21"/>
              </w:rPr>
            </w:pPr>
            <w:r>
              <w:rPr>
                <w:rFonts w:ascii="Times New Roman" w:hAnsi="Times New Roman" w:eastAsia="宋体" w:cs="Times New Roman"/>
                <w:bCs/>
                <w:sz w:val="13"/>
                <w:szCs w:val="13"/>
              </w:rPr>
              <w:t>（技术路径论证时间）</w:t>
            </w:r>
          </w:p>
        </w:tc>
        <w:tc>
          <w:tcPr>
            <w:tcW w:w="6687" w:type="dxa"/>
            <w:gridSpan w:val="15"/>
            <w:tcBorders>
              <w:top w:val="single" w:color="auto" w:sz="4" w:space="0"/>
              <w:left w:val="single" w:color="auto" w:sz="4" w:space="0"/>
              <w:bottom w:val="single" w:color="auto" w:sz="4" w:space="0"/>
              <w:right w:val="single" w:color="auto" w:sz="4" w:space="0"/>
            </w:tcBorders>
            <w:vAlign w:val="center"/>
          </w:tcPr>
          <w:p w14:paraId="6BE2C0A3">
            <w:pPr>
              <w:spacing w:line="240" w:lineRule="exact"/>
              <w:rPr>
                <w:rFonts w:ascii="Times New Roman" w:hAnsi="Times New Roman" w:eastAsia="微软雅黑" w:cs="Times New Roman"/>
                <w:bCs/>
                <w:szCs w:val="21"/>
              </w:rPr>
            </w:pPr>
            <w:r>
              <w:rPr>
                <w:rFonts w:ascii="Times New Roman" w:hAnsi="Times New Roman" w:eastAsia="宋体" w:cs="Times New Roman"/>
                <w:bCs/>
                <w:szCs w:val="21"/>
              </w:rPr>
              <w:t>2024.03.01</w:t>
            </w:r>
          </w:p>
        </w:tc>
      </w:tr>
      <w:tr w14:paraId="6CE1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right w:val="single" w:color="auto" w:sz="4" w:space="0"/>
            </w:tcBorders>
            <w:vAlign w:val="center"/>
          </w:tcPr>
          <w:p w14:paraId="3DA761BF">
            <w:pPr>
              <w:spacing w:line="260" w:lineRule="exact"/>
              <w:jc w:val="center"/>
              <w:rPr>
                <w:rFonts w:ascii="Times New Roman" w:hAnsi="Times New Roman" w:eastAsia="宋体" w:cs="Times New Roman"/>
                <w:b/>
                <w:sz w:val="24"/>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65E6B129">
            <w:pPr>
              <w:spacing w:line="240" w:lineRule="exact"/>
              <w:jc w:val="center"/>
              <w:rPr>
                <w:rFonts w:ascii="Times New Roman" w:hAnsi="Times New Roman" w:eastAsia="宋体" w:cs="Times New Roman"/>
                <w:bCs/>
                <w:szCs w:val="21"/>
              </w:rPr>
            </w:pPr>
            <w:r>
              <w:rPr>
                <w:rFonts w:ascii="Times New Roman" w:hAnsi="Times New Roman" w:eastAsia="宋体" w:cs="Times New Roman"/>
                <w:bCs/>
                <w:szCs w:val="21"/>
              </w:rPr>
              <w:t>平台批复、规划时间</w:t>
            </w:r>
          </w:p>
        </w:tc>
        <w:tc>
          <w:tcPr>
            <w:tcW w:w="6687" w:type="dxa"/>
            <w:gridSpan w:val="15"/>
            <w:tcBorders>
              <w:top w:val="single" w:color="auto" w:sz="4" w:space="0"/>
              <w:left w:val="single" w:color="auto" w:sz="4" w:space="0"/>
              <w:bottom w:val="single" w:color="auto" w:sz="4" w:space="0"/>
              <w:right w:val="single" w:color="auto" w:sz="4" w:space="0"/>
            </w:tcBorders>
            <w:vAlign w:val="center"/>
          </w:tcPr>
          <w:p w14:paraId="0361E0D6">
            <w:pPr>
              <w:spacing w:line="240" w:lineRule="exact"/>
              <w:rPr>
                <w:rFonts w:ascii="Times New Roman" w:hAnsi="Times New Roman" w:eastAsia="微软雅黑" w:cs="Times New Roman"/>
                <w:bCs/>
                <w:szCs w:val="21"/>
              </w:rPr>
            </w:pPr>
          </w:p>
        </w:tc>
      </w:tr>
      <w:tr w14:paraId="5564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right w:val="single" w:color="auto" w:sz="4" w:space="0"/>
            </w:tcBorders>
            <w:vAlign w:val="center"/>
          </w:tcPr>
          <w:p w14:paraId="0426CBBB">
            <w:pPr>
              <w:spacing w:line="260" w:lineRule="exact"/>
              <w:jc w:val="center"/>
              <w:rPr>
                <w:rFonts w:ascii="Times New Roman" w:hAnsi="Times New Roman" w:eastAsia="宋体" w:cs="Times New Roman"/>
                <w:b/>
                <w:sz w:val="24"/>
              </w:rPr>
            </w:pPr>
          </w:p>
        </w:tc>
        <w:tc>
          <w:tcPr>
            <w:tcW w:w="1579" w:type="dxa"/>
            <w:gridSpan w:val="4"/>
            <w:tcBorders>
              <w:top w:val="single" w:color="auto" w:sz="4" w:space="0"/>
              <w:left w:val="single" w:color="auto" w:sz="4" w:space="0"/>
              <w:right w:val="single" w:color="auto" w:sz="4" w:space="0"/>
            </w:tcBorders>
            <w:vAlign w:val="center"/>
          </w:tcPr>
          <w:p w14:paraId="192EB04C">
            <w:pPr>
              <w:spacing w:line="240" w:lineRule="exact"/>
              <w:jc w:val="center"/>
              <w:rPr>
                <w:rFonts w:ascii="Times New Roman" w:hAnsi="Times New Roman" w:eastAsia="宋体" w:cs="Times New Roman"/>
                <w:bCs/>
                <w:szCs w:val="21"/>
              </w:rPr>
            </w:pPr>
            <w:r>
              <w:rPr>
                <w:rFonts w:ascii="Times New Roman" w:hAnsi="Times New Roman" w:eastAsia="宋体" w:cs="Times New Roman"/>
                <w:bCs/>
                <w:szCs w:val="21"/>
              </w:rPr>
              <w:t>其它合作、认证时间</w:t>
            </w:r>
          </w:p>
        </w:tc>
        <w:tc>
          <w:tcPr>
            <w:tcW w:w="6687" w:type="dxa"/>
            <w:gridSpan w:val="15"/>
            <w:tcBorders>
              <w:top w:val="single" w:color="auto" w:sz="4" w:space="0"/>
              <w:left w:val="single" w:color="auto" w:sz="4" w:space="0"/>
              <w:right w:val="single" w:color="auto" w:sz="4" w:space="0"/>
            </w:tcBorders>
            <w:vAlign w:val="center"/>
          </w:tcPr>
          <w:p w14:paraId="6E264558">
            <w:pPr>
              <w:spacing w:line="240" w:lineRule="exact"/>
              <w:rPr>
                <w:rFonts w:ascii="Times New Roman" w:hAnsi="Times New Roman" w:eastAsia="微软雅黑" w:cs="Times New Roman"/>
                <w:bCs/>
                <w:szCs w:val="21"/>
              </w:rPr>
            </w:pPr>
          </w:p>
        </w:tc>
      </w:tr>
      <w:tr w14:paraId="5CE0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58" w:type="dxa"/>
            <w:gridSpan w:val="4"/>
            <w:vMerge w:val="restart"/>
            <w:tcBorders>
              <w:top w:val="single" w:color="auto" w:sz="4" w:space="0"/>
              <w:left w:val="single" w:color="auto" w:sz="4" w:space="0"/>
              <w:right w:val="single" w:color="auto" w:sz="4" w:space="0"/>
            </w:tcBorders>
            <w:vAlign w:val="center"/>
          </w:tcPr>
          <w:p w14:paraId="7BD9C2BD">
            <w:pPr>
              <w:spacing w:line="400" w:lineRule="exact"/>
              <w:jc w:val="center"/>
              <w:rPr>
                <w:rFonts w:ascii="Times New Roman" w:hAnsi="Times New Roman" w:eastAsia="微软雅黑" w:cs="Times New Roman"/>
                <w:b/>
                <w:szCs w:val="21"/>
              </w:rPr>
            </w:pPr>
          </w:p>
          <w:p w14:paraId="4813BD50">
            <w:pPr>
              <w:spacing w:line="400" w:lineRule="exact"/>
              <w:jc w:val="center"/>
              <w:rPr>
                <w:rFonts w:hint="eastAsia" w:ascii="宋体" w:hAnsi="宋体" w:eastAsia="宋体" w:cs="宋体"/>
                <w:b/>
                <w:sz w:val="24"/>
              </w:rPr>
            </w:pPr>
            <w:r>
              <w:rPr>
                <w:rFonts w:hint="eastAsia" w:ascii="宋体" w:hAnsi="宋体" w:eastAsia="宋体" w:cs="宋体"/>
                <w:b/>
                <w:sz w:val="24"/>
              </w:rPr>
              <w:t>技</w:t>
            </w:r>
          </w:p>
          <w:p w14:paraId="01BD5EC0">
            <w:pPr>
              <w:spacing w:line="400" w:lineRule="exact"/>
              <w:jc w:val="center"/>
              <w:rPr>
                <w:rFonts w:hint="eastAsia" w:ascii="宋体" w:hAnsi="宋体" w:eastAsia="宋体" w:cs="宋体"/>
                <w:b/>
                <w:sz w:val="24"/>
              </w:rPr>
            </w:pPr>
            <w:r>
              <w:rPr>
                <w:rFonts w:hint="eastAsia" w:ascii="宋体" w:hAnsi="宋体" w:eastAsia="宋体" w:cs="宋体"/>
                <w:b/>
                <w:sz w:val="24"/>
              </w:rPr>
              <w:t>术</w:t>
            </w:r>
          </w:p>
          <w:p w14:paraId="709F6E8C">
            <w:pPr>
              <w:spacing w:line="400" w:lineRule="exact"/>
              <w:jc w:val="center"/>
              <w:rPr>
                <w:rFonts w:hint="eastAsia" w:ascii="宋体" w:hAnsi="宋体" w:eastAsia="宋体" w:cs="宋体"/>
                <w:b/>
                <w:sz w:val="24"/>
              </w:rPr>
            </w:pPr>
            <w:r>
              <w:rPr>
                <w:rFonts w:hint="eastAsia" w:ascii="宋体" w:hAnsi="宋体" w:eastAsia="宋体" w:cs="宋体"/>
                <w:b/>
                <w:sz w:val="24"/>
              </w:rPr>
              <w:t>团</w:t>
            </w:r>
          </w:p>
          <w:p w14:paraId="128D3A24">
            <w:pPr>
              <w:spacing w:line="400" w:lineRule="exact"/>
              <w:jc w:val="center"/>
              <w:rPr>
                <w:rFonts w:hint="eastAsia" w:ascii="宋体" w:hAnsi="宋体" w:eastAsia="宋体" w:cs="宋体"/>
                <w:b/>
                <w:sz w:val="24"/>
              </w:rPr>
            </w:pPr>
            <w:r>
              <w:rPr>
                <w:rFonts w:hint="eastAsia" w:ascii="宋体" w:hAnsi="宋体" w:eastAsia="宋体" w:cs="宋体"/>
                <w:b/>
                <w:sz w:val="24"/>
              </w:rPr>
              <w:t>队</w:t>
            </w:r>
          </w:p>
          <w:p w14:paraId="6944ECFC">
            <w:pPr>
              <w:spacing w:line="400" w:lineRule="exact"/>
              <w:jc w:val="center"/>
              <w:rPr>
                <w:rFonts w:hint="eastAsia" w:ascii="宋体" w:hAnsi="宋体" w:eastAsia="宋体" w:cs="宋体"/>
                <w:b/>
                <w:sz w:val="24"/>
              </w:rPr>
            </w:pPr>
            <w:r>
              <w:rPr>
                <w:rFonts w:hint="eastAsia" w:ascii="宋体" w:hAnsi="宋体" w:eastAsia="宋体" w:cs="宋体"/>
                <w:b/>
                <w:sz w:val="24"/>
              </w:rPr>
              <w:t>成</w:t>
            </w:r>
          </w:p>
          <w:p w14:paraId="45D6CFA1">
            <w:pPr>
              <w:spacing w:line="400" w:lineRule="exact"/>
              <w:jc w:val="center"/>
              <w:rPr>
                <w:rFonts w:hint="eastAsia" w:ascii="宋体" w:hAnsi="宋体" w:eastAsia="宋体" w:cs="宋体"/>
                <w:b/>
                <w:sz w:val="24"/>
              </w:rPr>
            </w:pPr>
            <w:r>
              <w:rPr>
                <w:rFonts w:hint="eastAsia" w:ascii="宋体" w:hAnsi="宋体" w:eastAsia="宋体" w:cs="宋体"/>
                <w:b/>
                <w:sz w:val="24"/>
              </w:rPr>
              <w:t>员</w:t>
            </w:r>
          </w:p>
          <w:p w14:paraId="4AC9CB77">
            <w:pPr>
              <w:spacing w:line="260" w:lineRule="exact"/>
              <w:jc w:val="center"/>
              <w:rPr>
                <w:rFonts w:ascii="Times New Roman" w:hAnsi="Times New Roman" w:eastAsia="宋体" w:cs="Times New Roman"/>
                <w:b/>
                <w:sz w:val="24"/>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494793B3">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姓   名</w:t>
            </w:r>
          </w:p>
        </w:tc>
        <w:tc>
          <w:tcPr>
            <w:tcW w:w="2688" w:type="dxa"/>
            <w:gridSpan w:val="4"/>
            <w:tcBorders>
              <w:top w:val="single" w:color="auto" w:sz="4" w:space="0"/>
              <w:left w:val="single" w:color="auto" w:sz="4" w:space="0"/>
              <w:bottom w:val="single" w:color="auto" w:sz="4" w:space="0"/>
              <w:right w:val="single" w:color="auto" w:sz="4" w:space="0"/>
            </w:tcBorders>
            <w:vAlign w:val="center"/>
          </w:tcPr>
          <w:p w14:paraId="00A1A931">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单       位</w:t>
            </w:r>
          </w:p>
        </w:tc>
        <w:tc>
          <w:tcPr>
            <w:tcW w:w="1813" w:type="dxa"/>
            <w:gridSpan w:val="6"/>
            <w:tcBorders>
              <w:top w:val="single" w:color="auto" w:sz="4" w:space="0"/>
              <w:left w:val="single" w:color="auto" w:sz="4" w:space="0"/>
              <w:bottom w:val="single" w:color="auto" w:sz="4" w:space="0"/>
              <w:right w:val="single" w:color="auto" w:sz="4" w:space="0"/>
            </w:tcBorders>
            <w:vAlign w:val="center"/>
          </w:tcPr>
          <w:p w14:paraId="1CA34138">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研究领域</w:t>
            </w:r>
          </w:p>
          <w:p w14:paraId="763516A2">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（与项目关联）</w:t>
            </w:r>
          </w:p>
        </w:tc>
        <w:tc>
          <w:tcPr>
            <w:tcW w:w="2186" w:type="dxa"/>
            <w:gridSpan w:val="5"/>
            <w:tcBorders>
              <w:top w:val="single" w:color="auto" w:sz="4" w:space="0"/>
              <w:left w:val="single" w:color="auto" w:sz="4" w:space="0"/>
              <w:bottom w:val="single" w:color="auto" w:sz="4" w:space="0"/>
              <w:right w:val="single" w:color="auto" w:sz="4" w:space="0"/>
            </w:tcBorders>
            <w:vAlign w:val="center"/>
          </w:tcPr>
          <w:p w14:paraId="7F212E90">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项目中承担的责任</w:t>
            </w:r>
          </w:p>
        </w:tc>
      </w:tr>
      <w:tr w14:paraId="2EF8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58" w:type="dxa"/>
            <w:gridSpan w:val="4"/>
            <w:vMerge w:val="continue"/>
            <w:tcBorders>
              <w:left w:val="single" w:color="auto" w:sz="4" w:space="0"/>
              <w:right w:val="single" w:color="auto" w:sz="4" w:space="0"/>
            </w:tcBorders>
            <w:vAlign w:val="center"/>
          </w:tcPr>
          <w:p w14:paraId="38FB1E8D">
            <w:pPr>
              <w:spacing w:line="400" w:lineRule="exact"/>
              <w:jc w:val="center"/>
              <w:rPr>
                <w:rFonts w:ascii="Times New Roman" w:hAnsi="Times New Roman" w:eastAsia="微软雅黑" w:cs="Times New Roman"/>
                <w:bCs/>
                <w:szCs w:val="21"/>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15B6921E">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崔联明</w:t>
            </w:r>
          </w:p>
        </w:tc>
        <w:tc>
          <w:tcPr>
            <w:tcW w:w="2688" w:type="dxa"/>
            <w:gridSpan w:val="4"/>
            <w:tcBorders>
              <w:top w:val="single" w:color="auto" w:sz="4" w:space="0"/>
              <w:left w:val="single" w:color="auto" w:sz="4" w:space="0"/>
              <w:bottom w:val="single" w:color="auto" w:sz="4" w:space="0"/>
              <w:right w:val="single" w:color="auto" w:sz="4" w:space="0"/>
            </w:tcBorders>
            <w:vAlign w:val="center"/>
          </w:tcPr>
          <w:p w14:paraId="3C165C3A">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江苏丘陵地区南京农业科学研究所</w:t>
            </w:r>
          </w:p>
        </w:tc>
        <w:tc>
          <w:tcPr>
            <w:tcW w:w="1813" w:type="dxa"/>
            <w:gridSpan w:val="6"/>
            <w:tcBorders>
              <w:top w:val="single" w:color="auto" w:sz="4" w:space="0"/>
              <w:left w:val="single" w:color="auto" w:sz="4" w:space="0"/>
              <w:bottom w:val="single" w:color="auto" w:sz="4" w:space="0"/>
              <w:right w:val="single" w:color="auto" w:sz="4" w:space="0"/>
            </w:tcBorders>
            <w:vAlign w:val="center"/>
          </w:tcPr>
          <w:p w14:paraId="4873C333">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生物工程</w:t>
            </w:r>
          </w:p>
        </w:tc>
        <w:tc>
          <w:tcPr>
            <w:tcW w:w="2186" w:type="dxa"/>
            <w:gridSpan w:val="5"/>
            <w:tcBorders>
              <w:top w:val="single" w:color="auto" w:sz="4" w:space="0"/>
              <w:left w:val="single" w:color="auto" w:sz="4" w:space="0"/>
              <w:bottom w:val="single" w:color="auto" w:sz="4" w:space="0"/>
              <w:right w:val="single" w:color="auto" w:sz="4" w:space="0"/>
            </w:tcBorders>
            <w:vAlign w:val="center"/>
          </w:tcPr>
          <w:p w14:paraId="2C6C1A31">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氨基酸技术集成</w:t>
            </w:r>
          </w:p>
        </w:tc>
      </w:tr>
      <w:tr w14:paraId="7641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58" w:type="dxa"/>
            <w:gridSpan w:val="4"/>
            <w:vMerge w:val="continue"/>
            <w:tcBorders>
              <w:left w:val="single" w:color="auto" w:sz="4" w:space="0"/>
              <w:right w:val="single" w:color="auto" w:sz="4" w:space="0"/>
            </w:tcBorders>
            <w:vAlign w:val="center"/>
          </w:tcPr>
          <w:p w14:paraId="02BB9506">
            <w:pPr>
              <w:spacing w:line="400" w:lineRule="exact"/>
              <w:jc w:val="center"/>
              <w:rPr>
                <w:rFonts w:ascii="Times New Roman" w:hAnsi="Times New Roman" w:eastAsia="微软雅黑" w:cs="Times New Roman"/>
                <w:bCs/>
                <w:szCs w:val="21"/>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19B5C988">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魏启舜</w:t>
            </w:r>
          </w:p>
        </w:tc>
        <w:tc>
          <w:tcPr>
            <w:tcW w:w="2688" w:type="dxa"/>
            <w:gridSpan w:val="4"/>
            <w:tcBorders>
              <w:top w:val="single" w:color="auto" w:sz="4" w:space="0"/>
              <w:left w:val="single" w:color="auto" w:sz="4" w:space="0"/>
              <w:bottom w:val="single" w:color="auto" w:sz="4" w:space="0"/>
              <w:right w:val="single" w:color="auto" w:sz="4" w:space="0"/>
            </w:tcBorders>
            <w:vAlign w:val="center"/>
          </w:tcPr>
          <w:p w14:paraId="621AD3DF">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江苏丘陵地区南京农业科学研究所</w:t>
            </w:r>
          </w:p>
        </w:tc>
        <w:tc>
          <w:tcPr>
            <w:tcW w:w="1813" w:type="dxa"/>
            <w:gridSpan w:val="6"/>
            <w:tcBorders>
              <w:top w:val="single" w:color="auto" w:sz="4" w:space="0"/>
              <w:left w:val="single" w:color="auto" w:sz="4" w:space="0"/>
              <w:bottom w:val="single" w:color="auto" w:sz="4" w:space="0"/>
              <w:right w:val="single" w:color="auto" w:sz="4" w:space="0"/>
            </w:tcBorders>
            <w:vAlign w:val="center"/>
          </w:tcPr>
          <w:p w14:paraId="5276A9D7">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园艺</w:t>
            </w:r>
          </w:p>
        </w:tc>
        <w:tc>
          <w:tcPr>
            <w:tcW w:w="2186" w:type="dxa"/>
            <w:gridSpan w:val="5"/>
            <w:tcBorders>
              <w:top w:val="single" w:color="auto" w:sz="4" w:space="0"/>
              <w:left w:val="single" w:color="auto" w:sz="4" w:space="0"/>
              <w:bottom w:val="single" w:color="auto" w:sz="4" w:space="0"/>
              <w:right w:val="single" w:color="auto" w:sz="4" w:space="0"/>
            </w:tcBorders>
            <w:vAlign w:val="center"/>
          </w:tcPr>
          <w:p w14:paraId="69089CF0">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生草技术集成</w:t>
            </w:r>
          </w:p>
        </w:tc>
      </w:tr>
      <w:tr w14:paraId="5DD8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58" w:type="dxa"/>
            <w:gridSpan w:val="4"/>
            <w:vMerge w:val="continue"/>
            <w:tcBorders>
              <w:left w:val="single" w:color="auto" w:sz="4" w:space="0"/>
              <w:right w:val="single" w:color="auto" w:sz="4" w:space="0"/>
            </w:tcBorders>
            <w:vAlign w:val="center"/>
          </w:tcPr>
          <w:p w14:paraId="38386E75">
            <w:pPr>
              <w:spacing w:line="400" w:lineRule="exact"/>
              <w:jc w:val="center"/>
              <w:rPr>
                <w:rFonts w:ascii="Times New Roman" w:hAnsi="Times New Roman" w:eastAsia="微软雅黑" w:cs="Times New Roman"/>
                <w:bCs/>
                <w:szCs w:val="21"/>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0503C742">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高丽敏</w:t>
            </w:r>
          </w:p>
        </w:tc>
        <w:tc>
          <w:tcPr>
            <w:tcW w:w="2688" w:type="dxa"/>
            <w:gridSpan w:val="4"/>
            <w:tcBorders>
              <w:top w:val="single" w:color="auto" w:sz="4" w:space="0"/>
              <w:left w:val="single" w:color="auto" w:sz="4" w:space="0"/>
              <w:bottom w:val="single" w:color="auto" w:sz="4" w:space="0"/>
              <w:right w:val="single" w:color="auto" w:sz="4" w:space="0"/>
            </w:tcBorders>
            <w:vAlign w:val="center"/>
          </w:tcPr>
          <w:p w14:paraId="7BE11D46">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江苏丘陵地区南京农业科学研究所</w:t>
            </w:r>
          </w:p>
        </w:tc>
        <w:tc>
          <w:tcPr>
            <w:tcW w:w="1813" w:type="dxa"/>
            <w:gridSpan w:val="6"/>
            <w:tcBorders>
              <w:top w:val="single" w:color="auto" w:sz="4" w:space="0"/>
              <w:left w:val="single" w:color="auto" w:sz="4" w:space="0"/>
              <w:bottom w:val="single" w:color="auto" w:sz="4" w:space="0"/>
              <w:right w:val="single" w:color="auto" w:sz="4" w:space="0"/>
            </w:tcBorders>
            <w:vAlign w:val="center"/>
          </w:tcPr>
          <w:p w14:paraId="28513EB7">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园艺</w:t>
            </w:r>
          </w:p>
        </w:tc>
        <w:tc>
          <w:tcPr>
            <w:tcW w:w="2186" w:type="dxa"/>
            <w:gridSpan w:val="5"/>
            <w:tcBorders>
              <w:top w:val="single" w:color="auto" w:sz="4" w:space="0"/>
              <w:left w:val="single" w:color="auto" w:sz="4" w:space="0"/>
              <w:bottom w:val="single" w:color="auto" w:sz="4" w:space="0"/>
              <w:right w:val="single" w:color="auto" w:sz="4" w:space="0"/>
            </w:tcBorders>
            <w:vAlign w:val="center"/>
          </w:tcPr>
          <w:p w14:paraId="4155397B">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生草技术应用</w:t>
            </w:r>
          </w:p>
        </w:tc>
      </w:tr>
      <w:tr w14:paraId="20CC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58" w:type="dxa"/>
            <w:gridSpan w:val="4"/>
            <w:vMerge w:val="continue"/>
            <w:tcBorders>
              <w:left w:val="single" w:color="auto" w:sz="4" w:space="0"/>
              <w:right w:val="single" w:color="auto" w:sz="4" w:space="0"/>
            </w:tcBorders>
            <w:vAlign w:val="center"/>
          </w:tcPr>
          <w:p w14:paraId="5F932020">
            <w:pPr>
              <w:spacing w:line="400" w:lineRule="exact"/>
              <w:jc w:val="center"/>
              <w:rPr>
                <w:rFonts w:ascii="Times New Roman" w:hAnsi="Times New Roman" w:eastAsia="微软雅黑" w:cs="Times New Roman"/>
                <w:bCs/>
                <w:szCs w:val="21"/>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3D94AA1E">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周</w:t>
            </w:r>
            <w:r>
              <w:rPr>
                <w:rFonts w:hint="eastAsia" w:ascii="Times New Roman" w:hAnsi="Times New Roman" w:eastAsia="宋体" w:cs="Times New Roman"/>
                <w:bCs/>
                <w:sz w:val="24"/>
              </w:rPr>
              <w:t xml:space="preserve">  </w:t>
            </w:r>
            <w:r>
              <w:rPr>
                <w:rFonts w:ascii="Times New Roman" w:hAnsi="Times New Roman" w:eastAsia="宋体" w:cs="Times New Roman"/>
                <w:bCs/>
                <w:sz w:val="24"/>
              </w:rPr>
              <w:t>影</w:t>
            </w:r>
          </w:p>
        </w:tc>
        <w:tc>
          <w:tcPr>
            <w:tcW w:w="2688" w:type="dxa"/>
            <w:gridSpan w:val="4"/>
            <w:tcBorders>
              <w:top w:val="single" w:color="auto" w:sz="4" w:space="0"/>
              <w:left w:val="single" w:color="auto" w:sz="4" w:space="0"/>
              <w:bottom w:val="single" w:color="auto" w:sz="4" w:space="0"/>
              <w:right w:val="single" w:color="auto" w:sz="4" w:space="0"/>
            </w:tcBorders>
            <w:vAlign w:val="center"/>
          </w:tcPr>
          <w:p w14:paraId="6FF9CC12">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江苏丘陵地区南京农业科学研究所</w:t>
            </w:r>
          </w:p>
        </w:tc>
        <w:tc>
          <w:tcPr>
            <w:tcW w:w="1813" w:type="dxa"/>
            <w:gridSpan w:val="6"/>
            <w:tcBorders>
              <w:top w:val="single" w:color="auto" w:sz="4" w:space="0"/>
              <w:left w:val="single" w:color="auto" w:sz="4" w:space="0"/>
              <w:bottom w:val="single" w:color="auto" w:sz="4" w:space="0"/>
              <w:right w:val="single" w:color="auto" w:sz="4" w:space="0"/>
            </w:tcBorders>
            <w:vAlign w:val="center"/>
          </w:tcPr>
          <w:p w14:paraId="4864C942">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作物栽培</w:t>
            </w:r>
          </w:p>
        </w:tc>
        <w:tc>
          <w:tcPr>
            <w:tcW w:w="2186" w:type="dxa"/>
            <w:gridSpan w:val="5"/>
            <w:tcBorders>
              <w:top w:val="single" w:color="auto" w:sz="4" w:space="0"/>
              <w:left w:val="single" w:color="auto" w:sz="4" w:space="0"/>
              <w:bottom w:val="single" w:color="auto" w:sz="4" w:space="0"/>
              <w:right w:val="single" w:color="auto" w:sz="4" w:space="0"/>
            </w:tcBorders>
            <w:vAlign w:val="center"/>
          </w:tcPr>
          <w:p w14:paraId="0C201F31">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氨基酸技术应用</w:t>
            </w:r>
          </w:p>
        </w:tc>
      </w:tr>
      <w:tr w14:paraId="2A46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58" w:type="dxa"/>
            <w:gridSpan w:val="4"/>
            <w:vMerge w:val="continue"/>
            <w:tcBorders>
              <w:left w:val="single" w:color="auto" w:sz="4" w:space="0"/>
              <w:right w:val="single" w:color="auto" w:sz="4" w:space="0"/>
            </w:tcBorders>
            <w:vAlign w:val="center"/>
          </w:tcPr>
          <w:p w14:paraId="41537116">
            <w:pPr>
              <w:spacing w:line="400" w:lineRule="exact"/>
              <w:jc w:val="center"/>
              <w:rPr>
                <w:rFonts w:ascii="Times New Roman" w:hAnsi="Times New Roman" w:eastAsia="微软雅黑" w:cs="Times New Roman"/>
                <w:bCs/>
                <w:szCs w:val="21"/>
              </w:rPr>
            </w:pPr>
          </w:p>
        </w:tc>
        <w:tc>
          <w:tcPr>
            <w:tcW w:w="1579" w:type="dxa"/>
            <w:gridSpan w:val="4"/>
            <w:tcBorders>
              <w:top w:val="single" w:color="auto" w:sz="4" w:space="0"/>
              <w:left w:val="single" w:color="auto" w:sz="4" w:space="0"/>
              <w:bottom w:val="single" w:color="auto" w:sz="4" w:space="0"/>
              <w:right w:val="single" w:color="auto" w:sz="4" w:space="0"/>
            </w:tcBorders>
            <w:vAlign w:val="center"/>
          </w:tcPr>
          <w:p w14:paraId="0A5482AD">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汤</w:t>
            </w:r>
            <w:r>
              <w:rPr>
                <w:rFonts w:hint="eastAsia" w:ascii="Times New Roman" w:hAnsi="Times New Roman" w:eastAsia="宋体" w:cs="Times New Roman"/>
                <w:bCs/>
                <w:sz w:val="24"/>
                <w:lang w:val="en-US" w:eastAsia="zh-CN"/>
              </w:rPr>
              <w:t>云</w:t>
            </w:r>
            <w:r>
              <w:rPr>
                <w:rFonts w:ascii="Times New Roman" w:hAnsi="Times New Roman" w:eastAsia="宋体" w:cs="Times New Roman"/>
                <w:bCs/>
                <w:sz w:val="24"/>
              </w:rPr>
              <w:t>霞</w:t>
            </w:r>
          </w:p>
        </w:tc>
        <w:tc>
          <w:tcPr>
            <w:tcW w:w="2688" w:type="dxa"/>
            <w:gridSpan w:val="4"/>
            <w:tcBorders>
              <w:top w:val="single" w:color="auto" w:sz="4" w:space="0"/>
              <w:left w:val="single" w:color="auto" w:sz="4" w:space="0"/>
              <w:bottom w:val="single" w:color="auto" w:sz="4" w:space="0"/>
              <w:right w:val="single" w:color="auto" w:sz="4" w:space="0"/>
            </w:tcBorders>
            <w:vAlign w:val="center"/>
          </w:tcPr>
          <w:p w14:paraId="5E924169">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南京市六合区金牛湖街道农业服务中心</w:t>
            </w:r>
          </w:p>
        </w:tc>
        <w:tc>
          <w:tcPr>
            <w:tcW w:w="1813" w:type="dxa"/>
            <w:gridSpan w:val="6"/>
            <w:tcBorders>
              <w:top w:val="single" w:color="auto" w:sz="4" w:space="0"/>
              <w:left w:val="single" w:color="auto" w:sz="4" w:space="0"/>
              <w:bottom w:val="single" w:color="auto" w:sz="4" w:space="0"/>
              <w:right w:val="single" w:color="auto" w:sz="4" w:space="0"/>
            </w:tcBorders>
            <w:vAlign w:val="center"/>
          </w:tcPr>
          <w:p w14:paraId="55CAF0BF">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农学</w:t>
            </w:r>
          </w:p>
        </w:tc>
        <w:tc>
          <w:tcPr>
            <w:tcW w:w="2186" w:type="dxa"/>
            <w:gridSpan w:val="5"/>
            <w:tcBorders>
              <w:top w:val="single" w:color="auto" w:sz="4" w:space="0"/>
              <w:left w:val="single" w:color="auto" w:sz="4" w:space="0"/>
              <w:bottom w:val="single" w:color="auto" w:sz="4" w:space="0"/>
              <w:right w:val="single" w:color="auto" w:sz="4" w:space="0"/>
            </w:tcBorders>
            <w:vAlign w:val="center"/>
          </w:tcPr>
          <w:p w14:paraId="2B5A2DB4">
            <w:pPr>
              <w:spacing w:line="400" w:lineRule="exact"/>
              <w:jc w:val="center"/>
              <w:rPr>
                <w:rFonts w:ascii="Times New Roman" w:hAnsi="Times New Roman" w:eastAsia="宋体" w:cs="Times New Roman"/>
                <w:bCs/>
                <w:sz w:val="24"/>
              </w:rPr>
            </w:pPr>
            <w:r>
              <w:rPr>
                <w:rFonts w:ascii="Times New Roman" w:hAnsi="Times New Roman" w:eastAsia="宋体" w:cs="Times New Roman"/>
                <w:bCs/>
                <w:sz w:val="24"/>
              </w:rPr>
              <w:t>项目协调</w:t>
            </w:r>
          </w:p>
        </w:tc>
      </w:tr>
      <w:tr w14:paraId="4A6F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1658" w:type="dxa"/>
            <w:gridSpan w:val="4"/>
            <w:tcBorders>
              <w:top w:val="single" w:color="auto" w:sz="4" w:space="0"/>
              <w:left w:val="single" w:color="auto" w:sz="4" w:space="0"/>
              <w:right w:val="single" w:color="auto" w:sz="4" w:space="0"/>
            </w:tcBorders>
            <w:vAlign w:val="center"/>
          </w:tcPr>
          <w:p w14:paraId="0D55E567">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建设内容</w:t>
            </w:r>
          </w:p>
        </w:tc>
        <w:tc>
          <w:tcPr>
            <w:tcW w:w="8266" w:type="dxa"/>
            <w:gridSpan w:val="19"/>
            <w:tcBorders>
              <w:top w:val="single" w:color="auto" w:sz="4" w:space="0"/>
              <w:left w:val="single" w:color="auto" w:sz="4" w:space="0"/>
              <w:right w:val="single" w:color="auto" w:sz="4" w:space="0"/>
            </w:tcBorders>
            <w:vAlign w:val="center"/>
          </w:tcPr>
          <w:p w14:paraId="4B9E9E40">
            <w:pPr>
              <w:spacing w:line="400" w:lineRule="exact"/>
              <w:ind w:firstLine="480" w:firstLineChars="200"/>
              <w:rPr>
                <w:rFonts w:ascii="Times New Roman" w:hAnsi="Times New Roman" w:eastAsia="微软雅黑" w:cs="Times New Roman"/>
                <w:szCs w:val="21"/>
              </w:rPr>
            </w:pPr>
            <w:r>
              <w:rPr>
                <w:rFonts w:ascii="Times New Roman" w:hAnsi="Times New Roman" w:eastAsia="宋体" w:cs="Times New Roman"/>
                <w:sz w:val="24"/>
              </w:rPr>
              <w:t>与江苏省金牛湖农业发展有限公司合作，针对60亩“三跑（跑水、跑肥、跑土）”岗坡地，利用果园（桃、碧根果）生草及氨基酸肥等综合利用技术，对“三保（保水、保肥、保土）”土壤肥力提升技术进行攻关，建成绿色高效水肥一体化果园40亩，为丘陵地区岗坡地及复垦地“三保”治理提供样板。</w:t>
            </w:r>
          </w:p>
        </w:tc>
      </w:tr>
      <w:tr w14:paraId="287D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1658" w:type="dxa"/>
            <w:gridSpan w:val="4"/>
            <w:tcBorders>
              <w:top w:val="single" w:color="auto" w:sz="4" w:space="0"/>
              <w:left w:val="single" w:color="auto" w:sz="4" w:space="0"/>
              <w:right w:val="single" w:color="auto" w:sz="4" w:space="0"/>
            </w:tcBorders>
            <w:vAlign w:val="center"/>
          </w:tcPr>
          <w:p w14:paraId="5296B513">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数或量的个性绩效目标</w:t>
            </w:r>
          </w:p>
        </w:tc>
        <w:tc>
          <w:tcPr>
            <w:tcW w:w="8266" w:type="dxa"/>
            <w:gridSpan w:val="19"/>
            <w:tcBorders>
              <w:top w:val="single" w:color="auto" w:sz="4" w:space="0"/>
              <w:left w:val="single" w:color="auto" w:sz="4" w:space="0"/>
              <w:right w:val="single" w:color="auto" w:sz="4" w:space="0"/>
            </w:tcBorders>
            <w:vAlign w:val="center"/>
          </w:tcPr>
          <w:p w14:paraId="6C4816AB">
            <w:pPr>
              <w:spacing w:line="400" w:lineRule="exact"/>
              <w:rPr>
                <w:rFonts w:ascii="Times New Roman" w:hAnsi="Times New Roman" w:cs="Times New Roman"/>
                <w:szCs w:val="21"/>
              </w:rPr>
            </w:pPr>
            <w:r>
              <w:rPr>
                <w:rFonts w:ascii="Times New Roman" w:hAnsi="Times New Roman" w:eastAsia="宋体" w:cs="Times New Roman"/>
                <w:sz w:val="24"/>
              </w:rPr>
              <w:t>桃亩产增加10%以上，果实品质提升，土壤有机质提高。</w:t>
            </w:r>
          </w:p>
        </w:tc>
      </w:tr>
      <w:tr w14:paraId="0275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restart"/>
            <w:tcBorders>
              <w:top w:val="single" w:color="auto" w:sz="4" w:space="0"/>
              <w:left w:val="single" w:color="auto" w:sz="4" w:space="0"/>
              <w:right w:val="single" w:color="auto" w:sz="4" w:space="0"/>
            </w:tcBorders>
            <w:vAlign w:val="center"/>
          </w:tcPr>
          <w:p w14:paraId="14F9E2F3">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项目</w:t>
            </w:r>
          </w:p>
          <w:p w14:paraId="7B59C863">
            <w:pPr>
              <w:spacing w:line="400" w:lineRule="exact"/>
              <w:jc w:val="center"/>
              <w:rPr>
                <w:rFonts w:ascii="Times New Roman" w:hAnsi="Times New Roman" w:eastAsia="宋体" w:cs="Times New Roman"/>
                <w:b/>
                <w:sz w:val="24"/>
              </w:rPr>
            </w:pPr>
            <w:r>
              <w:rPr>
                <w:rFonts w:ascii="Times New Roman" w:hAnsi="Times New Roman" w:eastAsia="宋体" w:cs="Times New Roman"/>
                <w:b/>
                <w:sz w:val="24"/>
              </w:rPr>
              <w:t>主要实施地</w:t>
            </w:r>
          </w:p>
        </w:tc>
        <w:tc>
          <w:tcPr>
            <w:tcW w:w="1459" w:type="dxa"/>
            <w:gridSpan w:val="3"/>
            <w:tcBorders>
              <w:top w:val="single" w:color="auto" w:sz="4" w:space="0"/>
              <w:left w:val="single" w:color="auto" w:sz="4" w:space="0"/>
              <w:bottom w:val="single" w:color="auto" w:sz="4" w:space="0"/>
              <w:right w:val="single" w:color="auto" w:sz="4" w:space="0"/>
            </w:tcBorders>
            <w:vAlign w:val="center"/>
          </w:tcPr>
          <w:p w14:paraId="3A891E0A">
            <w:pPr>
              <w:spacing w:line="400" w:lineRule="exact"/>
              <w:jc w:val="center"/>
              <w:rPr>
                <w:rFonts w:ascii="Times New Roman" w:hAnsi="Times New Roman" w:cs="Times New Roman"/>
                <w:sz w:val="24"/>
              </w:rPr>
            </w:pPr>
            <w:r>
              <w:rPr>
                <w:rFonts w:ascii="Times New Roman" w:hAnsi="Times New Roman" w:cs="Times New Roman"/>
                <w:sz w:val="24"/>
              </w:rPr>
              <w:t>地  址</w:t>
            </w:r>
          </w:p>
        </w:tc>
        <w:tc>
          <w:tcPr>
            <w:tcW w:w="6807" w:type="dxa"/>
            <w:gridSpan w:val="16"/>
            <w:tcBorders>
              <w:top w:val="single" w:color="auto" w:sz="4" w:space="0"/>
              <w:left w:val="single" w:color="auto" w:sz="4" w:space="0"/>
              <w:bottom w:val="single" w:color="auto" w:sz="4" w:space="0"/>
              <w:right w:val="single" w:color="auto" w:sz="4" w:space="0"/>
            </w:tcBorders>
            <w:vAlign w:val="center"/>
          </w:tcPr>
          <w:p w14:paraId="6D8A9FA1">
            <w:pPr>
              <w:spacing w:line="400" w:lineRule="exact"/>
              <w:jc w:val="center"/>
              <w:rPr>
                <w:rFonts w:ascii="Times New Roman" w:hAnsi="Times New Roman" w:cs="Times New Roman"/>
                <w:sz w:val="24"/>
              </w:rPr>
            </w:pPr>
            <w:r>
              <w:rPr>
                <w:rFonts w:ascii="Times New Roman" w:hAnsi="Times New Roman" w:cs="Times New Roman"/>
                <w:sz w:val="24"/>
              </w:rPr>
              <w:t>六合区金牛湖街道和仁村</w:t>
            </w:r>
          </w:p>
        </w:tc>
      </w:tr>
      <w:tr w14:paraId="1088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right w:val="single" w:color="auto" w:sz="4" w:space="0"/>
            </w:tcBorders>
            <w:vAlign w:val="center"/>
          </w:tcPr>
          <w:p w14:paraId="512951DD">
            <w:pPr>
              <w:spacing w:line="400" w:lineRule="exact"/>
              <w:jc w:val="center"/>
              <w:rPr>
                <w:rFonts w:ascii="Times New Roman" w:hAnsi="Times New Roman" w:eastAsia="微软雅黑" w:cs="Times New Roman"/>
                <w:bCs/>
                <w:szCs w:val="21"/>
              </w:rPr>
            </w:pPr>
          </w:p>
        </w:tc>
        <w:tc>
          <w:tcPr>
            <w:tcW w:w="1459" w:type="dxa"/>
            <w:gridSpan w:val="3"/>
            <w:tcBorders>
              <w:top w:val="single" w:color="auto" w:sz="4" w:space="0"/>
              <w:left w:val="single" w:color="auto" w:sz="4" w:space="0"/>
              <w:bottom w:val="single" w:color="auto" w:sz="4" w:space="0"/>
              <w:right w:val="single" w:color="auto" w:sz="4" w:space="0"/>
            </w:tcBorders>
            <w:vAlign w:val="center"/>
          </w:tcPr>
          <w:p w14:paraId="5B7AAB3E">
            <w:pPr>
              <w:spacing w:line="400" w:lineRule="exact"/>
              <w:jc w:val="center"/>
              <w:rPr>
                <w:rFonts w:ascii="Times New Roman" w:hAnsi="Times New Roman" w:cs="Times New Roman"/>
                <w:sz w:val="24"/>
              </w:rPr>
            </w:pPr>
            <w:r>
              <w:rPr>
                <w:rFonts w:ascii="Times New Roman" w:hAnsi="Times New Roman" w:cs="Times New Roman"/>
                <w:sz w:val="24"/>
              </w:rPr>
              <w:t>坐标A</w:t>
            </w:r>
          </w:p>
        </w:tc>
        <w:tc>
          <w:tcPr>
            <w:tcW w:w="6807" w:type="dxa"/>
            <w:gridSpan w:val="16"/>
            <w:tcBorders>
              <w:top w:val="single" w:color="auto" w:sz="4" w:space="0"/>
              <w:left w:val="single" w:color="auto" w:sz="4" w:space="0"/>
              <w:bottom w:val="single" w:color="auto" w:sz="4" w:space="0"/>
              <w:right w:val="single" w:color="auto" w:sz="4" w:space="0"/>
            </w:tcBorders>
            <w:vAlign w:val="center"/>
          </w:tcPr>
          <w:p w14:paraId="47672CAC">
            <w:pPr>
              <w:spacing w:line="400" w:lineRule="exact"/>
              <w:jc w:val="center"/>
              <w:rPr>
                <w:rFonts w:ascii="Times New Roman" w:hAnsi="Times New Roman" w:cs="Times New Roman"/>
                <w:sz w:val="24"/>
              </w:rPr>
            </w:pPr>
            <w:r>
              <w:rPr>
                <w:rFonts w:ascii="Times New Roman" w:hAnsi="Times New Roman" w:cs="Times New Roman"/>
                <w:sz w:val="24"/>
              </w:rPr>
              <w:t>经：118°53'4.61"         纬：32°27'33.10"</w:t>
            </w:r>
          </w:p>
        </w:tc>
      </w:tr>
      <w:tr w14:paraId="1D57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right w:val="single" w:color="auto" w:sz="4" w:space="0"/>
            </w:tcBorders>
            <w:vAlign w:val="center"/>
          </w:tcPr>
          <w:p w14:paraId="20D58F43">
            <w:pPr>
              <w:spacing w:line="400" w:lineRule="exact"/>
              <w:jc w:val="center"/>
              <w:rPr>
                <w:rFonts w:ascii="Times New Roman" w:hAnsi="Times New Roman" w:eastAsia="微软雅黑" w:cs="Times New Roman"/>
                <w:bCs/>
                <w:szCs w:val="21"/>
              </w:rPr>
            </w:pPr>
          </w:p>
        </w:tc>
        <w:tc>
          <w:tcPr>
            <w:tcW w:w="1459" w:type="dxa"/>
            <w:gridSpan w:val="3"/>
            <w:tcBorders>
              <w:top w:val="single" w:color="auto" w:sz="4" w:space="0"/>
              <w:left w:val="single" w:color="auto" w:sz="4" w:space="0"/>
              <w:bottom w:val="single" w:color="auto" w:sz="4" w:space="0"/>
              <w:right w:val="single" w:color="auto" w:sz="4" w:space="0"/>
            </w:tcBorders>
            <w:vAlign w:val="center"/>
          </w:tcPr>
          <w:p w14:paraId="48038C07">
            <w:pPr>
              <w:spacing w:line="400" w:lineRule="exact"/>
              <w:jc w:val="center"/>
              <w:rPr>
                <w:rFonts w:ascii="Times New Roman" w:hAnsi="Times New Roman" w:cs="Times New Roman"/>
                <w:sz w:val="24"/>
              </w:rPr>
            </w:pPr>
            <w:r>
              <w:rPr>
                <w:rFonts w:ascii="Times New Roman" w:hAnsi="Times New Roman" w:cs="Times New Roman"/>
                <w:sz w:val="24"/>
              </w:rPr>
              <w:t>坐标B</w:t>
            </w:r>
          </w:p>
        </w:tc>
        <w:tc>
          <w:tcPr>
            <w:tcW w:w="6807" w:type="dxa"/>
            <w:gridSpan w:val="16"/>
            <w:tcBorders>
              <w:top w:val="single" w:color="auto" w:sz="4" w:space="0"/>
              <w:left w:val="single" w:color="auto" w:sz="4" w:space="0"/>
              <w:bottom w:val="single" w:color="auto" w:sz="4" w:space="0"/>
              <w:right w:val="single" w:color="auto" w:sz="4" w:space="0"/>
            </w:tcBorders>
            <w:vAlign w:val="center"/>
          </w:tcPr>
          <w:p w14:paraId="3CEE73A1">
            <w:pPr>
              <w:spacing w:line="400" w:lineRule="exact"/>
              <w:jc w:val="center"/>
              <w:rPr>
                <w:rFonts w:ascii="Times New Roman" w:hAnsi="Times New Roman" w:cs="Times New Roman"/>
                <w:sz w:val="24"/>
              </w:rPr>
            </w:pPr>
            <w:r>
              <w:rPr>
                <w:rFonts w:ascii="Times New Roman" w:hAnsi="Times New Roman" w:cs="Times New Roman"/>
                <w:sz w:val="24"/>
              </w:rPr>
              <w:t>经：118°53'3.02"         纬：32°27'28.94"</w:t>
            </w:r>
          </w:p>
        </w:tc>
      </w:tr>
      <w:tr w14:paraId="0A88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right w:val="single" w:color="auto" w:sz="4" w:space="0"/>
            </w:tcBorders>
            <w:vAlign w:val="center"/>
          </w:tcPr>
          <w:p w14:paraId="67731C79">
            <w:pPr>
              <w:spacing w:line="400" w:lineRule="exact"/>
              <w:jc w:val="center"/>
              <w:rPr>
                <w:rFonts w:ascii="Times New Roman" w:hAnsi="Times New Roman" w:eastAsia="微软雅黑" w:cs="Times New Roman"/>
                <w:bCs/>
                <w:szCs w:val="21"/>
              </w:rPr>
            </w:pPr>
          </w:p>
        </w:tc>
        <w:tc>
          <w:tcPr>
            <w:tcW w:w="1459" w:type="dxa"/>
            <w:gridSpan w:val="3"/>
            <w:tcBorders>
              <w:top w:val="single" w:color="auto" w:sz="4" w:space="0"/>
              <w:left w:val="single" w:color="auto" w:sz="4" w:space="0"/>
              <w:bottom w:val="single" w:color="auto" w:sz="4" w:space="0"/>
              <w:right w:val="single" w:color="auto" w:sz="4" w:space="0"/>
            </w:tcBorders>
            <w:vAlign w:val="center"/>
          </w:tcPr>
          <w:p w14:paraId="07BCD0BD">
            <w:pPr>
              <w:spacing w:line="400" w:lineRule="exact"/>
              <w:jc w:val="center"/>
              <w:rPr>
                <w:rFonts w:ascii="Times New Roman" w:hAnsi="Times New Roman" w:cs="Times New Roman"/>
                <w:sz w:val="24"/>
              </w:rPr>
            </w:pPr>
            <w:r>
              <w:rPr>
                <w:rFonts w:ascii="Times New Roman" w:hAnsi="Times New Roman" w:cs="Times New Roman"/>
                <w:sz w:val="24"/>
              </w:rPr>
              <w:t>坐标C</w:t>
            </w:r>
          </w:p>
        </w:tc>
        <w:tc>
          <w:tcPr>
            <w:tcW w:w="6807" w:type="dxa"/>
            <w:gridSpan w:val="16"/>
            <w:tcBorders>
              <w:top w:val="single" w:color="auto" w:sz="4" w:space="0"/>
              <w:left w:val="single" w:color="auto" w:sz="4" w:space="0"/>
              <w:bottom w:val="single" w:color="auto" w:sz="4" w:space="0"/>
              <w:right w:val="single" w:color="auto" w:sz="4" w:space="0"/>
            </w:tcBorders>
            <w:vAlign w:val="center"/>
          </w:tcPr>
          <w:p w14:paraId="24F2765E">
            <w:pPr>
              <w:spacing w:line="400" w:lineRule="exact"/>
              <w:jc w:val="center"/>
              <w:rPr>
                <w:rFonts w:ascii="Times New Roman" w:hAnsi="Times New Roman" w:cs="Times New Roman"/>
                <w:sz w:val="24"/>
              </w:rPr>
            </w:pPr>
            <w:r>
              <w:rPr>
                <w:rFonts w:ascii="Times New Roman" w:hAnsi="Times New Roman" w:cs="Times New Roman"/>
                <w:sz w:val="24"/>
              </w:rPr>
              <w:t>经：118°53'13.37"         纬：32°27'25.33"</w:t>
            </w:r>
          </w:p>
        </w:tc>
      </w:tr>
      <w:tr w14:paraId="66AC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8" w:type="dxa"/>
            <w:gridSpan w:val="4"/>
            <w:vMerge w:val="continue"/>
            <w:tcBorders>
              <w:left w:val="single" w:color="auto" w:sz="4" w:space="0"/>
              <w:bottom w:val="single" w:color="auto" w:sz="4" w:space="0"/>
              <w:right w:val="single" w:color="auto" w:sz="4" w:space="0"/>
            </w:tcBorders>
            <w:vAlign w:val="center"/>
          </w:tcPr>
          <w:p w14:paraId="176370CF">
            <w:pPr>
              <w:spacing w:line="400" w:lineRule="exact"/>
              <w:jc w:val="center"/>
              <w:rPr>
                <w:rFonts w:ascii="Times New Roman" w:hAnsi="Times New Roman" w:eastAsia="微软雅黑" w:cs="Times New Roman"/>
                <w:bCs/>
                <w:szCs w:val="21"/>
              </w:rPr>
            </w:pPr>
          </w:p>
        </w:tc>
        <w:tc>
          <w:tcPr>
            <w:tcW w:w="1459" w:type="dxa"/>
            <w:gridSpan w:val="3"/>
            <w:tcBorders>
              <w:top w:val="single" w:color="auto" w:sz="4" w:space="0"/>
              <w:left w:val="single" w:color="auto" w:sz="4" w:space="0"/>
              <w:bottom w:val="single" w:color="auto" w:sz="4" w:space="0"/>
              <w:right w:val="single" w:color="auto" w:sz="4" w:space="0"/>
            </w:tcBorders>
            <w:vAlign w:val="center"/>
          </w:tcPr>
          <w:p w14:paraId="3EFA0C4B">
            <w:pPr>
              <w:spacing w:line="400" w:lineRule="exact"/>
              <w:jc w:val="center"/>
              <w:rPr>
                <w:rFonts w:ascii="Times New Roman" w:hAnsi="Times New Roman" w:cs="Times New Roman"/>
                <w:sz w:val="24"/>
              </w:rPr>
            </w:pPr>
            <w:r>
              <w:rPr>
                <w:rFonts w:ascii="Times New Roman" w:hAnsi="Times New Roman" w:cs="Times New Roman"/>
                <w:sz w:val="24"/>
              </w:rPr>
              <w:t>坐标D</w:t>
            </w:r>
          </w:p>
        </w:tc>
        <w:tc>
          <w:tcPr>
            <w:tcW w:w="6807" w:type="dxa"/>
            <w:gridSpan w:val="16"/>
            <w:tcBorders>
              <w:top w:val="single" w:color="auto" w:sz="4" w:space="0"/>
              <w:left w:val="single" w:color="auto" w:sz="4" w:space="0"/>
              <w:bottom w:val="single" w:color="auto" w:sz="4" w:space="0"/>
              <w:right w:val="single" w:color="auto" w:sz="4" w:space="0"/>
            </w:tcBorders>
            <w:vAlign w:val="center"/>
          </w:tcPr>
          <w:p w14:paraId="22204BED">
            <w:pPr>
              <w:spacing w:line="400" w:lineRule="exact"/>
              <w:jc w:val="center"/>
              <w:rPr>
                <w:rFonts w:ascii="Times New Roman" w:hAnsi="Times New Roman" w:cs="Times New Roman"/>
                <w:sz w:val="24"/>
              </w:rPr>
            </w:pPr>
            <w:r>
              <w:rPr>
                <w:rFonts w:ascii="Times New Roman" w:hAnsi="Times New Roman" w:cs="Times New Roman"/>
                <w:sz w:val="24"/>
              </w:rPr>
              <w:t>经：118°53'15.61"         纬：32°27'31.00"</w:t>
            </w:r>
          </w:p>
        </w:tc>
      </w:tr>
      <w:tr w14:paraId="2750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jc w:val="center"/>
        </w:trPr>
        <w:tc>
          <w:tcPr>
            <w:tcW w:w="1658" w:type="dxa"/>
            <w:gridSpan w:val="4"/>
            <w:tcBorders>
              <w:left w:val="single" w:color="auto" w:sz="4" w:space="0"/>
              <w:right w:val="single" w:color="auto" w:sz="4" w:space="0"/>
            </w:tcBorders>
            <w:vAlign w:val="center"/>
          </w:tcPr>
          <w:p w14:paraId="5F9D7462">
            <w:pPr>
              <w:spacing w:line="400" w:lineRule="exact"/>
              <w:jc w:val="center"/>
              <w:rPr>
                <w:rFonts w:ascii="Times New Roman" w:hAnsi="Times New Roman" w:eastAsia="微软雅黑" w:cs="Times New Roman"/>
                <w:bCs/>
                <w:szCs w:val="21"/>
              </w:rPr>
            </w:pPr>
            <w:r>
              <w:rPr>
                <w:rFonts w:ascii="Times New Roman" w:hAnsi="Times New Roman" w:eastAsia="宋体" w:cs="Times New Roman"/>
                <w:b/>
                <w:sz w:val="24"/>
              </w:rPr>
              <w:t>位置坐标图</w:t>
            </w:r>
          </w:p>
        </w:tc>
        <w:tc>
          <w:tcPr>
            <w:tcW w:w="8266" w:type="dxa"/>
            <w:gridSpan w:val="19"/>
            <w:tcBorders>
              <w:top w:val="single" w:color="auto" w:sz="4" w:space="0"/>
              <w:left w:val="single" w:color="auto" w:sz="4" w:space="0"/>
              <w:bottom w:val="single" w:color="auto" w:sz="4" w:space="0"/>
              <w:right w:val="single" w:color="auto" w:sz="4" w:space="0"/>
            </w:tcBorders>
            <w:vAlign w:val="center"/>
          </w:tcPr>
          <w:p w14:paraId="04197BB2">
            <w:pPr>
              <w:rPr>
                <w:rFonts w:ascii="Times New Roman" w:hAnsi="Times New Roman" w:eastAsia="微软雅黑" w:cs="Times New Roman"/>
                <w:bCs/>
                <w:szCs w:val="21"/>
              </w:rPr>
            </w:pPr>
          </w:p>
          <w:p w14:paraId="490694E2">
            <w:pPr>
              <w:rPr>
                <w:rFonts w:ascii="Times New Roman" w:hAnsi="Times New Roman" w:eastAsia="微软雅黑" w:cs="Times New Roman"/>
                <w:bCs/>
                <w:szCs w:val="21"/>
              </w:rPr>
            </w:pPr>
          </w:p>
          <w:p w14:paraId="4232F010">
            <w:pPr>
              <w:rPr>
                <w:rFonts w:ascii="Times New Roman" w:hAnsi="Times New Roman" w:eastAsia="微软雅黑" w:cs="Times New Roman"/>
                <w:bCs/>
                <w:szCs w:val="21"/>
              </w:rPr>
            </w:pPr>
            <w:r>
              <w:rPr>
                <w:rFonts w:ascii="Times New Roman" w:hAnsi="Times New Roman" w:cs="Times New Roman"/>
              </w:rPr>
              <w:drawing>
                <wp:inline distT="0" distB="0" distL="0" distR="0">
                  <wp:extent cx="4959350" cy="3664585"/>
                  <wp:effectExtent l="0" t="0" r="0" b="0"/>
                  <wp:docPr id="93506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6974" name="图片 1"/>
                          <pic:cNvPicPr>
                            <a:picLocks noChangeAspect="1"/>
                          </pic:cNvPicPr>
                        </pic:nvPicPr>
                        <pic:blipFill>
                          <a:blip r:embed="rId5"/>
                          <a:stretch>
                            <a:fillRect/>
                          </a:stretch>
                        </pic:blipFill>
                        <pic:spPr>
                          <a:xfrm>
                            <a:off x="0" y="0"/>
                            <a:ext cx="4975601" cy="3676661"/>
                          </a:xfrm>
                          <a:prstGeom prst="rect">
                            <a:avLst/>
                          </a:prstGeom>
                        </pic:spPr>
                      </pic:pic>
                    </a:graphicData>
                  </a:graphic>
                </wp:inline>
              </w:drawing>
            </w:r>
          </w:p>
          <w:p w14:paraId="64B4835F">
            <w:pPr>
              <w:rPr>
                <w:rFonts w:ascii="Times New Roman" w:hAnsi="Times New Roman" w:eastAsia="微软雅黑" w:cs="Times New Roman"/>
                <w:bCs/>
                <w:szCs w:val="21"/>
              </w:rPr>
            </w:pPr>
          </w:p>
          <w:p w14:paraId="04CE9016">
            <w:pPr>
              <w:rPr>
                <w:rFonts w:ascii="Times New Roman" w:hAnsi="Times New Roman" w:eastAsia="微软雅黑" w:cs="Times New Roman"/>
                <w:bCs/>
                <w:szCs w:val="21"/>
              </w:rPr>
            </w:pPr>
          </w:p>
          <w:p w14:paraId="64B68E6F">
            <w:pPr>
              <w:rPr>
                <w:rFonts w:ascii="Times New Roman" w:hAnsi="Times New Roman" w:eastAsia="微软雅黑" w:cs="Times New Roman"/>
                <w:bCs/>
                <w:szCs w:val="21"/>
              </w:rPr>
            </w:pPr>
          </w:p>
        </w:tc>
      </w:tr>
      <w:tr w14:paraId="2AEA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924" w:type="dxa"/>
            <w:gridSpan w:val="23"/>
            <w:tcBorders>
              <w:left w:val="single" w:color="auto" w:sz="4" w:space="0"/>
              <w:bottom w:val="single" w:color="auto" w:sz="4" w:space="0"/>
              <w:right w:val="single" w:color="auto" w:sz="4" w:space="0"/>
            </w:tcBorders>
            <w:vAlign w:val="center"/>
          </w:tcPr>
          <w:p w14:paraId="50FEAF43">
            <w:pPr>
              <w:spacing w:line="320" w:lineRule="exact"/>
              <w:jc w:val="center"/>
              <w:rPr>
                <w:rFonts w:ascii="Times New Roman" w:hAnsi="Times New Roman" w:eastAsia="微软雅黑" w:cs="Times New Roman"/>
                <w:bCs/>
                <w:sz w:val="24"/>
              </w:rPr>
            </w:pPr>
            <w:r>
              <w:rPr>
                <w:rFonts w:ascii="Times New Roman" w:hAnsi="Times New Roman" w:eastAsia="宋体" w:cs="Times New Roman"/>
                <w:b/>
                <w:sz w:val="28"/>
                <w:szCs w:val="28"/>
              </w:rPr>
              <w:t>投   资   预   算</w:t>
            </w:r>
          </w:p>
        </w:tc>
      </w:tr>
      <w:tr w14:paraId="637E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vMerge w:val="restart"/>
            <w:tcBorders>
              <w:top w:val="single" w:color="auto" w:sz="4" w:space="0"/>
              <w:left w:val="single" w:color="auto" w:sz="4" w:space="0"/>
              <w:right w:val="single" w:color="auto" w:sz="4" w:space="0"/>
            </w:tcBorders>
            <w:vAlign w:val="center"/>
          </w:tcPr>
          <w:p w14:paraId="7390637E">
            <w:pPr>
              <w:jc w:val="center"/>
              <w:rPr>
                <w:rFonts w:ascii="Times New Roman" w:hAnsi="Times New Roman" w:eastAsia="宋体" w:cs="Times New Roman"/>
                <w:b/>
                <w:sz w:val="28"/>
                <w:szCs w:val="28"/>
              </w:rPr>
            </w:pPr>
            <w:r>
              <w:rPr>
                <w:rFonts w:ascii="Times New Roman" w:hAnsi="Times New Roman" w:eastAsia="宋体" w:cs="Times New Roman"/>
                <w:b/>
                <w:sz w:val="28"/>
                <w:szCs w:val="28"/>
              </w:rPr>
              <w:t>资</w:t>
            </w:r>
          </w:p>
          <w:p w14:paraId="40C82E17">
            <w:pPr>
              <w:jc w:val="center"/>
              <w:rPr>
                <w:rFonts w:ascii="Times New Roman" w:hAnsi="Times New Roman" w:eastAsia="宋体" w:cs="Times New Roman"/>
                <w:b/>
                <w:sz w:val="28"/>
                <w:szCs w:val="28"/>
              </w:rPr>
            </w:pPr>
            <w:r>
              <w:rPr>
                <w:rFonts w:ascii="Times New Roman" w:hAnsi="Times New Roman" w:eastAsia="宋体" w:cs="Times New Roman"/>
                <w:b/>
                <w:sz w:val="28"/>
                <w:szCs w:val="28"/>
              </w:rPr>
              <w:t>金</w:t>
            </w:r>
          </w:p>
          <w:p w14:paraId="4DD63984">
            <w:pPr>
              <w:jc w:val="center"/>
              <w:rPr>
                <w:rFonts w:ascii="Times New Roman" w:hAnsi="Times New Roman" w:eastAsia="宋体" w:cs="Times New Roman"/>
                <w:b/>
                <w:sz w:val="28"/>
                <w:szCs w:val="28"/>
              </w:rPr>
            </w:pPr>
            <w:r>
              <w:rPr>
                <w:rFonts w:ascii="Times New Roman" w:hAnsi="Times New Roman" w:eastAsia="宋体" w:cs="Times New Roman"/>
                <w:b/>
                <w:sz w:val="28"/>
                <w:szCs w:val="28"/>
              </w:rPr>
              <w:t>用</w:t>
            </w:r>
          </w:p>
          <w:p w14:paraId="245A43BE">
            <w:pPr>
              <w:jc w:val="center"/>
              <w:rPr>
                <w:rFonts w:ascii="Times New Roman" w:hAnsi="Times New Roman" w:cs="Times New Roman"/>
                <w:bCs/>
                <w:sz w:val="24"/>
              </w:rPr>
            </w:pPr>
            <w:r>
              <w:rPr>
                <w:rFonts w:ascii="Times New Roman" w:hAnsi="Times New Roman" w:eastAsia="宋体" w:cs="Times New Roman"/>
                <w:b/>
                <w:sz w:val="28"/>
                <w:szCs w:val="28"/>
              </w:rPr>
              <w:t>途</w:t>
            </w:r>
          </w:p>
        </w:tc>
        <w:tc>
          <w:tcPr>
            <w:tcW w:w="956" w:type="dxa"/>
            <w:gridSpan w:val="3"/>
            <w:vMerge w:val="restart"/>
            <w:tcBorders>
              <w:top w:val="single" w:color="auto" w:sz="4" w:space="0"/>
              <w:left w:val="single" w:color="auto" w:sz="4" w:space="0"/>
              <w:bottom w:val="single" w:color="auto" w:sz="4" w:space="0"/>
              <w:right w:val="single" w:color="auto" w:sz="4" w:space="0"/>
            </w:tcBorders>
            <w:vAlign w:val="center"/>
          </w:tcPr>
          <w:p w14:paraId="30BFE327">
            <w:pPr>
              <w:jc w:val="center"/>
              <w:rPr>
                <w:rFonts w:hint="eastAsia" w:ascii="宋体" w:hAnsi="宋体" w:eastAsia="宋体" w:cs="宋体"/>
                <w:b/>
                <w:szCs w:val="21"/>
              </w:rPr>
            </w:pPr>
            <w:r>
              <w:rPr>
                <w:rFonts w:hint="eastAsia" w:ascii="宋体" w:hAnsi="宋体" w:eastAsia="宋体" w:cs="宋体"/>
                <w:b/>
                <w:szCs w:val="21"/>
              </w:rPr>
              <w:t>类别</w:t>
            </w:r>
          </w:p>
        </w:tc>
        <w:tc>
          <w:tcPr>
            <w:tcW w:w="3867" w:type="dxa"/>
            <w:gridSpan w:val="7"/>
            <w:vMerge w:val="restart"/>
            <w:tcBorders>
              <w:top w:val="single" w:color="auto" w:sz="4" w:space="0"/>
              <w:left w:val="single" w:color="auto" w:sz="4" w:space="0"/>
              <w:bottom w:val="single" w:color="auto" w:sz="4" w:space="0"/>
              <w:right w:val="single" w:color="auto" w:sz="4" w:space="0"/>
            </w:tcBorders>
            <w:vAlign w:val="center"/>
          </w:tcPr>
          <w:p w14:paraId="3E0CE6B0">
            <w:pPr>
              <w:jc w:val="center"/>
              <w:rPr>
                <w:rFonts w:hint="eastAsia" w:ascii="宋体" w:hAnsi="宋体" w:eastAsia="宋体" w:cs="宋体"/>
                <w:b/>
                <w:szCs w:val="21"/>
              </w:rPr>
            </w:pPr>
            <w:r>
              <w:rPr>
                <w:rFonts w:hint="eastAsia" w:ascii="宋体" w:hAnsi="宋体" w:eastAsia="宋体" w:cs="宋体"/>
                <w:b/>
                <w:szCs w:val="21"/>
              </w:rPr>
              <w:t>资金用途构成</w:t>
            </w:r>
          </w:p>
        </w:tc>
        <w:tc>
          <w:tcPr>
            <w:tcW w:w="709" w:type="dxa"/>
            <w:gridSpan w:val="2"/>
            <w:vMerge w:val="restart"/>
            <w:tcBorders>
              <w:top w:val="single" w:color="auto" w:sz="4" w:space="0"/>
              <w:left w:val="single" w:color="auto" w:sz="4" w:space="0"/>
              <w:bottom w:val="single" w:color="auto" w:sz="4" w:space="0"/>
              <w:right w:val="single" w:color="auto" w:sz="4" w:space="0"/>
            </w:tcBorders>
            <w:vAlign w:val="center"/>
          </w:tcPr>
          <w:p w14:paraId="5539942F">
            <w:pPr>
              <w:jc w:val="center"/>
              <w:rPr>
                <w:rFonts w:hint="eastAsia" w:ascii="宋体" w:hAnsi="宋体" w:eastAsia="宋体" w:cs="宋体"/>
                <w:b/>
                <w:szCs w:val="21"/>
              </w:rPr>
            </w:pPr>
            <w:r>
              <w:rPr>
                <w:rFonts w:hint="eastAsia" w:ascii="宋体" w:hAnsi="宋体" w:eastAsia="宋体" w:cs="宋体"/>
                <w:b/>
                <w:szCs w:val="21"/>
              </w:rPr>
              <w:t>单位</w:t>
            </w:r>
          </w:p>
        </w:tc>
        <w:tc>
          <w:tcPr>
            <w:tcW w:w="851" w:type="dxa"/>
            <w:gridSpan w:val="2"/>
            <w:vMerge w:val="restart"/>
            <w:tcBorders>
              <w:top w:val="single" w:color="auto" w:sz="4" w:space="0"/>
              <w:left w:val="single" w:color="auto" w:sz="4" w:space="0"/>
              <w:bottom w:val="single" w:color="auto" w:sz="4" w:space="0"/>
              <w:right w:val="single" w:color="auto" w:sz="4" w:space="0"/>
            </w:tcBorders>
            <w:vAlign w:val="center"/>
          </w:tcPr>
          <w:p w14:paraId="3C5EA20A">
            <w:pPr>
              <w:jc w:val="center"/>
              <w:rPr>
                <w:rFonts w:hint="eastAsia" w:ascii="宋体" w:hAnsi="宋体" w:eastAsia="宋体" w:cs="宋体"/>
                <w:b/>
                <w:szCs w:val="21"/>
              </w:rPr>
            </w:pPr>
            <w:r>
              <w:rPr>
                <w:rFonts w:hint="eastAsia" w:ascii="宋体" w:hAnsi="宋体" w:eastAsia="宋体" w:cs="宋体"/>
                <w:b/>
                <w:szCs w:val="21"/>
              </w:rPr>
              <w:t>数量</w:t>
            </w:r>
          </w:p>
        </w:tc>
        <w:tc>
          <w:tcPr>
            <w:tcW w:w="850" w:type="dxa"/>
            <w:gridSpan w:val="4"/>
            <w:vMerge w:val="restart"/>
            <w:tcBorders>
              <w:top w:val="single" w:color="auto" w:sz="4" w:space="0"/>
              <w:left w:val="single" w:color="auto" w:sz="4" w:space="0"/>
              <w:bottom w:val="single" w:color="auto" w:sz="4" w:space="0"/>
              <w:right w:val="single" w:color="auto" w:sz="4" w:space="0"/>
            </w:tcBorders>
            <w:vAlign w:val="center"/>
          </w:tcPr>
          <w:p w14:paraId="09A2B323">
            <w:pPr>
              <w:jc w:val="center"/>
              <w:rPr>
                <w:rFonts w:hint="eastAsia" w:ascii="宋体" w:hAnsi="宋体" w:eastAsia="宋体" w:cs="宋体"/>
                <w:b/>
                <w:szCs w:val="21"/>
              </w:rPr>
            </w:pPr>
            <w:r>
              <w:rPr>
                <w:rFonts w:hint="eastAsia" w:ascii="宋体" w:hAnsi="宋体" w:eastAsia="宋体" w:cs="宋体"/>
                <w:b/>
                <w:szCs w:val="21"/>
              </w:rPr>
              <w:t>单价</w:t>
            </w:r>
          </w:p>
        </w:tc>
        <w:tc>
          <w:tcPr>
            <w:tcW w:w="1989" w:type="dxa"/>
            <w:gridSpan w:val="4"/>
            <w:tcBorders>
              <w:top w:val="single" w:color="auto" w:sz="4" w:space="0"/>
              <w:left w:val="single" w:color="auto" w:sz="4" w:space="0"/>
              <w:bottom w:val="single" w:color="auto" w:sz="4" w:space="0"/>
              <w:right w:val="single" w:color="auto" w:sz="4" w:space="0"/>
            </w:tcBorders>
            <w:vAlign w:val="center"/>
          </w:tcPr>
          <w:p w14:paraId="4482121B">
            <w:pPr>
              <w:jc w:val="center"/>
              <w:rPr>
                <w:rFonts w:hint="eastAsia" w:ascii="宋体" w:hAnsi="宋体" w:eastAsia="宋体" w:cs="宋体"/>
                <w:b/>
                <w:szCs w:val="21"/>
              </w:rPr>
            </w:pPr>
            <w:r>
              <w:rPr>
                <w:rFonts w:hint="eastAsia" w:ascii="宋体" w:hAnsi="宋体" w:eastAsia="宋体" w:cs="宋体"/>
                <w:b/>
                <w:szCs w:val="21"/>
              </w:rPr>
              <w:t>资金预算（万元）</w:t>
            </w:r>
          </w:p>
        </w:tc>
      </w:tr>
      <w:tr w14:paraId="00C5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2" w:type="dxa"/>
            <w:vMerge w:val="continue"/>
            <w:tcBorders>
              <w:left w:val="single" w:color="auto" w:sz="4" w:space="0"/>
              <w:right w:val="single" w:color="auto" w:sz="4" w:space="0"/>
            </w:tcBorders>
            <w:vAlign w:val="center"/>
          </w:tcPr>
          <w:p w14:paraId="594CD20E">
            <w:pPr>
              <w:spacing w:line="320" w:lineRule="exact"/>
              <w:rPr>
                <w:rFonts w:ascii="Times New Roman" w:hAnsi="Times New Roman" w:cs="Times New Roman"/>
                <w:bCs/>
                <w:sz w:val="18"/>
                <w:szCs w:val="18"/>
              </w:rPr>
            </w:pPr>
          </w:p>
        </w:tc>
        <w:tc>
          <w:tcPr>
            <w:tcW w:w="956" w:type="dxa"/>
            <w:gridSpan w:val="3"/>
            <w:vMerge w:val="continue"/>
            <w:tcBorders>
              <w:top w:val="single" w:color="auto" w:sz="4" w:space="0"/>
              <w:left w:val="single" w:color="auto" w:sz="4" w:space="0"/>
              <w:bottom w:val="single" w:color="auto" w:sz="4" w:space="0"/>
              <w:right w:val="single" w:color="auto" w:sz="4" w:space="0"/>
            </w:tcBorders>
            <w:vAlign w:val="center"/>
          </w:tcPr>
          <w:p w14:paraId="0A142F35">
            <w:pPr>
              <w:jc w:val="center"/>
              <w:rPr>
                <w:rFonts w:hint="eastAsia" w:ascii="宋体" w:hAnsi="宋体" w:eastAsia="宋体" w:cs="宋体"/>
                <w:b/>
                <w:szCs w:val="21"/>
              </w:rPr>
            </w:pPr>
          </w:p>
        </w:tc>
        <w:tc>
          <w:tcPr>
            <w:tcW w:w="3867" w:type="dxa"/>
            <w:gridSpan w:val="7"/>
            <w:vMerge w:val="continue"/>
            <w:tcBorders>
              <w:top w:val="single" w:color="auto" w:sz="4" w:space="0"/>
              <w:left w:val="single" w:color="auto" w:sz="4" w:space="0"/>
              <w:bottom w:val="single" w:color="auto" w:sz="4" w:space="0"/>
              <w:right w:val="single" w:color="auto" w:sz="4" w:space="0"/>
            </w:tcBorders>
            <w:vAlign w:val="center"/>
          </w:tcPr>
          <w:p w14:paraId="493C1872">
            <w:pPr>
              <w:jc w:val="center"/>
              <w:rPr>
                <w:rFonts w:hint="eastAsia" w:ascii="宋体" w:hAnsi="宋体" w:eastAsia="宋体" w:cs="宋体"/>
                <w:b/>
                <w:szCs w:val="21"/>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14:paraId="4D4777DF">
            <w:pPr>
              <w:jc w:val="center"/>
              <w:rPr>
                <w:rFonts w:hint="eastAsia" w:ascii="宋体" w:hAnsi="宋体" w:eastAsia="宋体" w:cs="宋体"/>
                <w:b/>
                <w:szCs w:val="21"/>
              </w:rPr>
            </w:pPr>
          </w:p>
        </w:tc>
        <w:tc>
          <w:tcPr>
            <w:tcW w:w="851" w:type="dxa"/>
            <w:gridSpan w:val="2"/>
            <w:vMerge w:val="continue"/>
            <w:tcBorders>
              <w:top w:val="single" w:color="auto" w:sz="4" w:space="0"/>
              <w:left w:val="single" w:color="auto" w:sz="4" w:space="0"/>
              <w:bottom w:val="single" w:color="auto" w:sz="4" w:space="0"/>
              <w:right w:val="single" w:color="auto" w:sz="4" w:space="0"/>
            </w:tcBorders>
            <w:vAlign w:val="center"/>
          </w:tcPr>
          <w:p w14:paraId="7D833BD7">
            <w:pPr>
              <w:jc w:val="center"/>
              <w:rPr>
                <w:rFonts w:hint="eastAsia" w:ascii="宋体" w:hAnsi="宋体" w:eastAsia="宋体" w:cs="宋体"/>
                <w:b/>
                <w:szCs w:val="21"/>
              </w:rPr>
            </w:pPr>
          </w:p>
        </w:tc>
        <w:tc>
          <w:tcPr>
            <w:tcW w:w="850" w:type="dxa"/>
            <w:gridSpan w:val="4"/>
            <w:vMerge w:val="continue"/>
            <w:tcBorders>
              <w:top w:val="single" w:color="auto" w:sz="4" w:space="0"/>
              <w:left w:val="single" w:color="auto" w:sz="4" w:space="0"/>
              <w:bottom w:val="single" w:color="auto" w:sz="4" w:space="0"/>
              <w:right w:val="single" w:color="auto" w:sz="4" w:space="0"/>
            </w:tcBorders>
            <w:vAlign w:val="center"/>
          </w:tcPr>
          <w:p w14:paraId="0C9B56C1">
            <w:pPr>
              <w:jc w:val="center"/>
              <w:rPr>
                <w:rFonts w:hint="eastAsia" w:ascii="宋体" w:hAnsi="宋体" w:eastAsia="宋体" w:cs="宋体"/>
                <w:b/>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3C208F7C">
            <w:pPr>
              <w:jc w:val="center"/>
              <w:rPr>
                <w:rFonts w:hint="eastAsia" w:ascii="宋体" w:hAnsi="宋体" w:eastAsia="宋体" w:cs="宋体"/>
                <w:b/>
                <w:szCs w:val="21"/>
              </w:rPr>
            </w:pPr>
            <w:r>
              <w:rPr>
                <w:rFonts w:hint="eastAsia" w:ascii="宋体" w:hAnsi="宋体" w:eastAsia="宋体" w:cs="宋体"/>
                <w:b/>
                <w:szCs w:val="21"/>
              </w:rPr>
              <w:t>财政</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5A1915FA">
            <w:pPr>
              <w:jc w:val="center"/>
              <w:rPr>
                <w:rFonts w:hint="eastAsia" w:ascii="宋体" w:hAnsi="宋体" w:eastAsia="宋体" w:cs="宋体"/>
                <w:b/>
                <w:szCs w:val="21"/>
              </w:rPr>
            </w:pPr>
            <w:r>
              <w:rPr>
                <w:rFonts w:hint="eastAsia" w:ascii="宋体" w:hAnsi="宋体" w:eastAsia="宋体" w:cs="宋体"/>
                <w:b/>
                <w:szCs w:val="21"/>
              </w:rPr>
              <w:t>自筹</w:t>
            </w:r>
          </w:p>
        </w:tc>
      </w:tr>
      <w:tr w14:paraId="3201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02" w:type="dxa"/>
            <w:vMerge w:val="continue"/>
            <w:tcBorders>
              <w:left w:val="single" w:color="auto" w:sz="4" w:space="0"/>
              <w:right w:val="single" w:color="auto" w:sz="4" w:space="0"/>
            </w:tcBorders>
            <w:vAlign w:val="center"/>
          </w:tcPr>
          <w:p w14:paraId="7E9F5ACA">
            <w:pPr>
              <w:spacing w:line="320" w:lineRule="exact"/>
              <w:rPr>
                <w:rFonts w:ascii="Times New Roman" w:hAnsi="Times New Roman" w:cs="Times New Roman"/>
                <w:bCs/>
                <w:sz w:val="18"/>
                <w:szCs w:val="18"/>
              </w:rPr>
            </w:pPr>
          </w:p>
        </w:tc>
        <w:tc>
          <w:tcPr>
            <w:tcW w:w="956" w:type="dxa"/>
            <w:gridSpan w:val="3"/>
            <w:vMerge w:val="restart"/>
            <w:tcBorders>
              <w:top w:val="single" w:color="auto" w:sz="4" w:space="0"/>
              <w:left w:val="single" w:color="auto" w:sz="4" w:space="0"/>
              <w:right w:val="single" w:color="auto" w:sz="4" w:space="0"/>
            </w:tcBorders>
            <w:vAlign w:val="center"/>
          </w:tcPr>
          <w:p w14:paraId="2F9A8D51">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推</w:t>
            </w:r>
          </w:p>
          <w:p w14:paraId="10089331">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广</w:t>
            </w:r>
          </w:p>
          <w:p w14:paraId="3A776AEB">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服</w:t>
            </w:r>
          </w:p>
          <w:p w14:paraId="43E82262">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务</w:t>
            </w:r>
          </w:p>
          <w:p w14:paraId="37052086">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体</w:t>
            </w:r>
          </w:p>
          <w:p w14:paraId="72DC80FC">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系</w:t>
            </w:r>
          </w:p>
          <w:p w14:paraId="60ED79B2">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支</w:t>
            </w:r>
          </w:p>
          <w:p w14:paraId="334D14DE">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出</w:t>
            </w:r>
          </w:p>
        </w:tc>
        <w:tc>
          <w:tcPr>
            <w:tcW w:w="6277" w:type="dxa"/>
            <w:gridSpan w:val="15"/>
            <w:tcBorders>
              <w:top w:val="single" w:color="auto" w:sz="4" w:space="0"/>
              <w:left w:val="single" w:color="auto" w:sz="4" w:space="0"/>
              <w:bottom w:val="single" w:color="auto" w:sz="4" w:space="0"/>
              <w:right w:val="single" w:color="auto" w:sz="4" w:space="0"/>
            </w:tcBorders>
            <w:vAlign w:val="center"/>
          </w:tcPr>
          <w:p w14:paraId="2B4AAD4B">
            <w:pPr>
              <w:spacing w:line="320" w:lineRule="exact"/>
              <w:jc w:val="center"/>
              <w:rPr>
                <w:rFonts w:ascii="Times New Roman" w:hAnsi="Times New Roman" w:eastAsia="微软雅黑" w:cs="Times New Roman"/>
                <w:bCs/>
                <w:szCs w:val="21"/>
              </w:rPr>
            </w:pPr>
            <w:r>
              <w:rPr>
                <w:rFonts w:hint="eastAsia" w:ascii="宋体" w:hAnsi="宋体" w:eastAsia="宋体" w:cs="宋体"/>
                <w:bCs/>
                <w:szCs w:val="21"/>
              </w:rPr>
              <w:t xml:space="preserve">小      计 </w:t>
            </w:r>
            <w:r>
              <w:rPr>
                <w:rFonts w:ascii="Times New Roman" w:hAnsi="Times New Roman" w:eastAsia="微软雅黑" w:cs="Times New Roman"/>
                <w:bCs/>
                <w:szCs w:val="21"/>
              </w:rPr>
              <w:t xml:space="preserve"> </w:t>
            </w:r>
            <w:r>
              <w:rPr>
                <w:rFonts w:ascii="Times New Roman" w:hAnsi="Times New Roman" w:eastAsia="微软雅黑" w:cs="Times New Roman"/>
                <w:b/>
                <w:sz w:val="18"/>
                <w:szCs w:val="18"/>
              </w:rPr>
              <w:t>（要大于总投资的10%</w:t>
            </w:r>
            <w:r>
              <w:rPr>
                <w:rStyle w:val="9"/>
                <w:rFonts w:ascii="Times New Roman" w:hAnsi="Times New Roman" w:eastAsia="微软雅黑" w:cs="Times New Roman"/>
                <w:b/>
                <w:sz w:val="18"/>
                <w:szCs w:val="18"/>
              </w:rPr>
              <w:t>，加粗部分为科技固定资产</w:t>
            </w:r>
            <w:r>
              <w:rPr>
                <w:rFonts w:ascii="Times New Roman" w:hAnsi="Times New Roman" w:eastAsia="微软雅黑" w:cs="Times New Roman"/>
                <w:b/>
                <w:sz w:val="18"/>
                <w:szCs w:val="18"/>
              </w:rPr>
              <w:t>）</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3F96C05B">
            <w:pPr>
              <w:jc w:val="center"/>
              <w:rPr>
                <w:rFonts w:ascii="Times New Roman" w:hAnsi="Times New Roman" w:eastAsia="微软雅黑" w:cs="Times New Roman"/>
                <w:bCs/>
                <w:szCs w:val="21"/>
              </w:rPr>
            </w:pPr>
            <w:r>
              <w:rPr>
                <w:rFonts w:ascii="Times New Roman" w:hAnsi="Times New Roman" w:eastAsia="微软雅黑" w:cs="Times New Roman"/>
                <w:bCs/>
                <w:szCs w:val="21"/>
              </w:rPr>
              <w:t>6.5</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176AB76E">
            <w:pPr>
              <w:spacing w:line="320" w:lineRule="exact"/>
              <w:ind w:right="270"/>
              <w:rPr>
                <w:rFonts w:ascii="Times New Roman" w:hAnsi="Times New Roman" w:eastAsia="微软雅黑" w:cs="Times New Roman"/>
                <w:bCs/>
                <w:szCs w:val="21"/>
              </w:rPr>
            </w:pPr>
          </w:p>
        </w:tc>
      </w:tr>
      <w:tr w14:paraId="1A57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7FB16548">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7D615734">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6660C62F">
            <w:pPr>
              <w:spacing w:line="320" w:lineRule="exact"/>
              <w:rPr>
                <w:rFonts w:ascii="Times New Roman" w:hAnsi="Times New Roman" w:eastAsia="宋体" w:cs="Times New Roman"/>
                <w:szCs w:val="21"/>
              </w:rPr>
            </w:pPr>
            <w:r>
              <w:rPr>
                <w:rFonts w:ascii="Times New Roman" w:hAnsi="Times New Roman" w:eastAsia="宋体" w:cs="Times New Roman"/>
                <w:szCs w:val="21"/>
              </w:rPr>
              <w:t>1、规程（标准）等相关论证或专利申请</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720D8516">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次</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CF104CD">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09B4CE70">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0.6</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1308DB19">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0.6</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3C9E442F">
            <w:pPr>
              <w:spacing w:line="320" w:lineRule="exact"/>
              <w:jc w:val="center"/>
              <w:rPr>
                <w:rFonts w:ascii="Times New Roman" w:hAnsi="Times New Roman" w:eastAsia="宋体" w:cs="Times New Roman"/>
                <w:szCs w:val="21"/>
              </w:rPr>
            </w:pPr>
          </w:p>
        </w:tc>
      </w:tr>
      <w:tr w14:paraId="217F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7A95B846">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2569A0B5">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7BAB88D5">
            <w:pPr>
              <w:spacing w:line="320" w:lineRule="exact"/>
              <w:rPr>
                <w:rFonts w:ascii="Times New Roman" w:hAnsi="Times New Roman" w:eastAsia="宋体" w:cs="Times New Roman"/>
                <w:szCs w:val="21"/>
              </w:rPr>
            </w:pPr>
            <w:r>
              <w:rPr>
                <w:rFonts w:ascii="Times New Roman" w:hAnsi="Times New Roman" w:eastAsia="宋体" w:cs="Times New Roman"/>
                <w:szCs w:val="21"/>
              </w:rPr>
              <w:t>2、技术推广视频制作费（5分钟以上，视频平时自行录制，仅用于配音、剪编）</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04D161BA">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部</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7C03944">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6011803C">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0.8</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5E262276">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0.8</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51B48C8C">
            <w:pPr>
              <w:spacing w:line="320" w:lineRule="exact"/>
              <w:jc w:val="center"/>
              <w:rPr>
                <w:rFonts w:ascii="Times New Roman" w:hAnsi="Times New Roman" w:eastAsia="宋体" w:cs="Times New Roman"/>
                <w:szCs w:val="21"/>
              </w:rPr>
            </w:pPr>
          </w:p>
        </w:tc>
      </w:tr>
      <w:tr w14:paraId="3F9E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48133455">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122F5D45">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4919FCBF">
            <w:pPr>
              <w:spacing w:line="320" w:lineRule="exact"/>
              <w:rPr>
                <w:rFonts w:ascii="Times New Roman" w:hAnsi="Times New Roman" w:eastAsia="宋体" w:cs="Times New Roman"/>
                <w:szCs w:val="21"/>
              </w:rPr>
            </w:pPr>
            <w:r>
              <w:rPr>
                <w:rFonts w:ascii="Times New Roman" w:hAnsi="Times New Roman" w:eastAsia="宋体" w:cs="Times New Roman"/>
                <w:szCs w:val="21"/>
              </w:rPr>
              <w:t>3、农民技术培训</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41172EE8">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人</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483D781A">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≥100</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60716978">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0.012</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E3DDA06">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1.2</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292DD18B">
            <w:pPr>
              <w:spacing w:line="320" w:lineRule="exact"/>
              <w:jc w:val="center"/>
              <w:rPr>
                <w:rFonts w:ascii="Times New Roman" w:hAnsi="Times New Roman" w:eastAsia="宋体" w:cs="Times New Roman"/>
                <w:szCs w:val="21"/>
              </w:rPr>
            </w:pPr>
          </w:p>
        </w:tc>
      </w:tr>
      <w:tr w14:paraId="0CA8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72C62756">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60FDBC57">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31D08380">
            <w:pPr>
              <w:spacing w:line="320" w:lineRule="exact"/>
              <w:rPr>
                <w:rFonts w:ascii="Times New Roman" w:hAnsi="Times New Roman" w:eastAsia="宋体" w:cs="Times New Roman"/>
                <w:szCs w:val="21"/>
              </w:rPr>
            </w:pPr>
            <w:r>
              <w:rPr>
                <w:rFonts w:ascii="Times New Roman" w:hAnsi="Times New Roman" w:eastAsia="宋体" w:cs="Times New Roman"/>
                <w:szCs w:val="21"/>
              </w:rPr>
              <w:t>4、观摩人员饮水费、横幅</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6C1952FF">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人</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541F1003">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&lt;100</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3481108C">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3BE8710F">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0.1</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58FFD946">
            <w:pPr>
              <w:spacing w:line="320" w:lineRule="exact"/>
              <w:jc w:val="center"/>
              <w:rPr>
                <w:rFonts w:ascii="Times New Roman" w:hAnsi="Times New Roman" w:eastAsia="宋体" w:cs="Times New Roman"/>
                <w:szCs w:val="21"/>
              </w:rPr>
            </w:pPr>
          </w:p>
        </w:tc>
      </w:tr>
      <w:tr w14:paraId="1636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6C021968">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37FA9EC1">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64A370C3">
            <w:pPr>
              <w:spacing w:line="320" w:lineRule="exact"/>
              <w:rPr>
                <w:rFonts w:ascii="Times New Roman" w:hAnsi="Times New Roman" w:eastAsia="宋体" w:cs="Times New Roman"/>
                <w:szCs w:val="21"/>
              </w:rPr>
            </w:pPr>
            <w:r>
              <w:rPr>
                <w:rFonts w:ascii="Times New Roman" w:hAnsi="Times New Roman" w:eastAsia="宋体" w:cs="Times New Roman"/>
                <w:szCs w:val="21"/>
              </w:rPr>
              <w:t>5、项目核查、审计</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4A19F8A6">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次</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01C9D6F">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4365AC26">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0.4</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52DD8189">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0.4</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60ED707C">
            <w:pPr>
              <w:spacing w:line="320" w:lineRule="exact"/>
              <w:jc w:val="center"/>
              <w:rPr>
                <w:rFonts w:ascii="Times New Roman" w:hAnsi="Times New Roman" w:eastAsia="宋体" w:cs="Times New Roman"/>
                <w:szCs w:val="21"/>
              </w:rPr>
            </w:pPr>
          </w:p>
        </w:tc>
      </w:tr>
      <w:tr w14:paraId="5A12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1C87D657">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57F5DA62">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0F274E1D">
            <w:pPr>
              <w:spacing w:line="320" w:lineRule="exact"/>
              <w:rPr>
                <w:rFonts w:ascii="Times New Roman" w:hAnsi="Times New Roman" w:eastAsia="宋体" w:cs="Times New Roman"/>
                <w:b/>
                <w:bCs/>
                <w:szCs w:val="21"/>
              </w:rPr>
            </w:pPr>
            <w:r>
              <w:rPr>
                <w:rFonts w:ascii="Times New Roman" w:hAnsi="Times New Roman" w:eastAsia="宋体" w:cs="Times New Roman"/>
                <w:b/>
                <w:bCs/>
                <w:szCs w:val="21"/>
              </w:rPr>
              <w:t>6、专家办公室电脑、打印、扫描一体机</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192E6848">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套</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697C90C">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24D91D28">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0.8</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15BF81F8">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0.8</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11CB152E">
            <w:pPr>
              <w:spacing w:line="320" w:lineRule="exact"/>
              <w:jc w:val="center"/>
              <w:rPr>
                <w:rFonts w:ascii="Times New Roman" w:hAnsi="Times New Roman" w:eastAsia="宋体" w:cs="Times New Roman"/>
                <w:szCs w:val="21"/>
              </w:rPr>
            </w:pPr>
          </w:p>
        </w:tc>
      </w:tr>
      <w:tr w14:paraId="2ABE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2191284D">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3296FECD">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627E6018">
            <w:pPr>
              <w:spacing w:line="320" w:lineRule="exact"/>
              <w:rPr>
                <w:rFonts w:ascii="Times New Roman" w:hAnsi="Times New Roman" w:eastAsia="宋体" w:cs="Times New Roman"/>
                <w:szCs w:val="21"/>
              </w:rPr>
            </w:pPr>
            <w:r>
              <w:rPr>
                <w:rFonts w:ascii="Times New Roman" w:hAnsi="Times New Roman" w:eastAsia="宋体" w:cs="Times New Roman"/>
                <w:szCs w:val="21"/>
              </w:rPr>
              <w:t>7、推广宣传等</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73BD755E">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次</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4DECBB1">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4DC91ED4">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0.8</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05EA327A">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1.6</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37C059D6">
            <w:pPr>
              <w:spacing w:line="320" w:lineRule="exact"/>
              <w:jc w:val="center"/>
              <w:rPr>
                <w:rFonts w:ascii="Times New Roman" w:hAnsi="Times New Roman" w:eastAsia="宋体" w:cs="Times New Roman"/>
                <w:szCs w:val="21"/>
              </w:rPr>
            </w:pPr>
          </w:p>
        </w:tc>
      </w:tr>
      <w:tr w14:paraId="2D04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5524B1F1">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441342B3">
            <w:pPr>
              <w:spacing w:line="400" w:lineRule="exact"/>
              <w:jc w:val="center"/>
              <w:rPr>
                <w:rFonts w:ascii="Times New Roman" w:hAnsi="Times New Roman" w:cs="Times New Roman"/>
                <w:b/>
                <w:bCs/>
                <w:color w:val="000000"/>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086A49DB">
            <w:pPr>
              <w:spacing w:line="320" w:lineRule="exact"/>
              <w:rPr>
                <w:rFonts w:ascii="Times New Roman" w:hAnsi="Times New Roman" w:eastAsia="宋体" w:cs="Times New Roman"/>
                <w:szCs w:val="21"/>
              </w:rPr>
            </w:pPr>
            <w:r>
              <w:rPr>
                <w:rFonts w:ascii="Times New Roman" w:hAnsi="Times New Roman" w:eastAsia="宋体" w:cs="Times New Roman"/>
                <w:szCs w:val="21"/>
              </w:rPr>
              <w:t>8、检测费（测定土壤理化性质、果实品质）</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3544184F">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次</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7FB9436">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447A92FC">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0.25</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098A547C">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51E1C021">
            <w:pPr>
              <w:spacing w:line="320" w:lineRule="exact"/>
              <w:jc w:val="center"/>
              <w:rPr>
                <w:rFonts w:ascii="Times New Roman" w:hAnsi="Times New Roman" w:eastAsia="宋体" w:cs="Times New Roman"/>
                <w:szCs w:val="21"/>
              </w:rPr>
            </w:pPr>
          </w:p>
        </w:tc>
      </w:tr>
      <w:tr w14:paraId="724C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02" w:type="dxa"/>
            <w:vMerge w:val="continue"/>
            <w:tcBorders>
              <w:left w:val="single" w:color="auto" w:sz="4" w:space="0"/>
              <w:right w:val="single" w:color="auto" w:sz="4" w:space="0"/>
            </w:tcBorders>
            <w:vAlign w:val="center"/>
          </w:tcPr>
          <w:p w14:paraId="0E880143">
            <w:pPr>
              <w:spacing w:line="320" w:lineRule="exact"/>
              <w:rPr>
                <w:rFonts w:ascii="Times New Roman" w:hAnsi="Times New Roman" w:cs="Times New Roman"/>
                <w:bCs/>
                <w:sz w:val="18"/>
                <w:szCs w:val="18"/>
              </w:rPr>
            </w:pPr>
          </w:p>
        </w:tc>
        <w:tc>
          <w:tcPr>
            <w:tcW w:w="956" w:type="dxa"/>
            <w:gridSpan w:val="3"/>
            <w:vMerge w:val="restart"/>
            <w:tcBorders>
              <w:left w:val="single" w:color="auto" w:sz="4" w:space="0"/>
              <w:right w:val="single" w:color="auto" w:sz="4" w:space="0"/>
            </w:tcBorders>
            <w:vAlign w:val="center"/>
          </w:tcPr>
          <w:p w14:paraId="1BACCAA1">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创</w:t>
            </w:r>
          </w:p>
          <w:p w14:paraId="68AC4014">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新</w:t>
            </w:r>
          </w:p>
          <w:p w14:paraId="38074053">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创</w:t>
            </w:r>
          </w:p>
          <w:p w14:paraId="38D55B6B">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业</w:t>
            </w:r>
          </w:p>
          <w:p w14:paraId="5824D9D3">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体</w:t>
            </w:r>
          </w:p>
          <w:p w14:paraId="5FFD36D1">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系</w:t>
            </w:r>
          </w:p>
          <w:p w14:paraId="7AD63F20">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支</w:t>
            </w:r>
          </w:p>
          <w:p w14:paraId="416C0384">
            <w:pPr>
              <w:spacing w:line="40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出</w:t>
            </w:r>
          </w:p>
        </w:tc>
        <w:tc>
          <w:tcPr>
            <w:tcW w:w="6277" w:type="dxa"/>
            <w:gridSpan w:val="15"/>
            <w:tcBorders>
              <w:top w:val="single" w:color="auto" w:sz="4" w:space="0"/>
              <w:left w:val="single" w:color="auto" w:sz="4" w:space="0"/>
              <w:bottom w:val="single" w:color="auto" w:sz="4" w:space="0"/>
              <w:right w:val="single" w:color="auto" w:sz="4" w:space="0"/>
            </w:tcBorders>
            <w:vAlign w:val="center"/>
          </w:tcPr>
          <w:p w14:paraId="589F0A7E">
            <w:pPr>
              <w:jc w:val="center"/>
              <w:rPr>
                <w:rFonts w:ascii="Times New Roman" w:hAnsi="Times New Roman" w:eastAsia="微软雅黑" w:cs="Times New Roman"/>
                <w:bCs/>
                <w:szCs w:val="21"/>
              </w:rPr>
            </w:pPr>
            <w:r>
              <w:rPr>
                <w:rFonts w:ascii="宋体" w:hAnsi="宋体" w:eastAsia="宋体" w:cs="宋体"/>
                <w:bCs/>
                <w:szCs w:val="21"/>
              </w:rPr>
              <w:t xml:space="preserve">小      计 </w:t>
            </w:r>
            <w:r>
              <w:rPr>
                <w:rFonts w:ascii="Times New Roman" w:hAnsi="Times New Roman" w:eastAsia="微软雅黑" w:cs="Times New Roman"/>
                <w:bCs/>
                <w:color w:val="FF0000"/>
                <w:szCs w:val="21"/>
              </w:rPr>
              <w:t xml:space="preserve"> </w:t>
            </w:r>
            <w:r>
              <w:rPr>
                <w:rFonts w:ascii="Times New Roman" w:hAnsi="Times New Roman" w:eastAsia="微软雅黑" w:cs="Times New Roman"/>
                <w:b/>
                <w:szCs w:val="21"/>
              </w:rPr>
              <w:t>（</w:t>
            </w:r>
            <w:r>
              <w:rPr>
                <w:rFonts w:ascii="Times New Roman" w:hAnsi="Times New Roman" w:eastAsia="微软雅黑" w:cs="Times New Roman"/>
                <w:b/>
                <w:sz w:val="18"/>
                <w:szCs w:val="18"/>
              </w:rPr>
              <w:t>要大于总投资的70%</w:t>
            </w:r>
            <w:r>
              <w:rPr>
                <w:rStyle w:val="9"/>
                <w:rFonts w:ascii="Times New Roman" w:hAnsi="Times New Roman" w:eastAsia="微软雅黑" w:cs="Times New Roman"/>
                <w:b/>
                <w:sz w:val="18"/>
                <w:szCs w:val="18"/>
              </w:rPr>
              <w:t>，加粗部分为科技固定资产</w:t>
            </w:r>
            <w:r>
              <w:rPr>
                <w:rFonts w:ascii="Times New Roman" w:hAnsi="Times New Roman" w:eastAsia="微软雅黑" w:cs="Times New Roman"/>
                <w:b/>
                <w:szCs w:val="21"/>
              </w:rPr>
              <w:t>）</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6F8B6F95">
            <w:pPr>
              <w:jc w:val="center"/>
              <w:rPr>
                <w:rFonts w:ascii="Times New Roman" w:hAnsi="Times New Roman" w:eastAsia="微软雅黑" w:cs="Times New Roman"/>
                <w:bCs/>
                <w:szCs w:val="21"/>
              </w:rPr>
            </w:pPr>
            <w:r>
              <w:rPr>
                <w:rFonts w:ascii="Times New Roman" w:hAnsi="Times New Roman" w:eastAsia="微软雅黑" w:cs="Times New Roman"/>
                <w:bCs/>
                <w:szCs w:val="21"/>
              </w:rPr>
              <w:t>23.5</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5F953FA2">
            <w:pPr>
              <w:rPr>
                <w:rFonts w:ascii="Times New Roman" w:hAnsi="Times New Roman" w:eastAsia="微软雅黑" w:cs="Times New Roman"/>
                <w:bCs/>
                <w:szCs w:val="21"/>
              </w:rPr>
            </w:pPr>
          </w:p>
        </w:tc>
      </w:tr>
      <w:tr w14:paraId="16EB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6B6E5283">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5E39FA49">
            <w:pPr>
              <w:spacing w:line="320" w:lineRule="exact"/>
              <w:jc w:val="center"/>
              <w:rPr>
                <w:rFonts w:ascii="Times New Roman" w:hAnsi="Times New Roman" w:eastAsia="微软雅黑" w:cs="Times New Roman"/>
                <w:bCs/>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5F9911AD">
            <w:pPr>
              <w:spacing w:line="320" w:lineRule="exact"/>
              <w:rPr>
                <w:rFonts w:ascii="Times New Roman" w:hAnsi="Times New Roman" w:eastAsia="宋体" w:cs="Times New Roman"/>
                <w:szCs w:val="21"/>
              </w:rPr>
            </w:pPr>
            <w:r>
              <w:rPr>
                <w:rFonts w:ascii="Times New Roman" w:hAnsi="Times New Roman" w:eastAsia="宋体" w:cs="Times New Roman"/>
                <w:szCs w:val="21"/>
              </w:rPr>
              <w:t>1、绿肥种子（豆科、禾本科、十字花科等）</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1519E94F">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Kg</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78F3DA9">
            <w:pPr>
              <w:spacing w:line="32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200</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00E1CC97">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0.002</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7E0E372">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0.4</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2DD4D829">
            <w:pPr>
              <w:rPr>
                <w:rFonts w:ascii="Times New Roman" w:hAnsi="Times New Roman" w:eastAsia="微软雅黑" w:cs="Times New Roman"/>
                <w:bCs/>
                <w:szCs w:val="21"/>
              </w:rPr>
            </w:pPr>
          </w:p>
        </w:tc>
      </w:tr>
      <w:tr w14:paraId="4D57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32F2E91A">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40882E93">
            <w:pPr>
              <w:spacing w:line="320" w:lineRule="exact"/>
              <w:jc w:val="center"/>
              <w:rPr>
                <w:rFonts w:ascii="Times New Roman" w:hAnsi="Times New Roman" w:eastAsia="微软雅黑" w:cs="Times New Roman"/>
                <w:bCs/>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785511D1">
            <w:pPr>
              <w:spacing w:line="320" w:lineRule="exact"/>
              <w:rPr>
                <w:rFonts w:ascii="Times New Roman" w:hAnsi="Times New Roman" w:eastAsia="宋体" w:cs="Times New Roman"/>
                <w:szCs w:val="21"/>
              </w:rPr>
            </w:pPr>
            <w:r>
              <w:rPr>
                <w:rFonts w:ascii="Times New Roman" w:hAnsi="Times New Roman" w:eastAsia="宋体" w:cs="Times New Roman"/>
                <w:szCs w:val="21"/>
              </w:rPr>
              <w:t>2、氨基酸肥（氨基酸含量≥100g/kg）</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3D6745EC">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Kg</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499B099B">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14BE4604">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0.04</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5EDDAF97">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0.4</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4DC01087">
            <w:pPr>
              <w:rPr>
                <w:rFonts w:ascii="Times New Roman" w:hAnsi="Times New Roman" w:eastAsia="微软雅黑" w:cs="Times New Roman"/>
                <w:bCs/>
                <w:szCs w:val="21"/>
              </w:rPr>
            </w:pPr>
          </w:p>
        </w:tc>
      </w:tr>
      <w:tr w14:paraId="1746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61B385F3">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54917ABD">
            <w:pPr>
              <w:spacing w:line="320" w:lineRule="exact"/>
              <w:jc w:val="center"/>
              <w:rPr>
                <w:rFonts w:ascii="Times New Roman" w:hAnsi="Times New Roman" w:eastAsia="微软雅黑" w:cs="Times New Roman"/>
                <w:bCs/>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7A4DD6C3">
            <w:pPr>
              <w:spacing w:line="320" w:lineRule="exact"/>
              <w:rPr>
                <w:rFonts w:ascii="Times New Roman" w:hAnsi="Times New Roman" w:eastAsia="宋体" w:cs="Times New Roman"/>
                <w:szCs w:val="21"/>
              </w:rPr>
            </w:pPr>
            <w:r>
              <w:rPr>
                <w:rFonts w:ascii="Times New Roman" w:hAnsi="Times New Roman" w:eastAsia="宋体" w:cs="Times New Roman"/>
                <w:szCs w:val="21"/>
              </w:rPr>
              <w:t>3、有机肥（有机质含量≥30%）</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2E04599C">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吨</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41CC6A2">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25</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62BC2FDB">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0.04</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3618530">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57396D19">
            <w:pPr>
              <w:rPr>
                <w:rFonts w:ascii="Times New Roman" w:hAnsi="Times New Roman" w:eastAsia="微软雅黑" w:cs="Times New Roman"/>
                <w:bCs/>
                <w:szCs w:val="21"/>
              </w:rPr>
            </w:pPr>
          </w:p>
        </w:tc>
      </w:tr>
      <w:tr w14:paraId="6899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2" w:type="dxa"/>
            <w:vMerge w:val="continue"/>
            <w:tcBorders>
              <w:left w:val="single" w:color="auto" w:sz="4" w:space="0"/>
              <w:right w:val="single" w:color="auto" w:sz="4" w:space="0"/>
            </w:tcBorders>
            <w:vAlign w:val="center"/>
          </w:tcPr>
          <w:p w14:paraId="232C5BDA">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582A3092">
            <w:pPr>
              <w:spacing w:line="320" w:lineRule="exact"/>
              <w:jc w:val="center"/>
              <w:rPr>
                <w:rFonts w:ascii="Times New Roman" w:hAnsi="Times New Roman" w:eastAsia="微软雅黑" w:cs="Times New Roman"/>
                <w:bCs/>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0E9E74D9">
            <w:pPr>
              <w:spacing w:line="320" w:lineRule="exact"/>
              <w:rPr>
                <w:rFonts w:ascii="Times New Roman" w:hAnsi="Times New Roman" w:eastAsia="宋体" w:cs="Times New Roman"/>
                <w:b/>
                <w:bCs/>
                <w:szCs w:val="21"/>
              </w:rPr>
            </w:pPr>
            <w:r>
              <w:rPr>
                <w:rFonts w:ascii="Times New Roman" w:hAnsi="Times New Roman" w:eastAsia="宋体" w:cs="Times New Roman"/>
                <w:b/>
                <w:bCs/>
                <w:szCs w:val="21"/>
              </w:rPr>
              <w:t>4、自动喷灌系统首部水泵设备，15KW</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206EB965">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套</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058C18E">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0A3C77DF">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9.7</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025435CA">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9.7</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6987BCED">
            <w:pPr>
              <w:rPr>
                <w:rFonts w:ascii="Times New Roman" w:hAnsi="Times New Roman" w:eastAsia="微软雅黑" w:cs="Times New Roman"/>
                <w:bCs/>
                <w:szCs w:val="21"/>
              </w:rPr>
            </w:pPr>
          </w:p>
        </w:tc>
      </w:tr>
      <w:tr w14:paraId="0AC8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702" w:type="dxa"/>
            <w:vMerge w:val="continue"/>
            <w:tcBorders>
              <w:left w:val="single" w:color="auto" w:sz="4" w:space="0"/>
              <w:right w:val="single" w:color="auto" w:sz="4" w:space="0"/>
            </w:tcBorders>
            <w:vAlign w:val="center"/>
          </w:tcPr>
          <w:p w14:paraId="76F194FF">
            <w:pPr>
              <w:spacing w:line="320" w:lineRule="exact"/>
              <w:rPr>
                <w:rFonts w:ascii="Times New Roman" w:hAnsi="Times New Roman" w:cs="Times New Roman"/>
                <w:bCs/>
                <w:sz w:val="18"/>
                <w:szCs w:val="18"/>
              </w:rPr>
            </w:pPr>
          </w:p>
        </w:tc>
        <w:tc>
          <w:tcPr>
            <w:tcW w:w="956" w:type="dxa"/>
            <w:gridSpan w:val="3"/>
            <w:vMerge w:val="continue"/>
            <w:tcBorders>
              <w:left w:val="single" w:color="auto" w:sz="4" w:space="0"/>
              <w:right w:val="single" w:color="auto" w:sz="4" w:space="0"/>
            </w:tcBorders>
            <w:vAlign w:val="center"/>
          </w:tcPr>
          <w:p w14:paraId="62F77796">
            <w:pPr>
              <w:spacing w:line="320" w:lineRule="exact"/>
              <w:jc w:val="center"/>
              <w:rPr>
                <w:rFonts w:ascii="Times New Roman" w:hAnsi="Times New Roman" w:eastAsia="微软雅黑" w:cs="Times New Roman"/>
                <w:bCs/>
                <w:szCs w:val="21"/>
              </w:rPr>
            </w:pPr>
          </w:p>
        </w:tc>
        <w:tc>
          <w:tcPr>
            <w:tcW w:w="3867" w:type="dxa"/>
            <w:gridSpan w:val="7"/>
            <w:tcBorders>
              <w:top w:val="single" w:color="auto" w:sz="4" w:space="0"/>
              <w:left w:val="single" w:color="auto" w:sz="4" w:space="0"/>
              <w:bottom w:val="single" w:color="auto" w:sz="4" w:space="0"/>
              <w:right w:val="single" w:color="auto" w:sz="4" w:space="0"/>
            </w:tcBorders>
            <w:vAlign w:val="center"/>
          </w:tcPr>
          <w:p w14:paraId="6A79F666">
            <w:pPr>
              <w:spacing w:line="400" w:lineRule="exact"/>
              <w:rPr>
                <w:rFonts w:ascii="Times New Roman" w:hAnsi="Times New Roman" w:eastAsia="宋体" w:cs="Times New Roman"/>
                <w:b/>
                <w:bCs/>
                <w:szCs w:val="21"/>
              </w:rPr>
            </w:pPr>
            <w:r>
              <w:rPr>
                <w:rFonts w:ascii="Times New Roman" w:hAnsi="Times New Roman" w:eastAsia="宋体" w:cs="Times New Roman"/>
                <w:b/>
                <w:bCs/>
                <w:szCs w:val="21"/>
              </w:rPr>
              <w:t>5、自动喷灌系统田间管网配件包括：①PE管道；②电磁阀；③连接管件；④电子传感器；等。</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40CE2BE0">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套</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69DB704">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w:t>
            </w:r>
          </w:p>
        </w:tc>
        <w:tc>
          <w:tcPr>
            <w:tcW w:w="850" w:type="dxa"/>
            <w:gridSpan w:val="4"/>
            <w:tcBorders>
              <w:top w:val="single" w:color="auto" w:sz="4" w:space="0"/>
              <w:left w:val="single" w:color="auto" w:sz="4" w:space="0"/>
              <w:bottom w:val="single" w:color="auto" w:sz="4" w:space="0"/>
              <w:right w:val="single" w:color="auto" w:sz="4" w:space="0"/>
            </w:tcBorders>
            <w:vAlign w:val="center"/>
          </w:tcPr>
          <w:p w14:paraId="316F0167">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40D8960E">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16DE757E">
            <w:pPr>
              <w:rPr>
                <w:rFonts w:ascii="Times New Roman" w:hAnsi="Times New Roman" w:eastAsia="微软雅黑" w:cs="Times New Roman"/>
                <w:bCs/>
                <w:szCs w:val="21"/>
              </w:rPr>
            </w:pPr>
          </w:p>
        </w:tc>
      </w:tr>
      <w:tr w14:paraId="5253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658" w:type="dxa"/>
            <w:gridSpan w:val="4"/>
            <w:tcBorders>
              <w:top w:val="single" w:color="auto" w:sz="4" w:space="0"/>
              <w:left w:val="single" w:color="auto" w:sz="4" w:space="0"/>
              <w:bottom w:val="single" w:color="auto" w:sz="4" w:space="0"/>
              <w:right w:val="single" w:color="auto" w:sz="4" w:space="0"/>
            </w:tcBorders>
            <w:vAlign w:val="center"/>
          </w:tcPr>
          <w:p w14:paraId="70159E4C">
            <w:pPr>
              <w:spacing w:line="320" w:lineRule="exact"/>
              <w:jc w:val="center"/>
              <w:rPr>
                <w:rFonts w:hint="eastAsia" w:ascii="宋体" w:hAnsi="宋体" w:eastAsia="宋体" w:cs="宋体"/>
                <w:bCs/>
                <w:szCs w:val="21"/>
              </w:rPr>
            </w:pPr>
            <w:r>
              <w:rPr>
                <w:rFonts w:hint="eastAsia" w:ascii="宋体" w:hAnsi="宋体" w:eastAsia="宋体" w:cs="宋体"/>
                <w:bCs/>
                <w:szCs w:val="21"/>
              </w:rPr>
              <w:t>项目总投资</w:t>
            </w:r>
          </w:p>
          <w:p w14:paraId="4654D6E9">
            <w:pPr>
              <w:spacing w:line="320" w:lineRule="exact"/>
              <w:jc w:val="center"/>
              <w:rPr>
                <w:rFonts w:ascii="Times New Roman" w:hAnsi="Times New Roman" w:eastAsia="微软雅黑" w:cs="Times New Roman"/>
                <w:bCs/>
                <w:szCs w:val="21"/>
              </w:rPr>
            </w:pPr>
            <w:r>
              <w:rPr>
                <w:rFonts w:hint="eastAsia" w:ascii="宋体" w:hAnsi="宋体" w:eastAsia="宋体" w:cs="宋体"/>
                <w:bCs/>
                <w:szCs w:val="21"/>
              </w:rPr>
              <w:t>（万元）</w:t>
            </w:r>
          </w:p>
        </w:tc>
        <w:tc>
          <w:tcPr>
            <w:tcW w:w="4576" w:type="dxa"/>
            <w:gridSpan w:val="9"/>
            <w:tcBorders>
              <w:top w:val="single" w:color="auto" w:sz="4" w:space="0"/>
              <w:left w:val="single" w:color="auto" w:sz="4" w:space="0"/>
              <w:bottom w:val="single" w:color="auto" w:sz="4" w:space="0"/>
              <w:right w:val="single" w:color="auto" w:sz="4" w:space="0"/>
            </w:tcBorders>
            <w:vAlign w:val="center"/>
          </w:tcPr>
          <w:p w14:paraId="5B22FC6E">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1701" w:type="dxa"/>
            <w:gridSpan w:val="6"/>
            <w:tcBorders>
              <w:top w:val="single" w:color="auto" w:sz="4" w:space="0"/>
              <w:left w:val="single" w:color="auto" w:sz="4" w:space="0"/>
              <w:bottom w:val="single" w:color="auto" w:sz="4" w:space="0"/>
              <w:right w:val="single" w:color="auto" w:sz="4" w:space="0"/>
            </w:tcBorders>
            <w:vAlign w:val="center"/>
          </w:tcPr>
          <w:p w14:paraId="7339E754">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其中：</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3F08261B">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6D67668B">
            <w:pPr>
              <w:spacing w:line="320" w:lineRule="exact"/>
              <w:rPr>
                <w:rFonts w:ascii="Times New Roman" w:hAnsi="Times New Roman" w:eastAsia="宋体" w:cs="Times New Roman"/>
                <w:bCs/>
                <w:szCs w:val="21"/>
              </w:rPr>
            </w:pPr>
          </w:p>
        </w:tc>
      </w:tr>
      <w:tr w14:paraId="215F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99" w:hRule="atLeast"/>
          <w:jc w:val="center"/>
        </w:trPr>
        <w:tc>
          <w:tcPr>
            <w:tcW w:w="9907" w:type="dxa"/>
            <w:gridSpan w:val="22"/>
            <w:tcBorders>
              <w:top w:val="single" w:color="auto" w:sz="4" w:space="0"/>
              <w:left w:val="single" w:color="auto" w:sz="4" w:space="0"/>
              <w:bottom w:val="single" w:color="auto" w:sz="4" w:space="0"/>
              <w:right w:val="single" w:color="auto" w:sz="4" w:space="0"/>
            </w:tcBorders>
            <w:vAlign w:val="center"/>
          </w:tcPr>
          <w:p w14:paraId="7201FB59">
            <w:pPr>
              <w:spacing w:line="320" w:lineRule="exact"/>
              <w:jc w:val="center"/>
              <w:rPr>
                <w:rFonts w:ascii="Times New Roman" w:hAnsi="Times New Roman" w:cs="Times New Roman"/>
                <w:b/>
                <w:bCs/>
                <w:sz w:val="18"/>
                <w:szCs w:val="18"/>
              </w:rPr>
            </w:pPr>
            <w:r>
              <w:rPr>
                <w:rFonts w:ascii="Times New Roman" w:hAnsi="Times New Roman" w:eastAsia="微软雅黑" w:cs="Times New Roman"/>
                <w:b/>
                <w:sz w:val="28"/>
                <w:szCs w:val="28"/>
              </w:rPr>
              <w:t>绩效目标及扣分原则</w:t>
            </w:r>
          </w:p>
        </w:tc>
      </w:tr>
      <w:tr w14:paraId="4704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51" w:hRule="atLeast"/>
          <w:jc w:val="center"/>
        </w:trPr>
        <w:tc>
          <w:tcPr>
            <w:tcW w:w="708" w:type="dxa"/>
            <w:gridSpan w:val="2"/>
            <w:tcBorders>
              <w:top w:val="single" w:color="auto" w:sz="4" w:space="0"/>
              <w:left w:val="single" w:color="auto" w:sz="4" w:space="0"/>
              <w:bottom w:val="single" w:color="auto" w:sz="4" w:space="0"/>
              <w:right w:val="single" w:color="auto" w:sz="4" w:space="0"/>
            </w:tcBorders>
            <w:vAlign w:val="center"/>
          </w:tcPr>
          <w:p w14:paraId="3F80E349">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一级</w:t>
            </w:r>
          </w:p>
          <w:p w14:paraId="08F0E4BA">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指标</w:t>
            </w:r>
          </w:p>
        </w:tc>
        <w:tc>
          <w:tcPr>
            <w:tcW w:w="950" w:type="dxa"/>
            <w:gridSpan w:val="2"/>
            <w:tcBorders>
              <w:top w:val="single" w:color="auto" w:sz="4" w:space="0"/>
              <w:left w:val="single" w:color="auto" w:sz="4" w:space="0"/>
              <w:bottom w:val="single" w:color="auto" w:sz="4" w:space="0"/>
              <w:right w:val="single" w:color="auto" w:sz="4" w:space="0"/>
            </w:tcBorders>
            <w:vAlign w:val="center"/>
          </w:tcPr>
          <w:p w14:paraId="5CD6E45B">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二级</w:t>
            </w:r>
          </w:p>
          <w:p w14:paraId="26F06195">
            <w:pPr>
              <w:spacing w:line="240" w:lineRule="exact"/>
              <w:jc w:val="center"/>
              <w:rPr>
                <w:rFonts w:ascii="Times New Roman" w:hAnsi="Times New Roman" w:eastAsia="微软雅黑" w:cs="Times New Roman"/>
                <w:b/>
                <w:bCs/>
                <w:szCs w:val="21"/>
              </w:rPr>
            </w:pPr>
            <w:r>
              <w:rPr>
                <w:rFonts w:ascii="Times New Roman" w:hAnsi="Times New Roman" w:eastAsia="微软雅黑" w:cs="Times New Roman"/>
                <w:b/>
                <w:szCs w:val="21"/>
              </w:rPr>
              <w:t>指标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54349BD3">
            <w:pPr>
              <w:spacing w:line="240" w:lineRule="exact"/>
              <w:jc w:val="center"/>
              <w:rPr>
                <w:rFonts w:ascii="Times New Roman" w:hAnsi="Times New Roman" w:eastAsia="微软雅黑" w:cs="Times New Roman"/>
                <w:b/>
                <w:bCs/>
                <w:szCs w:val="21"/>
              </w:rPr>
            </w:pPr>
            <w:r>
              <w:rPr>
                <w:rFonts w:ascii="Times New Roman" w:hAnsi="Times New Roman" w:eastAsia="微软雅黑" w:cs="Times New Roman"/>
                <w:b/>
                <w:szCs w:val="21"/>
              </w:rPr>
              <w:t>三级指标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2A22607B">
            <w:pPr>
              <w:spacing w:line="240" w:lineRule="exact"/>
              <w:jc w:val="center"/>
              <w:rPr>
                <w:rFonts w:ascii="Times New Roman" w:hAnsi="Times New Roman" w:eastAsia="微软雅黑" w:cs="Times New Roman"/>
                <w:b/>
                <w:bCs/>
                <w:szCs w:val="21"/>
              </w:rPr>
            </w:pPr>
            <w:r>
              <w:rPr>
                <w:rFonts w:ascii="Times New Roman" w:hAnsi="Times New Roman" w:eastAsia="微软雅黑" w:cs="Times New Roman"/>
                <w:b/>
                <w:szCs w:val="21"/>
              </w:rPr>
              <w:t>指标值</w:t>
            </w: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13CDDB01">
            <w:pPr>
              <w:spacing w:line="240" w:lineRule="exact"/>
              <w:jc w:val="center"/>
              <w:rPr>
                <w:rFonts w:ascii="Times New Roman" w:hAnsi="Times New Roman" w:eastAsia="微软雅黑" w:cs="Times New Roman"/>
                <w:b/>
                <w:bCs/>
                <w:szCs w:val="21"/>
              </w:rPr>
            </w:pPr>
            <w:r>
              <w:rPr>
                <w:rFonts w:ascii="Times New Roman" w:hAnsi="Times New Roman" w:eastAsia="微软雅黑" w:cs="Times New Roman"/>
                <w:b/>
                <w:bCs/>
                <w:szCs w:val="21"/>
              </w:rPr>
              <w:t>扣分原则</w:t>
            </w:r>
          </w:p>
        </w:tc>
      </w:tr>
      <w:tr w14:paraId="6A59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16" w:hRule="atLeast"/>
          <w:jc w:val="center"/>
        </w:trPr>
        <w:tc>
          <w:tcPr>
            <w:tcW w:w="708" w:type="dxa"/>
            <w:gridSpan w:val="2"/>
            <w:vMerge w:val="restart"/>
            <w:tcBorders>
              <w:top w:val="single" w:color="auto" w:sz="4" w:space="0"/>
              <w:left w:val="single" w:color="auto" w:sz="4" w:space="0"/>
              <w:right w:val="single" w:color="auto" w:sz="4" w:space="0"/>
            </w:tcBorders>
            <w:vAlign w:val="center"/>
          </w:tcPr>
          <w:p w14:paraId="368FAC09">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产</w:t>
            </w:r>
          </w:p>
          <w:p w14:paraId="0E76CEBA">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出</w:t>
            </w:r>
          </w:p>
          <w:p w14:paraId="189A9C99">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指</w:t>
            </w:r>
          </w:p>
          <w:p w14:paraId="04B6F968">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标</w:t>
            </w:r>
          </w:p>
        </w:tc>
        <w:tc>
          <w:tcPr>
            <w:tcW w:w="950" w:type="dxa"/>
            <w:gridSpan w:val="2"/>
            <w:vMerge w:val="restart"/>
            <w:tcBorders>
              <w:top w:val="single" w:color="auto" w:sz="4" w:space="0"/>
              <w:left w:val="single" w:color="auto" w:sz="4" w:space="0"/>
              <w:right w:val="single" w:color="auto" w:sz="4" w:space="0"/>
            </w:tcBorders>
            <w:vAlign w:val="center"/>
          </w:tcPr>
          <w:p w14:paraId="03C87498">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数量</w:t>
            </w:r>
          </w:p>
          <w:p w14:paraId="62E67C68">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指标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387C70EA">
            <w:pPr>
              <w:spacing w:line="240" w:lineRule="exact"/>
              <w:rPr>
                <w:rFonts w:ascii="Times New Roman" w:hAnsi="Times New Roman" w:eastAsia="微软雅黑" w:cs="Times New Roman"/>
                <w:b/>
                <w:sz w:val="18"/>
                <w:szCs w:val="18"/>
              </w:rPr>
            </w:pPr>
            <w:r>
              <w:rPr>
                <w:rFonts w:ascii="Times New Roman" w:hAnsi="Times New Roman" w:eastAsia="微软雅黑" w:cs="Times New Roman"/>
                <w:color w:val="000000"/>
                <w:sz w:val="18"/>
                <w:szCs w:val="18"/>
              </w:rPr>
              <w:t>示范基地项目有成果转让或使用协议并有资金往来。</w:t>
            </w:r>
          </w:p>
        </w:tc>
        <w:tc>
          <w:tcPr>
            <w:tcW w:w="987" w:type="dxa"/>
            <w:gridSpan w:val="3"/>
            <w:tcBorders>
              <w:top w:val="single" w:color="auto" w:sz="4" w:space="0"/>
              <w:left w:val="single" w:color="auto" w:sz="4" w:space="0"/>
              <w:right w:val="single" w:color="auto" w:sz="4" w:space="0"/>
            </w:tcBorders>
            <w:vAlign w:val="center"/>
          </w:tcPr>
          <w:p w14:paraId="02389FC2">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1项</w:t>
            </w:r>
          </w:p>
        </w:tc>
        <w:tc>
          <w:tcPr>
            <w:tcW w:w="1410" w:type="dxa"/>
            <w:gridSpan w:val="2"/>
            <w:vMerge w:val="restart"/>
            <w:tcBorders>
              <w:top w:val="single" w:color="auto" w:sz="4" w:space="0"/>
              <w:left w:val="single" w:color="auto" w:sz="4" w:space="0"/>
              <w:right w:val="single" w:color="auto" w:sz="4" w:space="0"/>
            </w:tcBorders>
            <w:vAlign w:val="center"/>
          </w:tcPr>
          <w:p w14:paraId="5C4AFF6F">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缺项，扣10分。</w:t>
            </w:r>
          </w:p>
        </w:tc>
      </w:tr>
      <w:tr w14:paraId="4066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21" w:hRule="atLeast"/>
          <w:jc w:val="center"/>
        </w:trPr>
        <w:tc>
          <w:tcPr>
            <w:tcW w:w="708" w:type="dxa"/>
            <w:gridSpan w:val="2"/>
            <w:vMerge w:val="continue"/>
            <w:tcBorders>
              <w:left w:val="single" w:color="auto" w:sz="4" w:space="0"/>
              <w:right w:val="single" w:color="auto" w:sz="4" w:space="0"/>
            </w:tcBorders>
            <w:vAlign w:val="center"/>
          </w:tcPr>
          <w:p w14:paraId="78087AD9">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62B047AC">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2ACF5F9B">
            <w:pPr>
              <w:spacing w:line="240" w:lineRule="exact"/>
              <w:rPr>
                <w:rFonts w:ascii="Times New Roman" w:hAnsi="Times New Roman" w:eastAsia="微软雅黑" w:cs="Times New Roman"/>
                <w:b/>
                <w:sz w:val="18"/>
                <w:szCs w:val="18"/>
              </w:rPr>
            </w:pPr>
            <w:r>
              <w:rPr>
                <w:rFonts w:ascii="Times New Roman" w:hAnsi="Times New Roman" w:eastAsia="微软雅黑" w:cs="Times New Roman"/>
                <w:color w:val="000000"/>
                <w:sz w:val="18"/>
                <w:szCs w:val="18"/>
              </w:rPr>
              <w:t>创新项目主题明确，有技术路线论证报告，合作有协议。</w:t>
            </w:r>
          </w:p>
        </w:tc>
        <w:tc>
          <w:tcPr>
            <w:tcW w:w="987" w:type="dxa"/>
            <w:gridSpan w:val="3"/>
            <w:tcBorders>
              <w:left w:val="single" w:color="auto" w:sz="4" w:space="0"/>
              <w:right w:val="single" w:color="auto" w:sz="4" w:space="0"/>
            </w:tcBorders>
            <w:vAlign w:val="center"/>
          </w:tcPr>
          <w:p w14:paraId="31ECE870">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1篇</w:t>
            </w:r>
          </w:p>
        </w:tc>
        <w:tc>
          <w:tcPr>
            <w:tcW w:w="1410" w:type="dxa"/>
            <w:gridSpan w:val="2"/>
            <w:vMerge w:val="continue"/>
            <w:tcBorders>
              <w:left w:val="single" w:color="auto" w:sz="4" w:space="0"/>
              <w:right w:val="single" w:color="auto" w:sz="4" w:space="0"/>
            </w:tcBorders>
            <w:vAlign w:val="center"/>
          </w:tcPr>
          <w:p w14:paraId="0D65F7C7">
            <w:pPr>
              <w:spacing w:line="240" w:lineRule="exact"/>
              <w:rPr>
                <w:rFonts w:ascii="Times New Roman" w:hAnsi="Times New Roman" w:eastAsia="微软雅黑" w:cs="Times New Roman"/>
                <w:bCs/>
                <w:sz w:val="18"/>
                <w:szCs w:val="18"/>
              </w:rPr>
            </w:pPr>
          </w:p>
        </w:tc>
      </w:tr>
      <w:tr w14:paraId="2577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21" w:hRule="atLeast"/>
          <w:jc w:val="center"/>
        </w:trPr>
        <w:tc>
          <w:tcPr>
            <w:tcW w:w="708" w:type="dxa"/>
            <w:gridSpan w:val="2"/>
            <w:vMerge w:val="continue"/>
            <w:tcBorders>
              <w:left w:val="single" w:color="auto" w:sz="4" w:space="0"/>
              <w:right w:val="single" w:color="auto" w:sz="4" w:space="0"/>
            </w:tcBorders>
            <w:vAlign w:val="center"/>
          </w:tcPr>
          <w:p w14:paraId="61B8D7AB">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6CEF8D42">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0BCB6C0D">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sz w:val="18"/>
                <w:szCs w:val="18"/>
              </w:rPr>
              <w:t>“一区一中心”“三站三中心”平台功能建设有规划或批复。</w:t>
            </w:r>
          </w:p>
        </w:tc>
        <w:tc>
          <w:tcPr>
            <w:tcW w:w="987" w:type="dxa"/>
            <w:gridSpan w:val="3"/>
            <w:tcBorders>
              <w:left w:val="single" w:color="auto" w:sz="4" w:space="0"/>
              <w:right w:val="single" w:color="auto" w:sz="4" w:space="0"/>
            </w:tcBorders>
            <w:vAlign w:val="center"/>
          </w:tcPr>
          <w:p w14:paraId="55F381E2">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1份</w:t>
            </w:r>
          </w:p>
        </w:tc>
        <w:tc>
          <w:tcPr>
            <w:tcW w:w="1410" w:type="dxa"/>
            <w:gridSpan w:val="2"/>
            <w:vMerge w:val="continue"/>
            <w:tcBorders>
              <w:left w:val="single" w:color="auto" w:sz="4" w:space="0"/>
              <w:right w:val="single" w:color="auto" w:sz="4" w:space="0"/>
            </w:tcBorders>
            <w:vAlign w:val="center"/>
          </w:tcPr>
          <w:p w14:paraId="36C6594F">
            <w:pPr>
              <w:spacing w:line="240" w:lineRule="exact"/>
              <w:rPr>
                <w:rFonts w:ascii="Times New Roman" w:hAnsi="Times New Roman" w:eastAsia="微软雅黑" w:cs="Times New Roman"/>
                <w:bCs/>
                <w:sz w:val="18"/>
                <w:szCs w:val="18"/>
              </w:rPr>
            </w:pPr>
          </w:p>
        </w:tc>
      </w:tr>
      <w:tr w14:paraId="4B2B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51" w:hRule="atLeast"/>
          <w:jc w:val="center"/>
        </w:trPr>
        <w:tc>
          <w:tcPr>
            <w:tcW w:w="708" w:type="dxa"/>
            <w:gridSpan w:val="2"/>
            <w:vMerge w:val="continue"/>
            <w:tcBorders>
              <w:left w:val="single" w:color="auto" w:sz="4" w:space="0"/>
              <w:right w:val="single" w:color="auto" w:sz="4" w:space="0"/>
            </w:tcBorders>
            <w:vAlign w:val="center"/>
          </w:tcPr>
          <w:p w14:paraId="56ACF97A">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bottom w:val="single" w:color="auto" w:sz="4" w:space="0"/>
              <w:right w:val="single" w:color="auto" w:sz="4" w:space="0"/>
            </w:tcBorders>
            <w:vAlign w:val="center"/>
          </w:tcPr>
          <w:p w14:paraId="51F398C6">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0CCCE5EC">
            <w:pPr>
              <w:spacing w:line="240" w:lineRule="exact"/>
              <w:rPr>
                <w:rFonts w:ascii="Times New Roman" w:hAnsi="Times New Roman" w:eastAsia="微软雅黑" w:cs="Times New Roman"/>
                <w:b/>
                <w:sz w:val="18"/>
                <w:szCs w:val="18"/>
              </w:rPr>
            </w:pPr>
            <w:r>
              <w:rPr>
                <w:rFonts w:ascii="Times New Roman" w:hAnsi="Times New Roman" w:eastAsia="微软雅黑" w:cs="Times New Roman"/>
                <w:color w:val="000000"/>
                <w:sz w:val="18"/>
                <w:szCs w:val="18"/>
              </w:rPr>
              <w:t>除平台外，各项目需制定5分钟左右项目技术推广视频（脚本为规程或标准的主要内容）。</w:t>
            </w:r>
          </w:p>
        </w:tc>
        <w:tc>
          <w:tcPr>
            <w:tcW w:w="987" w:type="dxa"/>
            <w:gridSpan w:val="3"/>
            <w:tcBorders>
              <w:left w:val="single" w:color="auto" w:sz="4" w:space="0"/>
              <w:bottom w:val="single" w:color="auto" w:sz="4" w:space="0"/>
              <w:right w:val="single" w:color="auto" w:sz="4" w:space="0"/>
            </w:tcBorders>
            <w:vAlign w:val="center"/>
          </w:tcPr>
          <w:p w14:paraId="6820F796">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≥1份</w:t>
            </w:r>
          </w:p>
        </w:tc>
        <w:tc>
          <w:tcPr>
            <w:tcW w:w="1410" w:type="dxa"/>
            <w:gridSpan w:val="2"/>
            <w:tcBorders>
              <w:left w:val="single" w:color="auto" w:sz="4" w:space="0"/>
              <w:bottom w:val="single" w:color="auto" w:sz="4" w:space="0"/>
              <w:right w:val="single" w:color="auto" w:sz="4" w:space="0"/>
            </w:tcBorders>
            <w:vAlign w:val="center"/>
          </w:tcPr>
          <w:p w14:paraId="4118DBA1">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缺项扣10分，质量差扣2分。</w:t>
            </w:r>
          </w:p>
        </w:tc>
      </w:tr>
      <w:tr w14:paraId="748A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51" w:hRule="atLeast"/>
          <w:jc w:val="center"/>
        </w:trPr>
        <w:tc>
          <w:tcPr>
            <w:tcW w:w="708" w:type="dxa"/>
            <w:gridSpan w:val="2"/>
            <w:vMerge w:val="continue"/>
            <w:tcBorders>
              <w:left w:val="single" w:color="auto" w:sz="4" w:space="0"/>
              <w:right w:val="single" w:color="auto" w:sz="4" w:space="0"/>
            </w:tcBorders>
            <w:vAlign w:val="center"/>
          </w:tcPr>
          <w:p w14:paraId="7D27D5E7">
            <w:pPr>
              <w:spacing w:line="240" w:lineRule="exact"/>
              <w:jc w:val="center"/>
              <w:rPr>
                <w:rFonts w:ascii="Times New Roman" w:hAnsi="Times New Roman" w:eastAsia="微软雅黑" w:cs="Times New Roman"/>
                <w:b/>
                <w:szCs w:val="21"/>
              </w:rPr>
            </w:pPr>
          </w:p>
        </w:tc>
        <w:tc>
          <w:tcPr>
            <w:tcW w:w="950" w:type="dxa"/>
            <w:gridSpan w:val="2"/>
            <w:vMerge w:val="restart"/>
            <w:tcBorders>
              <w:top w:val="single" w:color="auto" w:sz="4" w:space="0"/>
              <w:left w:val="single" w:color="auto" w:sz="4" w:space="0"/>
              <w:right w:val="single" w:color="auto" w:sz="4" w:space="0"/>
            </w:tcBorders>
            <w:vAlign w:val="center"/>
          </w:tcPr>
          <w:p w14:paraId="58501350">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质量</w:t>
            </w:r>
          </w:p>
          <w:p w14:paraId="345A457E">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指标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685E18D2">
            <w:pPr>
              <w:spacing w:line="240" w:lineRule="exact"/>
              <w:rPr>
                <w:rFonts w:ascii="Times New Roman" w:hAnsi="Times New Roman" w:eastAsia="微软雅黑" w:cs="Times New Roman"/>
                <w:b/>
                <w:sz w:val="18"/>
                <w:szCs w:val="18"/>
              </w:rPr>
            </w:pPr>
            <w:r>
              <w:rPr>
                <w:rFonts w:ascii="Times New Roman" w:hAnsi="Times New Roman" w:eastAsia="微软雅黑" w:cs="Times New Roman"/>
                <w:color w:val="000000"/>
                <w:sz w:val="18"/>
                <w:szCs w:val="18"/>
              </w:rPr>
              <w:t>常年展示农业新品种、新产品、新技术、新模式、新装备等。</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7E0A8FDE">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≥5项</w:t>
            </w:r>
          </w:p>
        </w:tc>
        <w:tc>
          <w:tcPr>
            <w:tcW w:w="1410" w:type="dxa"/>
            <w:gridSpan w:val="2"/>
            <w:tcBorders>
              <w:top w:val="single" w:color="auto" w:sz="4" w:space="0"/>
              <w:left w:val="single" w:color="auto" w:sz="4" w:space="0"/>
              <w:bottom w:val="single" w:color="auto" w:sz="4" w:space="0"/>
              <w:right w:val="single" w:color="auto" w:sz="4" w:space="0"/>
            </w:tcBorders>
            <w:vAlign w:val="center"/>
          </w:tcPr>
          <w:p w14:paraId="3AF41DCD">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少1</w:t>
            </w:r>
            <w:r>
              <w:rPr>
                <w:rFonts w:ascii="Times New Roman" w:hAnsi="Times New Roman" w:eastAsia="微软雅黑" w:cs="Times New Roman"/>
                <w:sz w:val="18"/>
                <w:szCs w:val="18"/>
              </w:rPr>
              <w:t>项</w:t>
            </w:r>
            <w:r>
              <w:rPr>
                <w:rFonts w:ascii="Times New Roman" w:hAnsi="Times New Roman" w:eastAsia="微软雅黑" w:cs="Times New Roman"/>
                <w:bCs/>
                <w:sz w:val="18"/>
                <w:szCs w:val="18"/>
              </w:rPr>
              <w:t>扣1分。</w:t>
            </w:r>
          </w:p>
        </w:tc>
      </w:tr>
      <w:tr w14:paraId="5AA7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51" w:hRule="atLeast"/>
          <w:jc w:val="center"/>
        </w:trPr>
        <w:tc>
          <w:tcPr>
            <w:tcW w:w="708" w:type="dxa"/>
            <w:gridSpan w:val="2"/>
            <w:vMerge w:val="continue"/>
            <w:tcBorders>
              <w:left w:val="single" w:color="auto" w:sz="4" w:space="0"/>
              <w:right w:val="single" w:color="auto" w:sz="4" w:space="0"/>
            </w:tcBorders>
            <w:vAlign w:val="center"/>
          </w:tcPr>
          <w:p w14:paraId="7A016252">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572103E1">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06D6E230">
            <w:pPr>
              <w:spacing w:line="240" w:lineRule="exact"/>
              <w:rPr>
                <w:rFonts w:ascii="Times New Roman" w:hAnsi="Times New Roman" w:eastAsia="微软雅黑" w:cs="Times New Roman"/>
                <w:b/>
                <w:sz w:val="18"/>
                <w:szCs w:val="18"/>
              </w:rPr>
            </w:pPr>
            <w:r>
              <w:rPr>
                <w:rFonts w:ascii="Times New Roman" w:hAnsi="Times New Roman" w:eastAsia="微软雅黑" w:cs="Times New Roman"/>
                <w:color w:val="000000"/>
                <w:sz w:val="18"/>
                <w:szCs w:val="18"/>
              </w:rPr>
              <w:t>培训（观摩）场所、专家工作室、“三站三中心”、质量检测、控制系统等推广、创新体系中单个空间常规设施设备、仪器配套率。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4B123D57">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100%</w:t>
            </w:r>
          </w:p>
        </w:tc>
        <w:tc>
          <w:tcPr>
            <w:tcW w:w="1410" w:type="dxa"/>
            <w:gridSpan w:val="2"/>
            <w:vMerge w:val="restart"/>
            <w:tcBorders>
              <w:top w:val="single" w:color="auto" w:sz="4" w:space="0"/>
              <w:left w:val="single" w:color="auto" w:sz="4" w:space="0"/>
              <w:right w:val="single" w:color="auto" w:sz="4" w:space="0"/>
            </w:tcBorders>
            <w:vAlign w:val="center"/>
          </w:tcPr>
          <w:p w14:paraId="0135FFFD">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少 1个点，扣1分。</w:t>
            </w:r>
          </w:p>
        </w:tc>
      </w:tr>
      <w:tr w14:paraId="191A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02" w:hRule="atLeast"/>
          <w:jc w:val="center"/>
        </w:trPr>
        <w:tc>
          <w:tcPr>
            <w:tcW w:w="708" w:type="dxa"/>
            <w:gridSpan w:val="2"/>
            <w:vMerge w:val="continue"/>
            <w:tcBorders>
              <w:left w:val="single" w:color="auto" w:sz="4" w:space="0"/>
              <w:right w:val="single" w:color="auto" w:sz="4" w:space="0"/>
            </w:tcBorders>
            <w:vAlign w:val="center"/>
          </w:tcPr>
          <w:p w14:paraId="3E0A6381">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bottom w:val="single" w:color="auto" w:sz="4" w:space="0"/>
              <w:right w:val="single" w:color="auto" w:sz="4" w:space="0"/>
            </w:tcBorders>
            <w:vAlign w:val="center"/>
          </w:tcPr>
          <w:p w14:paraId="4CFB95AB">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30ED28FB">
            <w:pPr>
              <w:spacing w:line="240" w:lineRule="exact"/>
              <w:rPr>
                <w:rFonts w:ascii="Times New Roman" w:hAnsi="Times New Roman" w:eastAsia="微软雅黑" w:cs="Times New Roman"/>
                <w:b/>
                <w:sz w:val="18"/>
                <w:szCs w:val="18"/>
              </w:rPr>
            </w:pPr>
            <w:r>
              <w:rPr>
                <w:rFonts w:ascii="Times New Roman" w:hAnsi="Times New Roman" w:eastAsia="微软雅黑" w:cs="Times New Roman"/>
                <w:color w:val="000000"/>
                <w:sz w:val="18"/>
                <w:szCs w:val="18"/>
              </w:rPr>
              <w:t>培训、观摩场所</w:t>
            </w:r>
            <w:r>
              <w:rPr>
                <w:rFonts w:ascii="Times New Roman" w:hAnsi="Times New Roman" w:eastAsia="微软雅黑" w:cs="Times New Roman"/>
                <w:sz w:val="18"/>
                <w:szCs w:val="18"/>
              </w:rPr>
              <w:t>科技推广手段信息化率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6B5D65D2">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100%</w:t>
            </w:r>
          </w:p>
        </w:tc>
        <w:tc>
          <w:tcPr>
            <w:tcW w:w="1410" w:type="dxa"/>
            <w:gridSpan w:val="2"/>
            <w:vMerge w:val="continue"/>
            <w:tcBorders>
              <w:left w:val="single" w:color="auto" w:sz="4" w:space="0"/>
              <w:bottom w:val="single" w:color="auto" w:sz="4" w:space="0"/>
              <w:right w:val="single" w:color="auto" w:sz="4" w:space="0"/>
            </w:tcBorders>
            <w:vAlign w:val="center"/>
          </w:tcPr>
          <w:p w14:paraId="2E56966F">
            <w:pPr>
              <w:spacing w:line="240" w:lineRule="exact"/>
              <w:rPr>
                <w:rFonts w:ascii="Times New Roman" w:hAnsi="Times New Roman" w:eastAsia="微软雅黑" w:cs="Times New Roman"/>
                <w:bCs/>
                <w:sz w:val="18"/>
                <w:szCs w:val="18"/>
              </w:rPr>
            </w:pPr>
          </w:p>
        </w:tc>
      </w:tr>
      <w:tr w14:paraId="2E50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745" w:hRule="atLeast"/>
          <w:jc w:val="center"/>
        </w:trPr>
        <w:tc>
          <w:tcPr>
            <w:tcW w:w="708" w:type="dxa"/>
            <w:gridSpan w:val="2"/>
            <w:vMerge w:val="continue"/>
            <w:tcBorders>
              <w:left w:val="single" w:color="auto" w:sz="4" w:space="0"/>
              <w:right w:val="single" w:color="auto" w:sz="4" w:space="0"/>
            </w:tcBorders>
            <w:vAlign w:val="center"/>
          </w:tcPr>
          <w:p w14:paraId="712BA772">
            <w:pPr>
              <w:spacing w:line="240" w:lineRule="exact"/>
              <w:jc w:val="center"/>
              <w:rPr>
                <w:rFonts w:ascii="Times New Roman" w:hAnsi="Times New Roman" w:eastAsia="微软雅黑" w:cs="Times New Roman"/>
                <w:b/>
                <w:szCs w:val="21"/>
              </w:rPr>
            </w:pPr>
          </w:p>
        </w:tc>
        <w:tc>
          <w:tcPr>
            <w:tcW w:w="950" w:type="dxa"/>
            <w:gridSpan w:val="2"/>
            <w:vMerge w:val="restart"/>
            <w:tcBorders>
              <w:left w:val="single" w:color="auto" w:sz="4" w:space="0"/>
              <w:right w:val="single" w:color="auto" w:sz="4" w:space="0"/>
            </w:tcBorders>
            <w:vAlign w:val="center"/>
          </w:tcPr>
          <w:p w14:paraId="30632004">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时效</w:t>
            </w:r>
          </w:p>
          <w:p w14:paraId="5DF608EC">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指标</w:t>
            </w:r>
          </w:p>
        </w:tc>
        <w:tc>
          <w:tcPr>
            <w:tcW w:w="5852" w:type="dxa"/>
            <w:gridSpan w:val="13"/>
            <w:tcBorders>
              <w:top w:val="single" w:color="auto" w:sz="4" w:space="0"/>
              <w:left w:val="single" w:color="auto" w:sz="4" w:space="0"/>
              <w:right w:val="single" w:color="auto" w:sz="4" w:space="0"/>
            </w:tcBorders>
            <w:vAlign w:val="center"/>
          </w:tcPr>
          <w:p w14:paraId="5CFF1707">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kern w:val="0"/>
                <w:sz w:val="18"/>
                <w:szCs w:val="18"/>
              </w:rPr>
              <w:t>在规定期限内完成项目工作总结（含技术和绩效部分，1000字以上）。</w:t>
            </w:r>
          </w:p>
        </w:tc>
        <w:tc>
          <w:tcPr>
            <w:tcW w:w="987" w:type="dxa"/>
            <w:gridSpan w:val="3"/>
            <w:tcBorders>
              <w:top w:val="single" w:color="auto" w:sz="4" w:space="0"/>
              <w:left w:val="single" w:color="auto" w:sz="4" w:space="0"/>
              <w:right w:val="single" w:color="auto" w:sz="4" w:space="0"/>
            </w:tcBorders>
            <w:vAlign w:val="center"/>
          </w:tcPr>
          <w:p w14:paraId="5D9FF992">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100%</w:t>
            </w:r>
          </w:p>
        </w:tc>
        <w:tc>
          <w:tcPr>
            <w:tcW w:w="1410" w:type="dxa"/>
            <w:gridSpan w:val="2"/>
            <w:tcBorders>
              <w:left w:val="single" w:color="auto" w:sz="4" w:space="0"/>
              <w:bottom w:val="single" w:color="auto" w:sz="4" w:space="0"/>
              <w:right w:val="single" w:color="auto" w:sz="4" w:space="0"/>
            </w:tcBorders>
            <w:vAlign w:val="center"/>
          </w:tcPr>
          <w:p w14:paraId="1522CB32">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没有，扣2分。</w:t>
            </w:r>
          </w:p>
        </w:tc>
      </w:tr>
      <w:tr w14:paraId="55BE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51" w:hRule="atLeast"/>
          <w:jc w:val="center"/>
        </w:trPr>
        <w:tc>
          <w:tcPr>
            <w:tcW w:w="708" w:type="dxa"/>
            <w:gridSpan w:val="2"/>
            <w:vMerge w:val="continue"/>
            <w:tcBorders>
              <w:left w:val="single" w:color="auto" w:sz="4" w:space="0"/>
              <w:right w:val="single" w:color="auto" w:sz="4" w:space="0"/>
            </w:tcBorders>
            <w:vAlign w:val="center"/>
          </w:tcPr>
          <w:p w14:paraId="15CA8CE0">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bottom w:val="single" w:color="auto" w:sz="4" w:space="0"/>
              <w:right w:val="single" w:color="auto" w:sz="4" w:space="0"/>
            </w:tcBorders>
            <w:vAlign w:val="center"/>
          </w:tcPr>
          <w:p w14:paraId="6C1758D6">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3668F7DA">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在规定期限内完成项目验收申请。</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55B32B12">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100%</w:t>
            </w:r>
          </w:p>
        </w:tc>
        <w:tc>
          <w:tcPr>
            <w:tcW w:w="1410" w:type="dxa"/>
            <w:gridSpan w:val="2"/>
            <w:tcBorders>
              <w:left w:val="single" w:color="auto" w:sz="4" w:space="0"/>
              <w:bottom w:val="single" w:color="auto" w:sz="4" w:space="0"/>
              <w:right w:val="single" w:color="auto" w:sz="4" w:space="0"/>
            </w:tcBorders>
            <w:vAlign w:val="center"/>
          </w:tcPr>
          <w:p w14:paraId="18CB7687">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没有，扣5分。</w:t>
            </w:r>
          </w:p>
        </w:tc>
      </w:tr>
      <w:tr w14:paraId="550C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24" w:hRule="atLeast"/>
          <w:jc w:val="center"/>
        </w:trPr>
        <w:tc>
          <w:tcPr>
            <w:tcW w:w="708" w:type="dxa"/>
            <w:gridSpan w:val="2"/>
            <w:vMerge w:val="continue"/>
            <w:tcBorders>
              <w:left w:val="single" w:color="auto" w:sz="4" w:space="0"/>
              <w:right w:val="single" w:color="auto" w:sz="4" w:space="0"/>
            </w:tcBorders>
            <w:vAlign w:val="center"/>
          </w:tcPr>
          <w:p w14:paraId="57CDFD55">
            <w:pPr>
              <w:spacing w:line="240" w:lineRule="exact"/>
              <w:jc w:val="center"/>
              <w:rPr>
                <w:rFonts w:ascii="Times New Roman" w:hAnsi="Times New Roman" w:eastAsia="微软雅黑" w:cs="Times New Roman"/>
                <w:b/>
                <w:szCs w:val="21"/>
              </w:rPr>
            </w:pPr>
          </w:p>
        </w:tc>
        <w:tc>
          <w:tcPr>
            <w:tcW w:w="950" w:type="dxa"/>
            <w:gridSpan w:val="2"/>
            <w:vMerge w:val="restart"/>
            <w:tcBorders>
              <w:left w:val="single" w:color="auto" w:sz="4" w:space="0"/>
              <w:right w:val="single" w:color="auto" w:sz="4" w:space="0"/>
            </w:tcBorders>
            <w:vAlign w:val="center"/>
          </w:tcPr>
          <w:p w14:paraId="21467172">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成本</w:t>
            </w:r>
          </w:p>
          <w:p w14:paraId="7F983A3F">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指标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0F10C548">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项目科技创新创业升级支出与项目总投资的比率。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159216BC">
            <w:pPr>
              <w:spacing w:line="240" w:lineRule="exact"/>
              <w:jc w:val="center"/>
              <w:rPr>
                <w:rFonts w:ascii="Times New Roman" w:hAnsi="Times New Roman" w:eastAsia="微软雅黑" w:cs="Times New Roman"/>
                <w:b/>
                <w:sz w:val="18"/>
                <w:szCs w:val="18"/>
              </w:rPr>
            </w:pPr>
            <w:r>
              <w:rPr>
                <w:rFonts w:ascii="Times New Roman" w:hAnsi="Times New Roman" w:eastAsia="微软雅黑" w:cs="Times New Roman"/>
                <w:sz w:val="18"/>
                <w:szCs w:val="18"/>
              </w:rPr>
              <w:t>＞</w:t>
            </w:r>
            <w:r>
              <w:rPr>
                <w:rFonts w:ascii="Times New Roman" w:hAnsi="Times New Roman" w:eastAsia="微软雅黑" w:cs="Times New Roman"/>
                <w:b/>
                <w:sz w:val="18"/>
                <w:szCs w:val="18"/>
              </w:rPr>
              <w:t>70%</w:t>
            </w:r>
          </w:p>
        </w:tc>
        <w:tc>
          <w:tcPr>
            <w:tcW w:w="1410" w:type="dxa"/>
            <w:gridSpan w:val="2"/>
            <w:vMerge w:val="restart"/>
            <w:tcBorders>
              <w:left w:val="single" w:color="auto" w:sz="4" w:space="0"/>
              <w:right w:val="single" w:color="auto" w:sz="4" w:space="0"/>
            </w:tcBorders>
            <w:vAlign w:val="center"/>
          </w:tcPr>
          <w:p w14:paraId="7ACB3C81">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每少1个点，扣2分。</w:t>
            </w:r>
          </w:p>
        </w:tc>
      </w:tr>
      <w:tr w14:paraId="2D1A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17" w:hRule="atLeast"/>
          <w:jc w:val="center"/>
        </w:trPr>
        <w:tc>
          <w:tcPr>
            <w:tcW w:w="708" w:type="dxa"/>
            <w:gridSpan w:val="2"/>
            <w:vMerge w:val="continue"/>
            <w:tcBorders>
              <w:left w:val="single" w:color="auto" w:sz="4" w:space="0"/>
              <w:right w:val="single" w:color="auto" w:sz="4" w:space="0"/>
            </w:tcBorders>
            <w:vAlign w:val="center"/>
          </w:tcPr>
          <w:p w14:paraId="533F937E">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73341D0D">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1D6503F9">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除平台外，项目科技推广体系升级支出与项目总投资的比率。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6470AF2C">
            <w:pPr>
              <w:spacing w:line="240" w:lineRule="exact"/>
              <w:jc w:val="center"/>
              <w:rPr>
                <w:rFonts w:ascii="Times New Roman" w:hAnsi="Times New Roman" w:eastAsia="微软雅黑" w:cs="Times New Roman"/>
                <w:b/>
                <w:sz w:val="18"/>
                <w:szCs w:val="18"/>
              </w:rPr>
            </w:pPr>
            <w:r>
              <w:rPr>
                <w:rFonts w:ascii="Times New Roman" w:hAnsi="Times New Roman" w:eastAsia="微软雅黑" w:cs="Times New Roman"/>
                <w:sz w:val="18"/>
                <w:szCs w:val="18"/>
              </w:rPr>
              <w:t>＞</w:t>
            </w:r>
            <w:r>
              <w:rPr>
                <w:rFonts w:ascii="Times New Roman" w:hAnsi="Times New Roman" w:eastAsia="微软雅黑" w:cs="Times New Roman"/>
                <w:b/>
                <w:sz w:val="18"/>
                <w:szCs w:val="18"/>
              </w:rPr>
              <w:t>10%</w:t>
            </w:r>
          </w:p>
        </w:tc>
        <w:tc>
          <w:tcPr>
            <w:tcW w:w="1410" w:type="dxa"/>
            <w:gridSpan w:val="2"/>
            <w:vMerge w:val="continue"/>
            <w:tcBorders>
              <w:left w:val="single" w:color="auto" w:sz="4" w:space="0"/>
              <w:right w:val="single" w:color="auto" w:sz="4" w:space="0"/>
            </w:tcBorders>
            <w:vAlign w:val="center"/>
          </w:tcPr>
          <w:p w14:paraId="6B95AD59">
            <w:pPr>
              <w:spacing w:line="240" w:lineRule="exact"/>
              <w:rPr>
                <w:rFonts w:ascii="Times New Roman" w:hAnsi="Times New Roman" w:eastAsia="微软雅黑" w:cs="Times New Roman"/>
                <w:bCs/>
                <w:sz w:val="18"/>
                <w:szCs w:val="18"/>
              </w:rPr>
            </w:pPr>
          </w:p>
        </w:tc>
      </w:tr>
      <w:tr w14:paraId="5261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91" w:hRule="atLeast"/>
          <w:jc w:val="center"/>
        </w:trPr>
        <w:tc>
          <w:tcPr>
            <w:tcW w:w="708" w:type="dxa"/>
            <w:gridSpan w:val="2"/>
            <w:vMerge w:val="continue"/>
            <w:tcBorders>
              <w:left w:val="single" w:color="auto" w:sz="4" w:space="0"/>
              <w:bottom w:val="single" w:color="auto" w:sz="4" w:space="0"/>
              <w:right w:val="single" w:color="auto" w:sz="4" w:space="0"/>
            </w:tcBorders>
            <w:vAlign w:val="center"/>
          </w:tcPr>
          <w:p w14:paraId="439D9F2C">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bottom w:val="single" w:color="auto" w:sz="4" w:space="0"/>
              <w:right w:val="single" w:color="auto" w:sz="4" w:space="0"/>
            </w:tcBorders>
            <w:vAlign w:val="center"/>
          </w:tcPr>
          <w:p w14:paraId="222E64ED">
            <w:pPr>
              <w:spacing w:line="240" w:lineRule="exact"/>
              <w:jc w:val="center"/>
              <w:rPr>
                <w:rFonts w:ascii="Times New Roman" w:hAnsi="Times New Roman" w:eastAsia="微软雅黑" w:cs="Times New Roman"/>
                <w:b/>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26E226EA">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项目本期财政资金科技方面固定资产投入率。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5287EF68">
            <w:pPr>
              <w:spacing w:line="240" w:lineRule="exact"/>
              <w:jc w:val="center"/>
              <w:rPr>
                <w:rFonts w:ascii="Times New Roman" w:hAnsi="Times New Roman" w:eastAsia="微软雅黑" w:cs="Times New Roman"/>
                <w:b/>
                <w:sz w:val="18"/>
                <w:szCs w:val="18"/>
              </w:rPr>
            </w:pPr>
            <w:r>
              <w:rPr>
                <w:rFonts w:ascii="Times New Roman" w:hAnsi="Times New Roman" w:eastAsia="微软雅黑" w:cs="Times New Roman"/>
                <w:sz w:val="18"/>
                <w:szCs w:val="18"/>
              </w:rPr>
              <w:t>＞</w:t>
            </w:r>
            <w:r>
              <w:rPr>
                <w:rFonts w:ascii="Times New Roman" w:hAnsi="Times New Roman" w:eastAsia="微软雅黑" w:cs="Times New Roman"/>
                <w:b/>
                <w:sz w:val="18"/>
                <w:szCs w:val="18"/>
              </w:rPr>
              <w:t>50%</w:t>
            </w:r>
          </w:p>
        </w:tc>
        <w:tc>
          <w:tcPr>
            <w:tcW w:w="1410" w:type="dxa"/>
            <w:gridSpan w:val="2"/>
            <w:vMerge w:val="continue"/>
            <w:tcBorders>
              <w:left w:val="single" w:color="auto" w:sz="4" w:space="0"/>
              <w:bottom w:val="single" w:color="auto" w:sz="4" w:space="0"/>
              <w:right w:val="single" w:color="auto" w:sz="4" w:space="0"/>
            </w:tcBorders>
            <w:vAlign w:val="center"/>
          </w:tcPr>
          <w:p w14:paraId="25A498A4">
            <w:pPr>
              <w:spacing w:line="240" w:lineRule="exact"/>
              <w:rPr>
                <w:rFonts w:ascii="Times New Roman" w:hAnsi="Times New Roman" w:eastAsia="微软雅黑" w:cs="Times New Roman"/>
                <w:bCs/>
                <w:sz w:val="18"/>
                <w:szCs w:val="18"/>
              </w:rPr>
            </w:pPr>
          </w:p>
        </w:tc>
      </w:tr>
      <w:tr w14:paraId="033E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21" w:hRule="atLeast"/>
          <w:jc w:val="center"/>
        </w:trPr>
        <w:tc>
          <w:tcPr>
            <w:tcW w:w="708" w:type="dxa"/>
            <w:gridSpan w:val="2"/>
            <w:vMerge w:val="restart"/>
            <w:tcBorders>
              <w:top w:val="single" w:color="auto" w:sz="4" w:space="0"/>
              <w:left w:val="single" w:color="auto" w:sz="4" w:space="0"/>
              <w:right w:val="single" w:color="auto" w:sz="4" w:space="0"/>
            </w:tcBorders>
            <w:vAlign w:val="center"/>
          </w:tcPr>
          <w:p w14:paraId="7C989E9C">
            <w:pPr>
              <w:spacing w:line="240" w:lineRule="exact"/>
              <w:rPr>
                <w:rFonts w:ascii="Times New Roman" w:hAnsi="Times New Roman" w:eastAsia="微软雅黑" w:cs="Times New Roman"/>
                <w:b/>
                <w:szCs w:val="21"/>
              </w:rPr>
            </w:pPr>
          </w:p>
          <w:p w14:paraId="4A2FDA97">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效</w:t>
            </w:r>
          </w:p>
          <w:p w14:paraId="29DEA769">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益</w:t>
            </w:r>
          </w:p>
          <w:p w14:paraId="31C72E46">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指</w:t>
            </w:r>
          </w:p>
          <w:p w14:paraId="08233587">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标</w:t>
            </w:r>
          </w:p>
        </w:tc>
        <w:tc>
          <w:tcPr>
            <w:tcW w:w="950" w:type="dxa"/>
            <w:gridSpan w:val="2"/>
            <w:vMerge w:val="restart"/>
            <w:tcBorders>
              <w:left w:val="single" w:color="auto" w:sz="4" w:space="0"/>
              <w:right w:val="single" w:color="auto" w:sz="4" w:space="0"/>
            </w:tcBorders>
            <w:vAlign w:val="center"/>
          </w:tcPr>
          <w:p w14:paraId="51DF812A">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经济</w:t>
            </w:r>
          </w:p>
          <w:p w14:paraId="77F93FE8">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效益</w:t>
            </w:r>
          </w:p>
          <w:p w14:paraId="57875355">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指标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7C092204">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新产品（新业务）上市（开展）</w:t>
            </w:r>
            <w:r>
              <w:rPr>
                <w:rFonts w:ascii="Times New Roman" w:hAnsi="Times New Roman" w:eastAsia="微软雅黑" w:cs="Times New Roman"/>
                <w:sz w:val="18"/>
                <w:szCs w:val="18"/>
              </w:rPr>
              <w:t>个数或农产品销售额同比增长5%以上。</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4941B4FE">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w:t>
            </w:r>
          </w:p>
        </w:tc>
        <w:tc>
          <w:tcPr>
            <w:tcW w:w="1410" w:type="dxa"/>
            <w:gridSpan w:val="2"/>
            <w:vMerge w:val="restart"/>
            <w:tcBorders>
              <w:left w:val="single" w:color="auto" w:sz="4" w:space="0"/>
              <w:right w:val="single" w:color="auto" w:sz="4" w:space="0"/>
            </w:tcBorders>
            <w:vAlign w:val="center"/>
          </w:tcPr>
          <w:p w14:paraId="795AFDF1">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缺项扣2分。</w:t>
            </w:r>
          </w:p>
        </w:tc>
      </w:tr>
      <w:tr w14:paraId="0E29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93" w:hRule="atLeast"/>
          <w:jc w:val="center"/>
        </w:trPr>
        <w:tc>
          <w:tcPr>
            <w:tcW w:w="708" w:type="dxa"/>
            <w:gridSpan w:val="2"/>
            <w:vMerge w:val="continue"/>
            <w:tcBorders>
              <w:left w:val="single" w:color="auto" w:sz="4" w:space="0"/>
              <w:right w:val="single" w:color="auto" w:sz="4" w:space="0"/>
            </w:tcBorders>
            <w:vAlign w:val="center"/>
          </w:tcPr>
          <w:p w14:paraId="04C8E6F7">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bottom w:val="single" w:color="auto" w:sz="4" w:space="0"/>
              <w:right w:val="single" w:color="auto" w:sz="4" w:space="0"/>
            </w:tcBorders>
            <w:vAlign w:val="center"/>
          </w:tcPr>
          <w:p w14:paraId="50B29B5D">
            <w:pPr>
              <w:spacing w:line="240" w:lineRule="exact"/>
              <w:jc w:val="center"/>
              <w:rPr>
                <w:rFonts w:ascii="Times New Roman" w:hAnsi="Times New Roman" w:eastAsia="微软雅黑" w:cs="Times New Roman"/>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693A72F9">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品种、产品通过相关认证（认定）或加入品牌或企业通过相关管理体系认证（认定）。</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0FED2AF1">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w:t>
            </w:r>
          </w:p>
        </w:tc>
        <w:tc>
          <w:tcPr>
            <w:tcW w:w="1410" w:type="dxa"/>
            <w:gridSpan w:val="2"/>
            <w:vMerge w:val="continue"/>
            <w:tcBorders>
              <w:left w:val="single" w:color="auto" w:sz="4" w:space="0"/>
              <w:bottom w:val="single" w:color="auto" w:sz="4" w:space="0"/>
              <w:right w:val="single" w:color="auto" w:sz="4" w:space="0"/>
            </w:tcBorders>
            <w:vAlign w:val="center"/>
          </w:tcPr>
          <w:p w14:paraId="2ADA75E0">
            <w:pPr>
              <w:spacing w:line="240" w:lineRule="exact"/>
              <w:rPr>
                <w:rFonts w:ascii="Times New Roman" w:hAnsi="Times New Roman" w:eastAsia="微软雅黑" w:cs="Times New Roman"/>
                <w:bCs/>
                <w:sz w:val="18"/>
                <w:szCs w:val="18"/>
              </w:rPr>
            </w:pPr>
          </w:p>
        </w:tc>
      </w:tr>
      <w:tr w14:paraId="570C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23" w:hRule="atLeast"/>
          <w:jc w:val="center"/>
        </w:trPr>
        <w:tc>
          <w:tcPr>
            <w:tcW w:w="708" w:type="dxa"/>
            <w:gridSpan w:val="2"/>
            <w:vMerge w:val="continue"/>
            <w:tcBorders>
              <w:left w:val="single" w:color="auto" w:sz="4" w:space="0"/>
              <w:right w:val="single" w:color="auto" w:sz="4" w:space="0"/>
            </w:tcBorders>
            <w:vAlign w:val="center"/>
          </w:tcPr>
          <w:p w14:paraId="69261C16">
            <w:pPr>
              <w:spacing w:line="240" w:lineRule="exact"/>
              <w:jc w:val="center"/>
              <w:rPr>
                <w:rFonts w:ascii="Times New Roman" w:hAnsi="Times New Roman" w:eastAsia="微软雅黑" w:cs="Times New Roman"/>
                <w:b/>
                <w:szCs w:val="21"/>
              </w:rPr>
            </w:pPr>
          </w:p>
        </w:tc>
        <w:tc>
          <w:tcPr>
            <w:tcW w:w="950" w:type="dxa"/>
            <w:gridSpan w:val="2"/>
            <w:vMerge w:val="restart"/>
            <w:tcBorders>
              <w:left w:val="single" w:color="auto" w:sz="4" w:space="0"/>
              <w:right w:val="single" w:color="auto" w:sz="4" w:space="0"/>
            </w:tcBorders>
            <w:vAlign w:val="center"/>
          </w:tcPr>
          <w:p w14:paraId="4CC3AECB">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社会</w:t>
            </w:r>
          </w:p>
          <w:p w14:paraId="36DEEA4B">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效益</w:t>
            </w:r>
          </w:p>
          <w:p w14:paraId="63537F79">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指标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7D386FCB">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除平台外，技术推广视频在区级农民培训班或“农技耘”APP、自媒体等平台宣传次数。</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3A29CA49">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≥2</w:t>
            </w:r>
          </w:p>
        </w:tc>
        <w:tc>
          <w:tcPr>
            <w:tcW w:w="1410" w:type="dxa"/>
            <w:gridSpan w:val="2"/>
            <w:tcBorders>
              <w:left w:val="single" w:color="auto" w:sz="4" w:space="0"/>
              <w:bottom w:val="single" w:color="auto" w:sz="4" w:space="0"/>
              <w:right w:val="single" w:color="auto" w:sz="4" w:space="0"/>
            </w:tcBorders>
            <w:vAlign w:val="center"/>
          </w:tcPr>
          <w:p w14:paraId="1E64C649">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少1次，扣2分。</w:t>
            </w:r>
          </w:p>
        </w:tc>
      </w:tr>
      <w:tr w14:paraId="3F46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068" w:hRule="atLeast"/>
          <w:jc w:val="center"/>
        </w:trPr>
        <w:tc>
          <w:tcPr>
            <w:tcW w:w="708" w:type="dxa"/>
            <w:gridSpan w:val="2"/>
            <w:vMerge w:val="continue"/>
            <w:tcBorders>
              <w:left w:val="single" w:color="auto" w:sz="4" w:space="0"/>
              <w:right w:val="single" w:color="auto" w:sz="4" w:space="0"/>
            </w:tcBorders>
            <w:vAlign w:val="center"/>
          </w:tcPr>
          <w:p w14:paraId="18E84FD4">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23663F8D">
            <w:pPr>
              <w:spacing w:line="240" w:lineRule="exact"/>
              <w:jc w:val="center"/>
              <w:rPr>
                <w:rFonts w:ascii="Times New Roman" w:hAnsi="Times New Roman" w:eastAsia="微软雅黑" w:cs="Times New Roman"/>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5F514DA3">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除平台外，项目实施期间实现创新成果（包含但不限于创新品种或材料、标准、规程、申请专利、新产品、新业态等。标准、规程需上企标网：http://www.qybz.org.cn/）或其它规范性平台。</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14F6C1E2">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w:t>
            </w:r>
          </w:p>
        </w:tc>
        <w:tc>
          <w:tcPr>
            <w:tcW w:w="1410" w:type="dxa"/>
            <w:gridSpan w:val="2"/>
            <w:tcBorders>
              <w:left w:val="single" w:color="auto" w:sz="4" w:space="0"/>
              <w:bottom w:val="single" w:color="auto" w:sz="4" w:space="0"/>
              <w:right w:val="single" w:color="auto" w:sz="4" w:space="0"/>
            </w:tcBorders>
            <w:vAlign w:val="center"/>
          </w:tcPr>
          <w:p w14:paraId="60A3C389">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缺项扣3分。</w:t>
            </w:r>
          </w:p>
        </w:tc>
      </w:tr>
      <w:tr w14:paraId="5DCE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51" w:hRule="atLeast"/>
          <w:jc w:val="center"/>
        </w:trPr>
        <w:tc>
          <w:tcPr>
            <w:tcW w:w="708" w:type="dxa"/>
            <w:gridSpan w:val="2"/>
            <w:vMerge w:val="continue"/>
            <w:tcBorders>
              <w:left w:val="single" w:color="auto" w:sz="4" w:space="0"/>
              <w:right w:val="single" w:color="auto" w:sz="4" w:space="0"/>
            </w:tcBorders>
            <w:vAlign w:val="center"/>
          </w:tcPr>
          <w:p w14:paraId="499C1D14">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21C07BB2">
            <w:pPr>
              <w:spacing w:line="240" w:lineRule="exact"/>
              <w:jc w:val="center"/>
              <w:rPr>
                <w:rFonts w:ascii="Times New Roman" w:hAnsi="Times New Roman" w:eastAsia="微软雅黑" w:cs="Times New Roman"/>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59F160D4">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sz w:val="18"/>
                <w:szCs w:val="18"/>
              </w:rPr>
              <w:t>实施期内培训（含</w:t>
            </w:r>
            <w:r>
              <w:rPr>
                <w:rFonts w:ascii="Times New Roman" w:hAnsi="Times New Roman" w:eastAsia="微软雅黑" w:cs="Times New Roman"/>
                <w:color w:val="000000"/>
                <w:sz w:val="18"/>
                <w:szCs w:val="18"/>
              </w:rPr>
              <w:t>接待观摩、考察等）人次</w:t>
            </w:r>
            <w:r>
              <w:rPr>
                <w:rFonts w:ascii="Times New Roman" w:hAnsi="Times New Roman" w:eastAsia="微软雅黑" w:cs="Times New Roman"/>
                <w:sz w:val="18"/>
                <w:szCs w:val="18"/>
              </w:rPr>
              <w:t>。</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26E6F0A9">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≥200</w:t>
            </w:r>
          </w:p>
        </w:tc>
        <w:tc>
          <w:tcPr>
            <w:tcW w:w="1410" w:type="dxa"/>
            <w:gridSpan w:val="2"/>
            <w:tcBorders>
              <w:left w:val="single" w:color="auto" w:sz="4" w:space="0"/>
              <w:bottom w:val="single" w:color="auto" w:sz="4" w:space="0"/>
              <w:right w:val="single" w:color="auto" w:sz="4" w:space="0"/>
            </w:tcBorders>
            <w:vAlign w:val="center"/>
          </w:tcPr>
          <w:p w14:paraId="287CD8A1">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每缺2人，扣0.1分。</w:t>
            </w:r>
          </w:p>
        </w:tc>
      </w:tr>
      <w:tr w14:paraId="7C85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05" w:hRule="atLeast"/>
          <w:jc w:val="center"/>
        </w:trPr>
        <w:tc>
          <w:tcPr>
            <w:tcW w:w="708" w:type="dxa"/>
            <w:gridSpan w:val="2"/>
            <w:vMerge w:val="continue"/>
            <w:tcBorders>
              <w:left w:val="single" w:color="auto" w:sz="4" w:space="0"/>
              <w:right w:val="single" w:color="auto" w:sz="4" w:space="0"/>
            </w:tcBorders>
            <w:vAlign w:val="center"/>
          </w:tcPr>
          <w:p w14:paraId="5330E74D">
            <w:pPr>
              <w:spacing w:line="240" w:lineRule="exact"/>
              <w:jc w:val="center"/>
              <w:rPr>
                <w:rFonts w:ascii="Times New Roman" w:hAnsi="Times New Roman" w:eastAsia="微软雅黑" w:cs="Times New Roman"/>
                <w:b/>
                <w:szCs w:val="21"/>
              </w:rPr>
            </w:pPr>
          </w:p>
        </w:tc>
        <w:tc>
          <w:tcPr>
            <w:tcW w:w="950" w:type="dxa"/>
            <w:gridSpan w:val="2"/>
            <w:tcBorders>
              <w:left w:val="single" w:color="auto" w:sz="4" w:space="0"/>
              <w:bottom w:val="single" w:color="auto" w:sz="4" w:space="0"/>
              <w:right w:val="single" w:color="auto" w:sz="4" w:space="0"/>
            </w:tcBorders>
            <w:vAlign w:val="center"/>
          </w:tcPr>
          <w:p w14:paraId="1DCB2829">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生态</w:t>
            </w:r>
          </w:p>
          <w:p w14:paraId="53485EB0">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效益</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1D0FDAB5">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sz w:val="18"/>
                <w:szCs w:val="18"/>
              </w:rPr>
              <w:t>农业废弃物利用科学规范，环保投诉率。</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64550D9E">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无</w:t>
            </w:r>
          </w:p>
        </w:tc>
        <w:tc>
          <w:tcPr>
            <w:tcW w:w="1410" w:type="dxa"/>
            <w:gridSpan w:val="2"/>
            <w:tcBorders>
              <w:left w:val="single" w:color="auto" w:sz="4" w:space="0"/>
              <w:bottom w:val="single" w:color="auto" w:sz="4" w:space="0"/>
              <w:right w:val="single" w:color="auto" w:sz="4" w:space="0"/>
            </w:tcBorders>
            <w:vAlign w:val="center"/>
          </w:tcPr>
          <w:p w14:paraId="60CE4614">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有，扣5分。</w:t>
            </w:r>
          </w:p>
        </w:tc>
      </w:tr>
      <w:tr w14:paraId="25E3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81" w:hRule="atLeast"/>
          <w:jc w:val="center"/>
        </w:trPr>
        <w:tc>
          <w:tcPr>
            <w:tcW w:w="708" w:type="dxa"/>
            <w:gridSpan w:val="2"/>
            <w:vMerge w:val="continue"/>
            <w:tcBorders>
              <w:left w:val="single" w:color="auto" w:sz="4" w:space="0"/>
              <w:right w:val="single" w:color="auto" w:sz="4" w:space="0"/>
            </w:tcBorders>
            <w:vAlign w:val="center"/>
          </w:tcPr>
          <w:p w14:paraId="67F9578C">
            <w:pPr>
              <w:spacing w:line="240" w:lineRule="exact"/>
              <w:jc w:val="center"/>
              <w:rPr>
                <w:rFonts w:ascii="Times New Roman" w:hAnsi="Times New Roman" w:eastAsia="微软雅黑" w:cs="Times New Roman"/>
                <w:b/>
                <w:szCs w:val="21"/>
              </w:rPr>
            </w:pPr>
          </w:p>
        </w:tc>
        <w:tc>
          <w:tcPr>
            <w:tcW w:w="950" w:type="dxa"/>
            <w:gridSpan w:val="2"/>
            <w:vMerge w:val="restart"/>
            <w:tcBorders>
              <w:left w:val="single" w:color="auto" w:sz="4" w:space="0"/>
              <w:right w:val="single" w:color="auto" w:sz="4" w:space="0"/>
            </w:tcBorders>
            <w:vAlign w:val="center"/>
          </w:tcPr>
          <w:p w14:paraId="38981E35">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可持</w:t>
            </w:r>
          </w:p>
          <w:p w14:paraId="294A935F">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续影</w:t>
            </w:r>
          </w:p>
          <w:p w14:paraId="55332528">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响指</w:t>
            </w:r>
          </w:p>
          <w:p w14:paraId="570ACC73">
            <w:pPr>
              <w:spacing w:line="240" w:lineRule="exact"/>
              <w:ind w:firstLine="105" w:firstLineChars="50"/>
              <w:jc w:val="center"/>
              <w:rPr>
                <w:rFonts w:ascii="Times New Roman" w:hAnsi="Times New Roman" w:eastAsia="微软雅黑" w:cs="Times New Roman"/>
                <w:szCs w:val="21"/>
              </w:rPr>
            </w:pPr>
            <w:r>
              <w:rPr>
                <w:rFonts w:ascii="Times New Roman" w:hAnsi="Times New Roman" w:eastAsia="微软雅黑" w:cs="Times New Roman"/>
                <w:szCs w:val="21"/>
              </w:rPr>
              <w:t>标</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59DBA972">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实施主体停产或被关闭。</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3F050A15">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无</w:t>
            </w:r>
          </w:p>
        </w:tc>
        <w:tc>
          <w:tcPr>
            <w:tcW w:w="1410" w:type="dxa"/>
            <w:gridSpan w:val="2"/>
            <w:tcBorders>
              <w:left w:val="single" w:color="auto" w:sz="4" w:space="0"/>
              <w:bottom w:val="single" w:color="auto" w:sz="4" w:space="0"/>
              <w:right w:val="single" w:color="auto" w:sz="4" w:space="0"/>
            </w:tcBorders>
            <w:vAlign w:val="center"/>
          </w:tcPr>
          <w:p w14:paraId="61C9BA83">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有则中止。</w:t>
            </w:r>
          </w:p>
        </w:tc>
      </w:tr>
      <w:tr w14:paraId="230B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40" w:hRule="atLeast"/>
          <w:jc w:val="center"/>
        </w:trPr>
        <w:tc>
          <w:tcPr>
            <w:tcW w:w="708" w:type="dxa"/>
            <w:gridSpan w:val="2"/>
            <w:vMerge w:val="continue"/>
            <w:tcBorders>
              <w:left w:val="single" w:color="auto" w:sz="4" w:space="0"/>
              <w:right w:val="single" w:color="auto" w:sz="4" w:space="0"/>
            </w:tcBorders>
            <w:vAlign w:val="center"/>
          </w:tcPr>
          <w:p w14:paraId="36B1E33E">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right w:val="single" w:color="auto" w:sz="4" w:space="0"/>
            </w:tcBorders>
            <w:vAlign w:val="center"/>
          </w:tcPr>
          <w:p w14:paraId="75130E9A">
            <w:pPr>
              <w:spacing w:line="240" w:lineRule="exact"/>
              <w:jc w:val="center"/>
              <w:rPr>
                <w:rFonts w:ascii="Times New Roman" w:hAnsi="Times New Roman" w:eastAsia="微软雅黑" w:cs="Times New Roman"/>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26646C73">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color w:val="000000"/>
                <w:sz w:val="18"/>
                <w:szCs w:val="18"/>
              </w:rPr>
              <w:t>除平台外，实施期间应配备科技副总或组建协作攻关团队（企业文件或聘书）</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4CA84B55">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w:t>
            </w:r>
          </w:p>
        </w:tc>
        <w:tc>
          <w:tcPr>
            <w:tcW w:w="1410" w:type="dxa"/>
            <w:gridSpan w:val="2"/>
            <w:tcBorders>
              <w:left w:val="single" w:color="auto" w:sz="4" w:space="0"/>
              <w:bottom w:val="single" w:color="auto" w:sz="4" w:space="0"/>
              <w:right w:val="single" w:color="auto" w:sz="4" w:space="0"/>
            </w:tcBorders>
            <w:vAlign w:val="center"/>
          </w:tcPr>
          <w:p w14:paraId="7DCCC02C">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无，扣1分。</w:t>
            </w:r>
          </w:p>
        </w:tc>
      </w:tr>
      <w:tr w14:paraId="5E7E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49" w:hRule="atLeast"/>
          <w:jc w:val="center"/>
        </w:trPr>
        <w:tc>
          <w:tcPr>
            <w:tcW w:w="708" w:type="dxa"/>
            <w:gridSpan w:val="2"/>
            <w:vMerge w:val="continue"/>
            <w:tcBorders>
              <w:left w:val="single" w:color="auto" w:sz="4" w:space="0"/>
              <w:bottom w:val="single" w:color="auto" w:sz="4" w:space="0"/>
              <w:right w:val="single" w:color="auto" w:sz="4" w:space="0"/>
            </w:tcBorders>
            <w:vAlign w:val="center"/>
          </w:tcPr>
          <w:p w14:paraId="30C66037">
            <w:pPr>
              <w:spacing w:line="240" w:lineRule="exact"/>
              <w:jc w:val="center"/>
              <w:rPr>
                <w:rFonts w:ascii="Times New Roman" w:hAnsi="Times New Roman" w:eastAsia="微软雅黑" w:cs="Times New Roman"/>
                <w:b/>
                <w:szCs w:val="21"/>
              </w:rPr>
            </w:pPr>
          </w:p>
        </w:tc>
        <w:tc>
          <w:tcPr>
            <w:tcW w:w="950" w:type="dxa"/>
            <w:gridSpan w:val="2"/>
            <w:vMerge w:val="continue"/>
            <w:tcBorders>
              <w:left w:val="single" w:color="auto" w:sz="4" w:space="0"/>
              <w:bottom w:val="single" w:color="auto" w:sz="4" w:space="0"/>
              <w:right w:val="single" w:color="auto" w:sz="4" w:space="0"/>
            </w:tcBorders>
            <w:vAlign w:val="center"/>
          </w:tcPr>
          <w:p w14:paraId="6169C172">
            <w:pPr>
              <w:spacing w:line="240" w:lineRule="exact"/>
              <w:jc w:val="center"/>
              <w:rPr>
                <w:rFonts w:ascii="Times New Roman" w:hAnsi="Times New Roman" w:eastAsia="微软雅黑" w:cs="Times New Roman"/>
                <w:szCs w:val="21"/>
              </w:rPr>
            </w:pP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3E6C0347">
            <w:pPr>
              <w:spacing w:line="240" w:lineRule="exact"/>
              <w:rPr>
                <w:rFonts w:ascii="Times New Roman" w:hAnsi="Times New Roman" w:eastAsia="微软雅黑" w:cs="Times New Roman"/>
                <w:color w:val="000000"/>
                <w:sz w:val="18"/>
                <w:szCs w:val="18"/>
              </w:rPr>
            </w:pPr>
            <w:r>
              <w:rPr>
                <w:rFonts w:ascii="Times New Roman" w:hAnsi="Times New Roman" w:eastAsia="微软雅黑" w:cs="Times New Roman"/>
                <w:sz w:val="18"/>
                <w:szCs w:val="18"/>
              </w:rPr>
              <w:t>建立农产品质量控制体系</w:t>
            </w:r>
            <w:r>
              <w:rPr>
                <w:rFonts w:ascii="Times New Roman" w:hAnsi="Times New Roman" w:eastAsia="微软雅黑" w:cs="Times New Roman"/>
                <w:b/>
                <w:bCs/>
                <w:sz w:val="15"/>
                <w:szCs w:val="15"/>
              </w:rPr>
              <w:t>(上</w:t>
            </w:r>
            <w:r>
              <w:rPr>
                <w:rFonts w:ascii="Times New Roman" w:hAnsi="Times New Roman" w:eastAsia="微软雅黑" w:cs="Times New Roman"/>
                <w:b/>
                <w:bCs/>
                <w:color w:val="2B2B2B"/>
                <w:sz w:val="15"/>
                <w:szCs w:val="15"/>
                <w:shd w:val="clear" w:color="auto" w:fill="FFFFFF"/>
              </w:rPr>
              <w:t>江苏省农产品质量追溯管理平台)</w:t>
            </w:r>
            <w:r>
              <w:rPr>
                <w:rFonts w:ascii="Times New Roman" w:hAnsi="Times New Roman" w:eastAsia="微软雅黑" w:cs="Times New Roman"/>
                <w:sz w:val="18"/>
                <w:szCs w:val="18"/>
              </w:rPr>
              <w:t>或“三站三中心”等企业创新体系。</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650B2CC1">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sz w:val="18"/>
                <w:szCs w:val="18"/>
              </w:rPr>
              <w:t>≥1</w:t>
            </w:r>
          </w:p>
        </w:tc>
        <w:tc>
          <w:tcPr>
            <w:tcW w:w="1410" w:type="dxa"/>
            <w:gridSpan w:val="2"/>
            <w:tcBorders>
              <w:left w:val="single" w:color="auto" w:sz="4" w:space="0"/>
              <w:bottom w:val="single" w:color="auto" w:sz="4" w:space="0"/>
              <w:right w:val="single" w:color="auto" w:sz="4" w:space="0"/>
            </w:tcBorders>
            <w:vAlign w:val="center"/>
          </w:tcPr>
          <w:p w14:paraId="3D46E12E">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无，2分。</w:t>
            </w:r>
          </w:p>
        </w:tc>
      </w:tr>
      <w:tr w14:paraId="2A45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965" w:hRule="atLeast"/>
          <w:jc w:val="center"/>
        </w:trPr>
        <w:tc>
          <w:tcPr>
            <w:tcW w:w="708" w:type="dxa"/>
            <w:gridSpan w:val="2"/>
            <w:tcBorders>
              <w:top w:val="single" w:color="auto" w:sz="4" w:space="0"/>
              <w:left w:val="single" w:color="auto" w:sz="4" w:space="0"/>
              <w:bottom w:val="single" w:color="auto" w:sz="4" w:space="0"/>
              <w:right w:val="single" w:color="auto" w:sz="4" w:space="0"/>
            </w:tcBorders>
            <w:vAlign w:val="center"/>
          </w:tcPr>
          <w:p w14:paraId="70C48019">
            <w:pPr>
              <w:spacing w:line="240" w:lineRule="exact"/>
              <w:jc w:val="center"/>
              <w:rPr>
                <w:rFonts w:ascii="Times New Roman" w:hAnsi="Times New Roman" w:eastAsia="微软雅黑" w:cs="Times New Roman"/>
                <w:b/>
                <w:szCs w:val="21"/>
              </w:rPr>
            </w:pPr>
            <w:r>
              <w:rPr>
                <w:rFonts w:ascii="Times New Roman" w:hAnsi="Times New Roman" w:eastAsia="微软雅黑" w:cs="Times New Roman"/>
                <w:b/>
                <w:szCs w:val="21"/>
              </w:rPr>
              <w:t>满意度指标</w:t>
            </w:r>
          </w:p>
        </w:tc>
        <w:tc>
          <w:tcPr>
            <w:tcW w:w="950" w:type="dxa"/>
            <w:gridSpan w:val="2"/>
            <w:tcBorders>
              <w:left w:val="single" w:color="auto" w:sz="4" w:space="0"/>
              <w:bottom w:val="single" w:color="auto" w:sz="4" w:space="0"/>
              <w:right w:val="single" w:color="auto" w:sz="4" w:space="0"/>
            </w:tcBorders>
            <w:vAlign w:val="center"/>
          </w:tcPr>
          <w:p w14:paraId="7C35E92D">
            <w:pPr>
              <w:spacing w:line="240" w:lineRule="exact"/>
              <w:jc w:val="center"/>
              <w:rPr>
                <w:rFonts w:ascii="Times New Roman" w:hAnsi="Times New Roman" w:eastAsia="微软雅黑" w:cs="Times New Roman"/>
                <w:szCs w:val="21"/>
              </w:rPr>
            </w:pPr>
            <w:r>
              <w:rPr>
                <w:rFonts w:ascii="Times New Roman" w:hAnsi="Times New Roman" w:eastAsia="微软雅黑" w:cs="Times New Roman"/>
                <w:szCs w:val="21"/>
              </w:rPr>
              <w:t>服务对象满意度</w:t>
            </w:r>
          </w:p>
        </w:tc>
        <w:tc>
          <w:tcPr>
            <w:tcW w:w="5852" w:type="dxa"/>
            <w:gridSpan w:val="13"/>
            <w:tcBorders>
              <w:top w:val="single" w:color="auto" w:sz="4" w:space="0"/>
              <w:left w:val="single" w:color="auto" w:sz="4" w:space="0"/>
              <w:bottom w:val="single" w:color="auto" w:sz="4" w:space="0"/>
              <w:right w:val="single" w:color="auto" w:sz="4" w:space="0"/>
            </w:tcBorders>
            <w:vAlign w:val="center"/>
          </w:tcPr>
          <w:p w14:paraId="25B28987">
            <w:pPr>
              <w:spacing w:line="240" w:lineRule="exact"/>
              <w:jc w:val="left"/>
              <w:rPr>
                <w:rFonts w:ascii="Times New Roman" w:hAnsi="Times New Roman" w:eastAsia="微软雅黑" w:cs="Times New Roman"/>
                <w:color w:val="000000"/>
                <w:sz w:val="18"/>
                <w:szCs w:val="18"/>
              </w:rPr>
            </w:pPr>
            <w:r>
              <w:rPr>
                <w:rFonts w:ascii="Times New Roman" w:hAnsi="Times New Roman" w:eastAsia="微软雅黑" w:cs="Times New Roman"/>
                <w:color w:val="000000"/>
                <w:szCs w:val="21"/>
              </w:rPr>
              <w:t>合作项目经营主体对合作高校院所科技服务的满意度</w:t>
            </w:r>
            <w:r>
              <w:rPr>
                <w:rFonts w:ascii="Times New Roman" w:hAnsi="Times New Roman" w:eastAsia="微软雅黑" w:cs="Times New Roman"/>
                <w:color w:val="000000"/>
                <w:sz w:val="15"/>
                <w:szCs w:val="15"/>
              </w:rPr>
              <w:t>（项目专家组到点服务12次以上为满意，以现场解决问题记录、交通费微信</w:t>
            </w:r>
            <w:r>
              <w:rPr>
                <w:rFonts w:hint="eastAsia" w:ascii="Times New Roman" w:hAnsi="Times New Roman" w:eastAsia="微软雅黑" w:cs="Times New Roman"/>
                <w:color w:val="000000"/>
                <w:sz w:val="15"/>
                <w:szCs w:val="15"/>
                <w:lang w:eastAsia="zh-CN"/>
              </w:rPr>
              <w:t>转账</w:t>
            </w:r>
            <w:bookmarkStart w:id="0" w:name="_GoBack"/>
            <w:bookmarkEnd w:id="0"/>
            <w:r>
              <w:rPr>
                <w:rFonts w:ascii="Times New Roman" w:hAnsi="Times New Roman" w:eastAsia="微软雅黑" w:cs="Times New Roman"/>
                <w:color w:val="000000"/>
                <w:sz w:val="15"/>
                <w:szCs w:val="15"/>
              </w:rPr>
              <w:t>截图为准）。</w:t>
            </w:r>
          </w:p>
        </w:tc>
        <w:tc>
          <w:tcPr>
            <w:tcW w:w="987" w:type="dxa"/>
            <w:gridSpan w:val="3"/>
            <w:tcBorders>
              <w:top w:val="single" w:color="auto" w:sz="4" w:space="0"/>
              <w:left w:val="single" w:color="auto" w:sz="4" w:space="0"/>
              <w:bottom w:val="single" w:color="auto" w:sz="4" w:space="0"/>
              <w:right w:val="single" w:color="auto" w:sz="4" w:space="0"/>
            </w:tcBorders>
            <w:vAlign w:val="center"/>
          </w:tcPr>
          <w:p w14:paraId="753964D1">
            <w:pPr>
              <w:spacing w:line="240" w:lineRule="exact"/>
              <w:jc w:val="center"/>
              <w:rPr>
                <w:rFonts w:ascii="Times New Roman" w:hAnsi="Times New Roman" w:eastAsia="微软雅黑" w:cs="Times New Roman"/>
                <w:sz w:val="18"/>
                <w:szCs w:val="18"/>
              </w:rPr>
            </w:pPr>
            <w:r>
              <w:rPr>
                <w:rFonts w:ascii="Times New Roman" w:hAnsi="Times New Roman" w:eastAsia="微软雅黑" w:cs="Times New Roman"/>
                <w:bCs/>
                <w:sz w:val="18"/>
                <w:szCs w:val="18"/>
              </w:rPr>
              <w:t>100%</w:t>
            </w:r>
          </w:p>
        </w:tc>
        <w:tc>
          <w:tcPr>
            <w:tcW w:w="1410" w:type="dxa"/>
            <w:gridSpan w:val="2"/>
            <w:tcBorders>
              <w:left w:val="single" w:color="auto" w:sz="4" w:space="0"/>
              <w:bottom w:val="single" w:color="auto" w:sz="4" w:space="0"/>
              <w:right w:val="single" w:color="auto" w:sz="4" w:space="0"/>
            </w:tcBorders>
            <w:vAlign w:val="center"/>
          </w:tcPr>
          <w:p w14:paraId="4BA2317C">
            <w:pPr>
              <w:spacing w:line="240" w:lineRule="exact"/>
              <w:rPr>
                <w:rFonts w:ascii="Times New Roman" w:hAnsi="Times New Roman" w:eastAsia="微软雅黑" w:cs="Times New Roman"/>
                <w:bCs/>
                <w:sz w:val="18"/>
                <w:szCs w:val="18"/>
              </w:rPr>
            </w:pPr>
            <w:r>
              <w:rPr>
                <w:rFonts w:ascii="Times New Roman" w:hAnsi="Times New Roman" w:eastAsia="微软雅黑" w:cs="Times New Roman"/>
                <w:bCs/>
                <w:sz w:val="18"/>
                <w:szCs w:val="18"/>
              </w:rPr>
              <w:t>少1次，扣0.5分。</w:t>
            </w:r>
          </w:p>
        </w:tc>
      </w:tr>
      <w:tr w14:paraId="3D3B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90" w:hRule="atLeast"/>
          <w:jc w:val="center"/>
        </w:trPr>
        <w:tc>
          <w:tcPr>
            <w:tcW w:w="1206" w:type="dxa"/>
            <w:gridSpan w:val="3"/>
            <w:tcBorders>
              <w:top w:val="single" w:color="auto" w:sz="4" w:space="0"/>
              <w:left w:val="single" w:color="auto" w:sz="4" w:space="0"/>
              <w:right w:val="single" w:color="auto" w:sz="4" w:space="0"/>
            </w:tcBorders>
            <w:vAlign w:val="center"/>
          </w:tcPr>
          <w:p w14:paraId="2D6D98AC">
            <w:pPr>
              <w:spacing w:line="320" w:lineRule="exact"/>
              <w:jc w:val="center"/>
              <w:rPr>
                <w:rFonts w:ascii="Times New Roman" w:hAnsi="Times New Roman" w:eastAsia="宋体" w:cs="Times New Roman"/>
                <w:b/>
                <w:bCs/>
                <w:sz w:val="24"/>
              </w:rPr>
            </w:pPr>
            <w:r>
              <w:rPr>
                <w:rFonts w:ascii="Times New Roman" w:hAnsi="Times New Roman" w:eastAsia="宋体" w:cs="Times New Roman"/>
                <w:b/>
                <w:bCs/>
                <w:sz w:val="24"/>
              </w:rPr>
              <w:t>实</w:t>
            </w:r>
          </w:p>
          <w:p w14:paraId="0F4C821E">
            <w:pPr>
              <w:spacing w:line="320" w:lineRule="exact"/>
              <w:jc w:val="center"/>
              <w:rPr>
                <w:rFonts w:ascii="Times New Roman" w:hAnsi="Times New Roman" w:eastAsia="宋体" w:cs="Times New Roman"/>
                <w:b/>
                <w:bCs/>
                <w:sz w:val="24"/>
              </w:rPr>
            </w:pPr>
            <w:r>
              <w:rPr>
                <w:rFonts w:ascii="Times New Roman" w:hAnsi="Times New Roman" w:eastAsia="宋体" w:cs="Times New Roman"/>
                <w:b/>
                <w:bCs/>
                <w:sz w:val="24"/>
              </w:rPr>
              <w:t>施</w:t>
            </w:r>
          </w:p>
          <w:p w14:paraId="167F92E2">
            <w:pPr>
              <w:spacing w:line="320" w:lineRule="exact"/>
              <w:jc w:val="center"/>
              <w:rPr>
                <w:rFonts w:ascii="Times New Roman" w:hAnsi="Times New Roman" w:eastAsia="宋体" w:cs="Times New Roman"/>
                <w:b/>
                <w:bCs/>
                <w:sz w:val="24"/>
              </w:rPr>
            </w:pPr>
            <w:r>
              <w:rPr>
                <w:rFonts w:ascii="Times New Roman" w:hAnsi="Times New Roman" w:eastAsia="宋体" w:cs="Times New Roman"/>
                <w:b/>
                <w:bCs/>
                <w:sz w:val="24"/>
              </w:rPr>
              <w:t>单</w:t>
            </w:r>
          </w:p>
          <w:p w14:paraId="66BFEC60">
            <w:pPr>
              <w:spacing w:line="320" w:lineRule="exact"/>
              <w:jc w:val="center"/>
              <w:rPr>
                <w:rFonts w:ascii="Times New Roman" w:hAnsi="Times New Roman" w:eastAsia="宋体" w:cs="Times New Roman"/>
                <w:b/>
                <w:bCs/>
                <w:sz w:val="24"/>
              </w:rPr>
            </w:pPr>
            <w:r>
              <w:rPr>
                <w:rFonts w:ascii="Times New Roman" w:hAnsi="Times New Roman" w:eastAsia="宋体" w:cs="Times New Roman"/>
                <w:b/>
                <w:bCs/>
                <w:sz w:val="24"/>
              </w:rPr>
              <w:t>位</w:t>
            </w:r>
          </w:p>
          <w:p w14:paraId="536B665F">
            <w:pPr>
              <w:spacing w:line="320" w:lineRule="exact"/>
              <w:jc w:val="center"/>
              <w:rPr>
                <w:rFonts w:ascii="Times New Roman" w:hAnsi="Times New Roman" w:eastAsia="宋体" w:cs="Times New Roman"/>
                <w:b/>
                <w:bCs/>
                <w:sz w:val="24"/>
              </w:rPr>
            </w:pPr>
            <w:r>
              <w:rPr>
                <w:rFonts w:ascii="Times New Roman" w:hAnsi="Times New Roman" w:eastAsia="宋体" w:cs="Times New Roman"/>
                <w:b/>
                <w:bCs/>
                <w:sz w:val="24"/>
              </w:rPr>
              <w:t>承</w:t>
            </w:r>
          </w:p>
          <w:p w14:paraId="620599C6">
            <w:pPr>
              <w:spacing w:line="320" w:lineRule="exact"/>
              <w:jc w:val="center"/>
              <w:rPr>
                <w:rFonts w:ascii="Times New Roman" w:hAnsi="Times New Roman" w:eastAsia="微软雅黑" w:cs="Times New Roman"/>
                <w:b/>
                <w:sz w:val="24"/>
              </w:rPr>
            </w:pPr>
            <w:r>
              <w:rPr>
                <w:rFonts w:ascii="Times New Roman" w:hAnsi="Times New Roman" w:eastAsia="宋体" w:cs="Times New Roman"/>
                <w:b/>
                <w:bCs/>
                <w:sz w:val="24"/>
              </w:rPr>
              <w:t>诺</w:t>
            </w:r>
          </w:p>
        </w:tc>
        <w:tc>
          <w:tcPr>
            <w:tcW w:w="8701" w:type="dxa"/>
            <w:gridSpan w:val="19"/>
            <w:tcBorders>
              <w:top w:val="single" w:color="auto" w:sz="4" w:space="0"/>
              <w:left w:val="single" w:color="auto" w:sz="4" w:space="0"/>
              <w:right w:val="single" w:color="auto" w:sz="4" w:space="0"/>
            </w:tcBorders>
            <w:vAlign w:val="center"/>
          </w:tcPr>
          <w:p w14:paraId="110C9456">
            <w:pPr>
              <w:spacing w:line="700" w:lineRule="exact"/>
              <w:ind w:firstLine="480" w:firstLineChars="200"/>
              <w:rPr>
                <w:rFonts w:ascii="Times New Roman" w:hAnsi="Times New Roman" w:eastAsia="微软雅黑" w:cs="Times New Roman"/>
                <w:b/>
                <w:sz w:val="24"/>
              </w:rPr>
            </w:pPr>
            <w:r>
              <w:rPr>
                <w:rFonts w:ascii="Times New Roman" w:hAnsi="Times New Roman" w:eastAsia="微软雅黑" w:cs="Times New Roman"/>
                <w:b/>
                <w:sz w:val="24"/>
              </w:rPr>
              <w:t>我们承诺：在规定的时间内，按照本方案要求，保质保量完成建设任务及绩效目标，并负责本项目实施期间的安全工作。</w:t>
            </w:r>
          </w:p>
          <w:p w14:paraId="4B9B7E4F">
            <w:pPr>
              <w:spacing w:line="320" w:lineRule="exact"/>
              <w:rPr>
                <w:rFonts w:ascii="Times New Roman" w:hAnsi="Times New Roman" w:eastAsia="微软雅黑" w:cs="Times New Roman"/>
                <w:sz w:val="24"/>
              </w:rPr>
            </w:pPr>
          </w:p>
          <w:p w14:paraId="50BFBD91">
            <w:pPr>
              <w:tabs>
                <w:tab w:val="left" w:pos="2872"/>
              </w:tabs>
              <w:spacing w:line="320" w:lineRule="exact"/>
              <w:jc w:val="center"/>
              <w:rPr>
                <w:rFonts w:ascii="Times New Roman" w:hAnsi="Times New Roman" w:cs="Times New Roman"/>
                <w:sz w:val="24"/>
              </w:rPr>
            </w:pPr>
            <w:r>
              <w:rPr>
                <w:rFonts w:ascii="Times New Roman" w:hAnsi="Times New Roman" w:eastAsia="微软雅黑" w:cs="Times New Roman"/>
                <w:sz w:val="24"/>
              </w:rPr>
              <w:t xml:space="preserve">                </w:t>
            </w:r>
            <w:r>
              <w:rPr>
                <w:rFonts w:ascii="Times New Roman" w:hAnsi="Times New Roman" w:cs="Times New Roman"/>
                <w:sz w:val="24"/>
              </w:rPr>
              <w:t xml:space="preserve">单位负责人（签字）：             </w:t>
            </w:r>
          </w:p>
          <w:p w14:paraId="459F2AAE">
            <w:pPr>
              <w:spacing w:line="320" w:lineRule="exact"/>
              <w:rPr>
                <w:rFonts w:ascii="Times New Roman" w:hAnsi="Times New Roman" w:cs="Times New Roman"/>
                <w:sz w:val="24"/>
              </w:rPr>
            </w:pPr>
          </w:p>
          <w:p w14:paraId="23399030">
            <w:pPr>
              <w:tabs>
                <w:tab w:val="left" w:pos="2401"/>
                <w:tab w:val="left" w:pos="2776"/>
              </w:tabs>
              <w:spacing w:line="320" w:lineRule="exact"/>
              <w:ind w:firstLine="960" w:firstLineChars="400"/>
              <w:rPr>
                <w:rFonts w:ascii="Times New Roman" w:hAnsi="Times New Roman" w:cs="Times New Roman"/>
                <w:sz w:val="24"/>
              </w:rPr>
            </w:pPr>
            <w:r>
              <w:rPr>
                <w:rFonts w:ascii="Times New Roman" w:hAnsi="Times New Roman" w:cs="Times New Roman"/>
                <w:sz w:val="24"/>
              </w:rPr>
              <w:t>单位（盖章）              项目负责人（签字）：</w:t>
            </w:r>
          </w:p>
          <w:p w14:paraId="164031AF">
            <w:pPr>
              <w:tabs>
                <w:tab w:val="left" w:pos="2401"/>
                <w:tab w:val="left" w:pos="2776"/>
              </w:tabs>
              <w:spacing w:line="320" w:lineRule="exact"/>
              <w:ind w:firstLine="960" w:firstLineChars="400"/>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ascii="Times New Roman" w:hAnsi="Times New Roman" w:cs="Times New Roman"/>
                <w:sz w:val="24"/>
              </w:rPr>
              <w:t xml:space="preserve">  </w:t>
            </w:r>
          </w:p>
          <w:p w14:paraId="348D878B">
            <w:pPr>
              <w:tabs>
                <w:tab w:val="left" w:pos="2401"/>
                <w:tab w:val="left" w:pos="2776"/>
              </w:tabs>
              <w:spacing w:line="320" w:lineRule="exact"/>
              <w:ind w:firstLine="960" w:firstLineChars="400"/>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ascii="Times New Roman" w:hAnsi="Times New Roman" w:cs="Times New Roman"/>
                <w:sz w:val="24"/>
              </w:rPr>
              <w:t xml:space="preserve">财务负责人（签字）：             </w:t>
            </w:r>
          </w:p>
          <w:p w14:paraId="67973AF0">
            <w:pPr>
              <w:spacing w:line="320" w:lineRule="exact"/>
              <w:rPr>
                <w:rFonts w:ascii="Times New Roman" w:hAnsi="Times New Roman" w:cs="Times New Roman"/>
                <w:sz w:val="24"/>
              </w:rPr>
            </w:pPr>
            <w:r>
              <w:rPr>
                <w:rFonts w:ascii="Times New Roman" w:hAnsi="Times New Roman" w:cs="Times New Roman"/>
                <w:sz w:val="24"/>
              </w:rPr>
              <w:t xml:space="preserve">                      </w:t>
            </w:r>
          </w:p>
          <w:p w14:paraId="1DAA1533">
            <w:pPr>
              <w:spacing w:line="320" w:lineRule="exact"/>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 xml:space="preserve">        </w:t>
            </w:r>
            <w:r>
              <w:rPr>
                <w:rFonts w:ascii="Times New Roman" w:hAnsi="Times New Roman" w:cs="Times New Roman"/>
                <w:sz w:val="24"/>
              </w:rPr>
              <w:t xml:space="preserve">   日 期：</w:t>
            </w:r>
          </w:p>
          <w:p w14:paraId="55A2E5D5">
            <w:pPr>
              <w:spacing w:line="320" w:lineRule="exact"/>
              <w:jc w:val="center"/>
              <w:rPr>
                <w:rFonts w:ascii="Times New Roman" w:hAnsi="Times New Roman" w:eastAsia="微软雅黑" w:cs="Times New Roman"/>
                <w:sz w:val="24"/>
              </w:rPr>
            </w:pPr>
            <w:r>
              <w:rPr>
                <w:rFonts w:ascii="Times New Roman" w:hAnsi="Times New Roman" w:eastAsia="微软雅黑" w:cs="Times New Roman"/>
                <w:sz w:val="24"/>
              </w:rPr>
              <w:t xml:space="preserve">         </w:t>
            </w:r>
          </w:p>
        </w:tc>
      </w:tr>
      <w:tr w14:paraId="7DBF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2610" w:hRule="atLeast"/>
          <w:jc w:val="center"/>
        </w:trPr>
        <w:tc>
          <w:tcPr>
            <w:tcW w:w="1206" w:type="dxa"/>
            <w:gridSpan w:val="3"/>
            <w:tcBorders>
              <w:top w:val="single" w:color="auto" w:sz="4" w:space="0"/>
              <w:left w:val="single" w:color="auto" w:sz="4" w:space="0"/>
              <w:right w:val="single" w:color="auto" w:sz="4" w:space="0"/>
            </w:tcBorders>
            <w:vAlign w:val="center"/>
          </w:tcPr>
          <w:p w14:paraId="34CBC051">
            <w:pPr>
              <w:spacing w:line="320" w:lineRule="exact"/>
              <w:jc w:val="center"/>
              <w:rPr>
                <w:rFonts w:ascii="Times New Roman" w:hAnsi="Times New Roman" w:eastAsia="微软雅黑" w:cs="Times New Roman"/>
                <w:b/>
                <w:sz w:val="24"/>
              </w:rPr>
            </w:pPr>
            <w:r>
              <w:rPr>
                <w:rFonts w:ascii="Times New Roman" w:hAnsi="Times New Roman" w:eastAsia="宋体" w:cs="Times New Roman"/>
                <w:b/>
                <w:bCs/>
                <w:sz w:val="24"/>
              </w:rPr>
              <w:t>镇街（园区）项目管理部门意见</w:t>
            </w:r>
          </w:p>
        </w:tc>
        <w:tc>
          <w:tcPr>
            <w:tcW w:w="8701" w:type="dxa"/>
            <w:gridSpan w:val="19"/>
            <w:tcBorders>
              <w:top w:val="single" w:color="auto" w:sz="4" w:space="0"/>
              <w:left w:val="single" w:color="auto" w:sz="4" w:space="0"/>
              <w:right w:val="single" w:color="auto" w:sz="4" w:space="0"/>
            </w:tcBorders>
            <w:vAlign w:val="center"/>
          </w:tcPr>
          <w:p w14:paraId="346CFCA0">
            <w:pPr>
              <w:spacing w:line="320" w:lineRule="exact"/>
              <w:rPr>
                <w:rFonts w:ascii="Times New Roman" w:hAnsi="Times New Roman" w:eastAsia="微软雅黑" w:cs="Times New Roman"/>
                <w:sz w:val="24"/>
              </w:rPr>
            </w:pPr>
          </w:p>
          <w:p w14:paraId="414DC563">
            <w:pPr>
              <w:spacing w:line="320" w:lineRule="exact"/>
              <w:rPr>
                <w:rFonts w:ascii="Times New Roman" w:hAnsi="Times New Roman" w:eastAsia="微软雅黑" w:cs="Times New Roman"/>
                <w:sz w:val="24"/>
              </w:rPr>
            </w:pPr>
          </w:p>
          <w:p w14:paraId="7DDE2E83">
            <w:pPr>
              <w:spacing w:line="320" w:lineRule="exact"/>
              <w:ind w:firstLine="4320" w:firstLineChars="1800"/>
              <w:rPr>
                <w:rFonts w:ascii="Times New Roman" w:hAnsi="Times New Roman" w:eastAsia="华文宋体" w:cs="Times New Roman"/>
                <w:sz w:val="24"/>
              </w:rPr>
            </w:pPr>
          </w:p>
          <w:p w14:paraId="169A1A6C">
            <w:pPr>
              <w:spacing w:line="320" w:lineRule="exact"/>
              <w:ind w:firstLine="4320" w:firstLineChars="1800"/>
              <w:rPr>
                <w:rFonts w:ascii="Times New Roman" w:hAnsi="Times New Roman" w:eastAsia="华文宋体" w:cs="Times New Roman"/>
                <w:sz w:val="24"/>
              </w:rPr>
            </w:pPr>
          </w:p>
          <w:p w14:paraId="3C508835">
            <w:pPr>
              <w:spacing w:line="320" w:lineRule="exact"/>
              <w:ind w:firstLine="960" w:firstLineChars="400"/>
              <w:rPr>
                <w:rFonts w:ascii="Times New Roman" w:hAnsi="Times New Roman" w:eastAsia="宋体" w:cs="Times New Roman"/>
                <w:sz w:val="24"/>
              </w:rPr>
            </w:pPr>
            <w:r>
              <w:rPr>
                <w:rFonts w:ascii="Times New Roman" w:hAnsi="Times New Roman" w:eastAsia="宋体" w:cs="Times New Roman"/>
                <w:sz w:val="24"/>
              </w:rPr>
              <w:t>单位（盖章）                      负责人（签字）：</w:t>
            </w:r>
          </w:p>
          <w:p w14:paraId="63978084">
            <w:pPr>
              <w:spacing w:line="320" w:lineRule="exact"/>
              <w:rPr>
                <w:rFonts w:ascii="Times New Roman" w:hAnsi="Times New Roman" w:eastAsia="宋体" w:cs="Times New Roman"/>
                <w:sz w:val="24"/>
              </w:rPr>
            </w:pPr>
          </w:p>
          <w:p w14:paraId="23610B7C">
            <w:pPr>
              <w:spacing w:line="320" w:lineRule="exact"/>
              <w:ind w:firstLine="5520" w:firstLineChars="2300"/>
              <w:rPr>
                <w:rFonts w:ascii="Times New Roman" w:hAnsi="Times New Roman" w:eastAsia="微软雅黑" w:cs="Times New Roman"/>
                <w:sz w:val="24"/>
              </w:rPr>
            </w:pPr>
            <w:r>
              <w:rPr>
                <w:rFonts w:ascii="Times New Roman" w:hAnsi="Times New Roman" w:eastAsia="宋体" w:cs="Times New Roman"/>
                <w:sz w:val="24"/>
              </w:rPr>
              <w:t>日  期：</w:t>
            </w:r>
          </w:p>
        </w:tc>
      </w:tr>
      <w:tr w14:paraId="7A7D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4532" w:hRule="atLeast"/>
          <w:jc w:val="center"/>
        </w:trPr>
        <w:tc>
          <w:tcPr>
            <w:tcW w:w="1206" w:type="dxa"/>
            <w:gridSpan w:val="3"/>
            <w:tcBorders>
              <w:top w:val="single" w:color="auto" w:sz="4" w:space="0"/>
              <w:left w:val="single" w:color="auto" w:sz="4" w:space="0"/>
              <w:bottom w:val="single" w:color="auto" w:sz="4" w:space="0"/>
              <w:right w:val="single" w:color="auto" w:sz="4" w:space="0"/>
            </w:tcBorders>
            <w:vAlign w:val="center"/>
          </w:tcPr>
          <w:p w14:paraId="6A50D70E">
            <w:pPr>
              <w:spacing w:line="320" w:lineRule="exact"/>
              <w:jc w:val="center"/>
              <w:rPr>
                <w:rFonts w:ascii="Times New Roman" w:hAnsi="Times New Roman" w:eastAsia="微软雅黑" w:cs="Times New Roman"/>
                <w:b/>
                <w:sz w:val="24"/>
              </w:rPr>
            </w:pPr>
            <w:r>
              <w:rPr>
                <w:rFonts w:ascii="Times New Roman" w:hAnsi="Times New Roman" w:eastAsia="宋体" w:cs="Times New Roman"/>
                <w:b/>
                <w:bCs/>
                <w:sz w:val="24"/>
              </w:rPr>
              <w:t>所在地农业农村部门批复意见</w:t>
            </w:r>
          </w:p>
        </w:tc>
        <w:tc>
          <w:tcPr>
            <w:tcW w:w="8701" w:type="dxa"/>
            <w:gridSpan w:val="19"/>
            <w:tcBorders>
              <w:top w:val="single" w:color="auto" w:sz="4" w:space="0"/>
              <w:left w:val="single" w:color="auto" w:sz="4" w:space="0"/>
              <w:bottom w:val="single" w:color="auto" w:sz="4" w:space="0"/>
              <w:right w:val="single" w:color="auto" w:sz="4" w:space="0"/>
            </w:tcBorders>
            <w:vAlign w:val="center"/>
          </w:tcPr>
          <w:p w14:paraId="3817D5ED">
            <w:pPr>
              <w:spacing w:line="440" w:lineRule="exact"/>
              <w:ind w:firstLine="480" w:firstLineChars="200"/>
              <w:rPr>
                <w:rFonts w:ascii="Times New Roman" w:hAnsi="Times New Roman" w:cs="Times New Roman"/>
                <w:sz w:val="24"/>
              </w:rPr>
            </w:pPr>
            <w:r>
              <w:rPr>
                <w:rFonts w:ascii="Times New Roman" w:hAnsi="Times New Roman" w:cs="Times New Roman"/>
                <w:sz w:val="24"/>
              </w:rPr>
              <w:t>1、项目实施六个月后不再批复变更；</w:t>
            </w:r>
          </w:p>
          <w:p w14:paraId="7DEAFA07">
            <w:pPr>
              <w:spacing w:line="440" w:lineRule="exact"/>
              <w:ind w:firstLine="480" w:firstLineChars="200"/>
              <w:rPr>
                <w:rFonts w:ascii="Times New Roman" w:hAnsi="Times New Roman" w:cs="Times New Roman"/>
                <w:sz w:val="24"/>
              </w:rPr>
            </w:pPr>
            <w:r>
              <w:rPr>
                <w:rFonts w:ascii="Times New Roman" w:hAnsi="Times New Roman" w:cs="Times New Roman"/>
                <w:sz w:val="24"/>
              </w:rPr>
              <w:t>2、建立账页或专账，或发票上需注明项目专用；</w:t>
            </w:r>
          </w:p>
          <w:p w14:paraId="11077978">
            <w:pPr>
              <w:spacing w:line="440" w:lineRule="exact"/>
              <w:ind w:firstLine="480" w:firstLineChars="200"/>
              <w:rPr>
                <w:rFonts w:ascii="Times New Roman" w:hAnsi="Times New Roman" w:cs="Times New Roman"/>
                <w:sz w:val="24"/>
              </w:rPr>
            </w:pPr>
            <w:r>
              <w:rPr>
                <w:rFonts w:ascii="Times New Roman" w:hAnsi="Times New Roman" w:cs="Times New Roman"/>
                <w:sz w:val="24"/>
              </w:rPr>
              <w:t>3、接受市、区、镇（街）相关部门调度，并如实上报相关数据；</w:t>
            </w:r>
          </w:p>
          <w:p w14:paraId="1828EAC9">
            <w:pPr>
              <w:spacing w:line="440" w:lineRule="exact"/>
              <w:ind w:firstLine="480" w:firstLineChars="200"/>
              <w:rPr>
                <w:rFonts w:ascii="Times New Roman" w:hAnsi="Times New Roman" w:cs="Times New Roman"/>
                <w:sz w:val="24"/>
              </w:rPr>
            </w:pPr>
            <w:r>
              <w:rPr>
                <w:rFonts w:ascii="Times New Roman" w:hAnsi="Times New Roman" w:cs="Times New Roman"/>
                <w:sz w:val="24"/>
              </w:rPr>
              <w:t>4、验收时财政资金未完成部分先行扣除，多余部分用于调剂；项目总投资低于50%时不验收；</w:t>
            </w:r>
          </w:p>
          <w:p w14:paraId="52277908">
            <w:pPr>
              <w:spacing w:line="440" w:lineRule="exact"/>
              <w:ind w:firstLine="480" w:firstLineChars="200"/>
              <w:rPr>
                <w:rFonts w:ascii="Times New Roman" w:hAnsi="Times New Roman" w:cs="Times New Roman"/>
                <w:sz w:val="24"/>
              </w:rPr>
            </w:pPr>
            <w:r>
              <w:rPr>
                <w:rFonts w:ascii="Times New Roman" w:hAnsi="Times New Roman" w:cs="Times New Roman"/>
                <w:sz w:val="24"/>
              </w:rPr>
              <w:t>5、未完成的绩效指标按每分0.5万元折扣财政资金；</w:t>
            </w:r>
          </w:p>
          <w:p w14:paraId="29A10CA3">
            <w:pPr>
              <w:spacing w:line="440" w:lineRule="exact"/>
              <w:ind w:firstLine="480" w:firstLineChars="200"/>
              <w:rPr>
                <w:rFonts w:ascii="Times New Roman" w:hAnsi="Times New Roman" w:cs="Times New Roman"/>
                <w:sz w:val="24"/>
              </w:rPr>
            </w:pPr>
            <w:r>
              <w:rPr>
                <w:rFonts w:ascii="Times New Roman" w:hAnsi="Times New Roman" w:cs="Times New Roman"/>
                <w:sz w:val="24"/>
              </w:rPr>
              <w:t>6、项目自行终止或验收不合格，项目负责人3年内不得牵头申报部省市农业科技项目。</w:t>
            </w:r>
          </w:p>
          <w:p w14:paraId="0DE8DCA6">
            <w:pPr>
              <w:spacing w:line="340" w:lineRule="exact"/>
              <w:ind w:firstLine="480" w:firstLineChars="200"/>
              <w:rPr>
                <w:rFonts w:ascii="Times New Roman" w:hAnsi="Times New Roman" w:eastAsia="微软雅黑" w:cs="Times New Roman"/>
                <w:b/>
                <w:bCs/>
                <w:sz w:val="24"/>
              </w:rPr>
            </w:pPr>
          </w:p>
          <w:p w14:paraId="5DA2AE9F">
            <w:pPr>
              <w:ind w:firstLine="6000" w:firstLineChars="2500"/>
              <w:rPr>
                <w:rFonts w:ascii="Times New Roman" w:hAnsi="Times New Roman" w:eastAsia="宋体" w:cs="Times New Roman"/>
                <w:sz w:val="24"/>
              </w:rPr>
            </w:pPr>
            <w:r>
              <w:rPr>
                <w:rFonts w:ascii="Times New Roman" w:hAnsi="Times New Roman" w:eastAsia="宋体" w:cs="Times New Roman"/>
                <w:sz w:val="24"/>
              </w:rPr>
              <w:t>（盖章）</w:t>
            </w:r>
          </w:p>
          <w:p w14:paraId="7955053A">
            <w:pPr>
              <w:spacing w:line="320" w:lineRule="exact"/>
              <w:ind w:firstLine="6000" w:firstLineChars="2500"/>
              <w:rPr>
                <w:rFonts w:ascii="Times New Roman" w:hAnsi="Times New Roman" w:eastAsia="宋体" w:cs="Times New Roman"/>
                <w:sz w:val="24"/>
              </w:rPr>
            </w:pPr>
            <w:r>
              <w:rPr>
                <w:rFonts w:ascii="Times New Roman" w:hAnsi="Times New Roman" w:eastAsia="宋体" w:cs="Times New Roman"/>
                <w:sz w:val="24"/>
              </w:rPr>
              <w:t>年   月   日</w:t>
            </w:r>
          </w:p>
          <w:p w14:paraId="43875048">
            <w:pPr>
              <w:spacing w:line="320" w:lineRule="exact"/>
              <w:rPr>
                <w:rFonts w:ascii="Times New Roman" w:hAnsi="Times New Roman" w:eastAsia="微软雅黑" w:cs="Times New Roman"/>
                <w:sz w:val="24"/>
              </w:rPr>
            </w:pPr>
            <w:r>
              <w:rPr>
                <w:rFonts w:ascii="Times New Roman" w:hAnsi="Times New Roman" w:eastAsia="微软雅黑" w:cs="Times New Roman"/>
                <w:sz w:val="24"/>
              </w:rPr>
              <w:t xml:space="preserve">                                                   </w:t>
            </w:r>
          </w:p>
        </w:tc>
      </w:tr>
      <w:tr w14:paraId="381F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2410" w:hRule="atLeast"/>
          <w:jc w:val="center"/>
        </w:trPr>
        <w:tc>
          <w:tcPr>
            <w:tcW w:w="1206" w:type="dxa"/>
            <w:gridSpan w:val="3"/>
            <w:tcBorders>
              <w:top w:val="single" w:color="auto" w:sz="4" w:space="0"/>
              <w:left w:val="single" w:color="auto" w:sz="4" w:space="0"/>
              <w:bottom w:val="single" w:color="auto" w:sz="4" w:space="0"/>
              <w:right w:val="single" w:color="auto" w:sz="4" w:space="0"/>
            </w:tcBorders>
            <w:vAlign w:val="center"/>
          </w:tcPr>
          <w:p w14:paraId="33037DA7">
            <w:pPr>
              <w:spacing w:line="320" w:lineRule="exact"/>
              <w:jc w:val="center"/>
              <w:rPr>
                <w:rFonts w:ascii="Times New Roman" w:hAnsi="Times New Roman" w:eastAsia="微软雅黑" w:cs="Times New Roman"/>
                <w:bCs/>
                <w:sz w:val="24"/>
              </w:rPr>
            </w:pPr>
            <w:r>
              <w:rPr>
                <w:rFonts w:ascii="Times New Roman" w:hAnsi="Times New Roman" w:eastAsia="宋体" w:cs="Times New Roman"/>
                <w:b/>
                <w:bCs/>
                <w:sz w:val="24"/>
              </w:rPr>
              <w:t>市级备案</w:t>
            </w:r>
          </w:p>
        </w:tc>
        <w:tc>
          <w:tcPr>
            <w:tcW w:w="8701" w:type="dxa"/>
            <w:gridSpan w:val="19"/>
            <w:tcBorders>
              <w:top w:val="single" w:color="auto" w:sz="4" w:space="0"/>
              <w:left w:val="single" w:color="auto" w:sz="4" w:space="0"/>
              <w:bottom w:val="single" w:color="auto" w:sz="4" w:space="0"/>
              <w:right w:val="single" w:color="auto" w:sz="4" w:space="0"/>
            </w:tcBorders>
            <w:vAlign w:val="center"/>
          </w:tcPr>
          <w:p w14:paraId="2633554E">
            <w:pPr>
              <w:spacing w:line="320" w:lineRule="exact"/>
              <w:rPr>
                <w:rFonts w:ascii="Times New Roman" w:hAnsi="Times New Roman" w:eastAsia="微软雅黑" w:cs="Times New Roman"/>
                <w:sz w:val="24"/>
              </w:rPr>
            </w:pPr>
          </w:p>
        </w:tc>
      </w:tr>
    </w:tbl>
    <w:p w14:paraId="2608518A"/>
    <w:sectPr>
      <w:headerReference r:id="rId3" w:type="default"/>
      <w:pgSz w:w="11906" w:h="16838"/>
      <w:pgMar w:top="1134" w:right="1134" w:bottom="1134"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DF65662-7395-488B-AB70-98DC24D6E72A}"/>
  </w:font>
  <w:font w:name="宋体">
    <w:panose1 w:val="02010600030101010101"/>
    <w:charset w:val="86"/>
    <w:family w:val="auto"/>
    <w:pitch w:val="default"/>
    <w:sig w:usb0="00000203" w:usb1="288F0000" w:usb2="00000006" w:usb3="00000000" w:csb0="00040001" w:csb1="00000000"/>
    <w:embedRegular r:id="rId2" w:fontKey="{554B436D-66C4-44DB-84DE-A0683A361EBE}"/>
  </w:font>
  <w:font w:name="Wingdings">
    <w:panose1 w:val="05000000000000000000"/>
    <w:charset w:val="02"/>
    <w:family w:val="auto"/>
    <w:pitch w:val="default"/>
    <w:sig w:usb0="00000000" w:usb1="00000000" w:usb2="00000000" w:usb3="00000000" w:csb0="80000000" w:csb1="00000000"/>
    <w:embedRegular r:id="rId3" w:fontKey="{E0C6C9C9-9197-413E-B365-CFE5EDAAF55D}"/>
  </w:font>
  <w:font w:name="Arial">
    <w:panose1 w:val="020B0604020202020204"/>
    <w:charset w:val="01"/>
    <w:family w:val="swiss"/>
    <w:pitch w:val="default"/>
    <w:sig w:usb0="E0002EFF" w:usb1="C000785B" w:usb2="00000009" w:usb3="00000000" w:csb0="400001FF" w:csb1="FFFF0000"/>
    <w:embedRegular r:id="rId4" w:fontKey="{A5EEE581-3E63-492F-8370-C46010B6A608}"/>
  </w:font>
  <w:font w:name="黑体">
    <w:panose1 w:val="02010609060101010101"/>
    <w:charset w:val="86"/>
    <w:family w:val="auto"/>
    <w:pitch w:val="default"/>
    <w:sig w:usb0="800002BF" w:usb1="38CF7CFA" w:usb2="00000016" w:usb3="00000000" w:csb0="00040001" w:csb1="00000000"/>
    <w:embedRegular r:id="rId5" w:fontKey="{DE96848B-7FC1-4083-B534-640911D75C14}"/>
  </w:font>
  <w:font w:name="Courier New">
    <w:panose1 w:val="02070309020205020404"/>
    <w:charset w:val="01"/>
    <w:family w:val="modern"/>
    <w:pitch w:val="default"/>
    <w:sig w:usb0="E0002EFF" w:usb1="C0007843" w:usb2="00000009" w:usb3="00000000" w:csb0="400001FF" w:csb1="FFFF0000"/>
    <w:embedRegular r:id="rId6" w:fontKey="{420BA658-900B-47FD-9ACF-E074D393657B}"/>
  </w:font>
  <w:font w:name="Symbol">
    <w:panose1 w:val="05050102010706020507"/>
    <w:charset w:val="02"/>
    <w:family w:val="roman"/>
    <w:pitch w:val="default"/>
    <w:sig w:usb0="00000000" w:usb1="00000000" w:usb2="00000000" w:usb3="00000000" w:csb0="80000000" w:csb1="00000000"/>
    <w:embedRegular r:id="rId7" w:fontKey="{E7D92D94-435B-4203-9E00-26036EAA090D}"/>
  </w:font>
  <w:font w:name="Calibri">
    <w:panose1 w:val="020F0502020204030204"/>
    <w:charset w:val="00"/>
    <w:family w:val="swiss"/>
    <w:pitch w:val="default"/>
    <w:sig w:usb0="E4002EFF" w:usb1="C200247B" w:usb2="00000009" w:usb3="00000000" w:csb0="200001FF" w:csb1="00000000"/>
    <w:embedRegular r:id="rId8" w:fontKey="{583D3646-4FD3-4F34-95A5-C25275E6CD15}"/>
  </w:font>
  <w:font w:name="Tahoma">
    <w:panose1 w:val="020B0604030504040204"/>
    <w:charset w:val="00"/>
    <w:family w:val="swiss"/>
    <w:pitch w:val="default"/>
    <w:sig w:usb0="E1002EFF" w:usb1="C000605B" w:usb2="00000029" w:usb3="00000000" w:csb0="200101FF" w:csb1="20280000"/>
    <w:embedRegular r:id="rId9" w:fontKey="{B1A4A161-48F1-458C-A299-63D61058F354}"/>
  </w:font>
  <w:font w:name="微软雅黑">
    <w:panose1 w:val="020B0503020204020204"/>
    <w:charset w:val="86"/>
    <w:family w:val="swiss"/>
    <w:pitch w:val="default"/>
    <w:sig w:usb0="80000287" w:usb1="2ACF3C50" w:usb2="00000016" w:usb3="00000000" w:csb0="0004001F" w:csb1="00000000"/>
    <w:embedRegular r:id="rId10" w:fontKey="{6EB9D40E-D468-4EE5-AFEC-776D0447C94E}"/>
  </w:font>
  <w:font w:name="华文宋体">
    <w:panose1 w:val="02010600040101010101"/>
    <w:charset w:val="86"/>
    <w:family w:val="auto"/>
    <w:pitch w:val="default"/>
    <w:sig w:usb0="00000287" w:usb1="080F0000" w:usb2="00000000" w:usb3="00000000" w:csb0="0004009F" w:csb1="DFD70000"/>
    <w:embedRegular r:id="rId11" w:fontKey="{9DBBDA98-9BB4-4964-8EEC-825DE7DD1EC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00053">
    <w:pPr>
      <w:pStyle w:val="4"/>
    </w:pPr>
    <w: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5974080"/>
          <wp:effectExtent l="0" t="0" r="2540" b="7620"/>
          <wp:wrapNone/>
          <wp:docPr id="1" name="WordPictureWatermark31059" descr="实施方案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1059" descr="实施方案水印"/>
                  <pic:cNvPicPr>
                    <a:picLocks noChangeAspect="1"/>
                  </pic:cNvPicPr>
                </pic:nvPicPr>
                <pic:blipFill>
                  <a:blip r:embed="rId1">
                    <a:lum bright="69998" contrast="-70001"/>
                  </a:blip>
                  <a:stretch>
                    <a:fillRect/>
                  </a:stretch>
                </pic:blipFill>
                <pic:spPr>
                  <a:xfrm>
                    <a:off x="0" y="0"/>
                    <a:ext cx="5274310" cy="597408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c0ODZmMWYwNDhlZTYzZDZiZGM0YzNkNzQwZDViNmUifQ=="/>
  </w:docVars>
  <w:rsids>
    <w:rsidRoot w:val="37D17458"/>
    <w:rsid w:val="000572DE"/>
    <w:rsid w:val="00095EB2"/>
    <w:rsid w:val="000A4969"/>
    <w:rsid w:val="000D2C49"/>
    <w:rsid w:val="000E150A"/>
    <w:rsid w:val="001078A0"/>
    <w:rsid w:val="00147483"/>
    <w:rsid w:val="0018329F"/>
    <w:rsid w:val="001C50BE"/>
    <w:rsid w:val="001F2AD3"/>
    <w:rsid w:val="00200C45"/>
    <w:rsid w:val="00225BEE"/>
    <w:rsid w:val="002716AE"/>
    <w:rsid w:val="002A308B"/>
    <w:rsid w:val="002D5AF0"/>
    <w:rsid w:val="00306C00"/>
    <w:rsid w:val="003277E1"/>
    <w:rsid w:val="00331200"/>
    <w:rsid w:val="003324FC"/>
    <w:rsid w:val="00334CFE"/>
    <w:rsid w:val="003625E6"/>
    <w:rsid w:val="00364C6B"/>
    <w:rsid w:val="00390925"/>
    <w:rsid w:val="00404052"/>
    <w:rsid w:val="00414C2F"/>
    <w:rsid w:val="00421BC6"/>
    <w:rsid w:val="00444D5A"/>
    <w:rsid w:val="00452072"/>
    <w:rsid w:val="004525E8"/>
    <w:rsid w:val="00456351"/>
    <w:rsid w:val="00490581"/>
    <w:rsid w:val="004D7BC1"/>
    <w:rsid w:val="004E077F"/>
    <w:rsid w:val="004E365B"/>
    <w:rsid w:val="00587DE0"/>
    <w:rsid w:val="005E3F34"/>
    <w:rsid w:val="005F07B3"/>
    <w:rsid w:val="00654DDB"/>
    <w:rsid w:val="0066109A"/>
    <w:rsid w:val="006939D1"/>
    <w:rsid w:val="006B394D"/>
    <w:rsid w:val="00721106"/>
    <w:rsid w:val="00721BD9"/>
    <w:rsid w:val="00724C22"/>
    <w:rsid w:val="007261D6"/>
    <w:rsid w:val="00751D58"/>
    <w:rsid w:val="00751EA6"/>
    <w:rsid w:val="00752109"/>
    <w:rsid w:val="007A1248"/>
    <w:rsid w:val="007A2DBE"/>
    <w:rsid w:val="007B31E5"/>
    <w:rsid w:val="007D216E"/>
    <w:rsid w:val="00812B9A"/>
    <w:rsid w:val="00885A21"/>
    <w:rsid w:val="009030FB"/>
    <w:rsid w:val="009250FC"/>
    <w:rsid w:val="00934F18"/>
    <w:rsid w:val="00996A4F"/>
    <w:rsid w:val="009A5E47"/>
    <w:rsid w:val="009F4B31"/>
    <w:rsid w:val="009F5D60"/>
    <w:rsid w:val="00A2428F"/>
    <w:rsid w:val="00A32C90"/>
    <w:rsid w:val="00A40A3B"/>
    <w:rsid w:val="00AA14AE"/>
    <w:rsid w:val="00AA533D"/>
    <w:rsid w:val="00AD3C7C"/>
    <w:rsid w:val="00BA03F4"/>
    <w:rsid w:val="00C0141A"/>
    <w:rsid w:val="00C01E23"/>
    <w:rsid w:val="00C2107C"/>
    <w:rsid w:val="00C44476"/>
    <w:rsid w:val="00C529C7"/>
    <w:rsid w:val="00C60A9A"/>
    <w:rsid w:val="00C810FE"/>
    <w:rsid w:val="00C95ABB"/>
    <w:rsid w:val="00CD6D70"/>
    <w:rsid w:val="00CF0E02"/>
    <w:rsid w:val="00CF3A49"/>
    <w:rsid w:val="00D2128E"/>
    <w:rsid w:val="00D73A7B"/>
    <w:rsid w:val="00D92873"/>
    <w:rsid w:val="00DD5A22"/>
    <w:rsid w:val="00DD7602"/>
    <w:rsid w:val="00DF6AA8"/>
    <w:rsid w:val="00E770A8"/>
    <w:rsid w:val="00ED3FC6"/>
    <w:rsid w:val="00ED7F6E"/>
    <w:rsid w:val="00EF6594"/>
    <w:rsid w:val="00F13ADD"/>
    <w:rsid w:val="00F32673"/>
    <w:rsid w:val="00F3578E"/>
    <w:rsid w:val="00F9398D"/>
    <w:rsid w:val="12C423BB"/>
    <w:rsid w:val="1BD6553D"/>
    <w:rsid w:val="1CD3556E"/>
    <w:rsid w:val="23794EB6"/>
    <w:rsid w:val="251E49D9"/>
    <w:rsid w:val="37D17458"/>
    <w:rsid w:val="46B1432D"/>
    <w:rsid w:val="5B7131C1"/>
    <w:rsid w:val="5D971204"/>
    <w:rsid w:val="65142520"/>
    <w:rsid w:val="663C6867"/>
    <w:rsid w:val="72D10D5D"/>
    <w:rsid w:val="764E1A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3">
    <w:name w:val="footer"/>
    <w:basedOn w:val="1"/>
    <w:autoRedefine/>
    <w:qFormat/>
    <w:uiPriority w:val="99"/>
    <w:pPr>
      <w:tabs>
        <w:tab w:val="center" w:pos="4153"/>
        <w:tab w:val="right" w:pos="8306"/>
      </w:tabs>
      <w:snapToGrid w:val="0"/>
      <w:jc w:val="left"/>
    </w:pPr>
    <w:rPr>
      <w:sz w:val="18"/>
      <w:szCs w:val="18"/>
    </w:rPr>
  </w:style>
  <w:style w:type="paragraph" w:styleId="4">
    <w:name w:val="header"/>
    <w:basedOn w:val="1"/>
    <w:link w:val="10"/>
    <w:autoRedefine/>
    <w:qFormat/>
    <w:uiPriority w:val="0"/>
    <w:pPr>
      <w:tabs>
        <w:tab w:val="center" w:pos="4153"/>
        <w:tab w:val="right" w:pos="8306"/>
      </w:tabs>
      <w:snapToGrid w:val="0"/>
      <w:jc w:val="center"/>
    </w:pPr>
    <w:rPr>
      <w:sz w:val="18"/>
      <w:szCs w:val="18"/>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No Spacing"/>
    <w:autoRedefine/>
    <w:qFormat/>
    <w:uiPriority w:val="1"/>
    <w:pPr>
      <w:adjustRightInd w:val="0"/>
      <w:snapToGrid w:val="0"/>
    </w:pPr>
    <w:rPr>
      <w:rFonts w:ascii="Tahoma" w:hAnsi="Tahoma" w:eastAsia="微软雅黑" w:cs="Times New Roman"/>
      <w:sz w:val="22"/>
      <w:szCs w:val="22"/>
      <w:lang w:val="en-US" w:eastAsia="zh-CN" w:bidi="ar-SA"/>
    </w:rPr>
  </w:style>
  <w:style w:type="character" w:customStyle="1" w:styleId="9">
    <w:name w:val="NormalCharacter"/>
    <w:autoRedefine/>
    <w:qFormat/>
    <w:uiPriority w:val="0"/>
  </w:style>
  <w:style w:type="character" w:customStyle="1" w:styleId="10">
    <w:name w:val="页眉 字符"/>
    <w:basedOn w:val="7"/>
    <w:link w:val="4"/>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3469</Words>
  <Characters>3852</Characters>
  <Lines>34</Lines>
  <Paragraphs>9</Paragraphs>
  <TotalTime>8</TotalTime>
  <ScaleCrop>false</ScaleCrop>
  <LinksUpToDate>false</LinksUpToDate>
  <CharactersWithSpaces>4287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2024-09-26T07:51:00Z</dcterms:created>
  <dc:creator>梁文怡</dc:creator>
  <cp:lastModifiedBy>秀逗</cp:lastModifiedBy>
  <cp:lastPrinted>2024-09-04T07:18:00Z</cp:lastPrinted>
  <dcterms:modified xsi:type="dcterms:W3CDTF">2024-10-11T06:51:41Z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FEAC8B31E6E0478D937AE1A2FBD4FC08_13</vt:lpwstr>
  </property>
</Properties>
</file>