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六合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区兽药经营企业兽药GSP验收情况表</w:t>
      </w:r>
      <w:bookmarkEnd w:id="0"/>
    </w:p>
    <w:tbl>
      <w:tblPr>
        <w:tblStyle w:val="4"/>
        <w:tblW w:w="79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2386"/>
        <w:gridCol w:w="1190"/>
        <w:gridCol w:w="1056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企业名称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地址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法人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经营范围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南京市六合区桥口畜禽养殖技术部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南京市六合区雄州街道北外街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3号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刘琛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兽用生物制品；兽用中药、化学药品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8" w:lineRule="atLeast"/>
              <w:ind w:left="0" w:right="0" w:firstLine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18921416912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86FDC"/>
    <w:rsid w:val="4FE14DA1"/>
    <w:rsid w:val="50F86FDC"/>
    <w:rsid w:val="7581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314</Characters>
  <Lines>0</Lines>
  <Paragraphs>0</Paragraphs>
  <TotalTime>14</TotalTime>
  <ScaleCrop>false</ScaleCrop>
  <LinksUpToDate>false</LinksUpToDate>
  <CharactersWithSpaces>314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2025-07-01T07:51:00Z</dcterms:created>
  <dc:creator>lucky</dc:creator>
  <cp:lastModifiedBy>Lenovo</cp:lastModifiedBy>
  <cp:lastPrinted>2025-08-25T09:28:00Z</cp:lastPrinted>
  <dcterms:modified xsi:type="dcterms:W3CDTF">2025-08-26T01:30:53Z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  <property fmtid="{D5CDD505-2E9C-101B-9397-08002B2CF9AE}" pid="3" name="ICV">
    <vt:lpwstr>35DAAF4243B6430C9750EA8D3CB2E862_13</vt:lpwstr>
  </property>
  <property fmtid="{D5CDD505-2E9C-101B-9397-08002B2CF9AE}" pid="4" name="KSOTemplateDocerSaveRecord">
    <vt:lpwstr>eyJoZGlkIjoiZGJiNWQzMGY1MjQxYzhmNjcyMDhjNzc1MmMyMzRlYjciLCJ1c2VySWQiOiI0MzY5OTU3MDQifQ==</vt:lpwstr>
  </property>
</Properties>
</file>