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Style w:val="8"/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2023年六合区农业农村综合服务中心建设项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目验收情况表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tbl>
      <w:tblPr>
        <w:tblStyle w:val="5"/>
        <w:tblW w:w="13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43"/>
        <w:gridCol w:w="3697"/>
        <w:gridCol w:w="1800"/>
        <w:gridCol w:w="1425"/>
        <w:gridCol w:w="1470"/>
        <w:gridCol w:w="144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</w:rPr>
              <w:t>实施主体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</w:rPr>
              <w:t>计划投入金额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审定金额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资金投资完成率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申请补助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拟补助金额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南京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农村产权交易中心</w:t>
            </w:r>
          </w:p>
        </w:tc>
        <w:tc>
          <w:tcPr>
            <w:tcW w:w="3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0"/>
                <w:lang w:val="en-US" w:eastAsia="zh-CN"/>
              </w:rPr>
              <w:t>1. 完成场地改造；2. 完成门头和标识安装；3. 购置空调挂机6台、空调柜机4台、电视1套、监控系统1套、碎纸机2台、桌椅组合1套、会议桌30台、会议椅57张、档案柜10个、电脑7台、打印机3台、其他附属配套设备1台；4. 六合区集体闲置资产盘活招商展示平台已经上线运营，航拍了7个村，首批示范区域完成了5个以上，合计38.348平方公里；5. 南京农业大学培训140人，徐州考察培训16人，沛县培训16人，合计完成172人次。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107.5875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93.55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74.84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sectPr>
      <w:footerReference r:id="rId3" w:type="default"/>
      <w:pgSz w:w="16838" w:h="11906" w:orient="landscape"/>
      <w:pgMar w:top="1576" w:right="1440" w:bottom="134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10A"/>
    <w:rsid w:val="10765CFD"/>
    <w:rsid w:val="12374A4A"/>
    <w:rsid w:val="242F7EE0"/>
    <w:rsid w:val="2C3F05D1"/>
    <w:rsid w:val="31C000D1"/>
    <w:rsid w:val="32BB110A"/>
    <w:rsid w:val="3F7345E5"/>
    <w:rsid w:val="40801367"/>
    <w:rsid w:val="43F51524"/>
    <w:rsid w:val="45576F71"/>
    <w:rsid w:val="4670211F"/>
    <w:rsid w:val="4D1C49E8"/>
    <w:rsid w:val="4FB77226"/>
    <w:rsid w:val="50EE2211"/>
    <w:rsid w:val="6D7C2DF9"/>
    <w:rsid w:val="6F9D0520"/>
    <w:rsid w:val="75BD53EA"/>
    <w:rsid w:val="782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6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664</Characters>
  <Lines>0</Lines>
  <Paragraphs>0</Paragraphs>
  <TotalTime>0</TotalTime>
  <ScaleCrop>false</ScaleCrop>
  <LinksUpToDate>false</LinksUpToDate>
  <CharactersWithSpaces>669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2025-06-30T08:33:00Z</dcterms:created>
  <dc:creator>崇金星</dc:creator>
  <cp:lastModifiedBy>Lenovo</cp:lastModifiedBy>
  <cp:lastPrinted>2025-10-23T07:22:00Z</cp:lastPrinted>
  <dcterms:modified xsi:type="dcterms:W3CDTF">2026-01-09T09:35:04Z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BC6D6BBF9DD74777B94E3B29CEA6D378_11</vt:lpwstr>
  </property>
  <property fmtid="{D5CDD505-2E9C-101B-9397-08002B2CF9AE}" pid="4" name="KSOTemplateDocerSaveRecord">
    <vt:lpwstr>eyJoZGlkIjoiYmFhM2E3ZmQ2NjVlNGY0ZTg0MzUzYWNlNzJhMWE3NTQiLCJ1c2VySWQiOiIyNTkxMjMzNzYifQ==</vt:lpwstr>
  </property>
</Properties>
</file>