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2220">
      <w:pPr>
        <w:spacing w:line="560" w:lineRule="exact"/>
        <w:jc w:val="left"/>
        <w:rPr>
          <w:rFonts w:eastAsia="方正黑体_GBK"/>
          <w:bCs/>
          <w:kern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1387AD59">
      <w:pPr>
        <w:spacing w:line="8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南京专业技术人员继续教育专业科目</w:t>
      </w:r>
    </w:p>
    <w:p w14:paraId="565E7F55">
      <w:pPr>
        <w:spacing w:line="8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学时认定表（202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kern w:val="0"/>
          <w:sz w:val="44"/>
          <w:szCs w:val="44"/>
        </w:rPr>
        <w:t>年版）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234"/>
        <w:gridCol w:w="4070"/>
      </w:tblGrid>
      <w:tr w14:paraId="4059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69" w:type="pct"/>
            <w:noWrap/>
            <w:vAlign w:val="center"/>
          </w:tcPr>
          <w:p w14:paraId="633CFCC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bookmarkStart w:id="0" w:name="OLE_LINK38"/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85" w:type="pct"/>
            <w:noWrap/>
            <w:vAlign w:val="center"/>
          </w:tcPr>
          <w:p w14:paraId="20D59C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246" w:type="pct"/>
            <w:noWrap/>
            <w:vAlign w:val="center"/>
          </w:tcPr>
          <w:p w14:paraId="05E6496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工作单位</w:t>
            </w:r>
          </w:p>
        </w:tc>
      </w:tr>
      <w:tr w14:paraId="5218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9" w:type="pct"/>
            <w:noWrap/>
            <w:vAlign w:val="center"/>
          </w:tcPr>
          <w:p w14:paraId="27A6DE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85" w:type="pct"/>
            <w:noWrap/>
            <w:vAlign w:val="center"/>
          </w:tcPr>
          <w:p w14:paraId="503699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246" w:type="pct"/>
            <w:noWrap/>
            <w:vAlign w:val="center"/>
          </w:tcPr>
          <w:p w14:paraId="400A6AF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0940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54" w:type="pct"/>
            <w:gridSpan w:val="2"/>
            <w:noWrap/>
            <w:vAlign w:val="center"/>
          </w:tcPr>
          <w:p w14:paraId="656073D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2246" w:type="pct"/>
            <w:noWrap/>
            <w:vAlign w:val="center"/>
          </w:tcPr>
          <w:p w14:paraId="74EB7D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 w14:paraId="133A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54" w:type="pct"/>
            <w:gridSpan w:val="2"/>
            <w:noWrap/>
            <w:vAlign w:val="center"/>
          </w:tcPr>
          <w:p w14:paraId="5129A7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46" w:type="pct"/>
            <w:noWrap/>
            <w:vAlign w:val="center"/>
          </w:tcPr>
          <w:p w14:paraId="6F04727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169F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4" w:type="pct"/>
            <w:gridSpan w:val="2"/>
            <w:noWrap/>
            <w:vAlign w:val="center"/>
          </w:tcPr>
          <w:p w14:paraId="365B8EE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2246" w:type="pct"/>
            <w:noWrap/>
            <w:vAlign w:val="center"/>
          </w:tcPr>
          <w:p w14:paraId="267098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学时认定数</w:t>
            </w:r>
          </w:p>
        </w:tc>
      </w:tr>
      <w:tr w14:paraId="7FA7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754" w:type="pct"/>
            <w:gridSpan w:val="2"/>
            <w:noWrap/>
            <w:vAlign w:val="center"/>
          </w:tcPr>
          <w:p w14:paraId="066D7F9A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2246" w:type="pct"/>
            <w:noWrap/>
            <w:vAlign w:val="center"/>
          </w:tcPr>
          <w:p w14:paraId="7A985EE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67A6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754" w:type="pct"/>
            <w:gridSpan w:val="2"/>
            <w:noWrap/>
            <w:vAlign w:val="center"/>
          </w:tcPr>
          <w:p w14:paraId="31A2230E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2246" w:type="pct"/>
            <w:noWrap/>
            <w:vAlign w:val="center"/>
          </w:tcPr>
          <w:p w14:paraId="56D46EE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FCD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754" w:type="pct"/>
            <w:gridSpan w:val="2"/>
            <w:noWrap/>
            <w:vAlign w:val="center"/>
          </w:tcPr>
          <w:p w14:paraId="048A142F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2246" w:type="pct"/>
            <w:noWrap/>
            <w:vAlign w:val="center"/>
          </w:tcPr>
          <w:p w14:paraId="0408A8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A75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54" w:type="pct"/>
            <w:gridSpan w:val="2"/>
            <w:noWrap/>
            <w:vAlign w:val="center"/>
          </w:tcPr>
          <w:p w14:paraId="5C1C5B3C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2246" w:type="pct"/>
            <w:noWrap/>
            <w:vAlign w:val="center"/>
          </w:tcPr>
          <w:p w14:paraId="08D16C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4FFA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54" w:type="pct"/>
            <w:gridSpan w:val="2"/>
            <w:noWrap/>
            <w:vAlign w:val="center"/>
          </w:tcPr>
          <w:p w14:paraId="51C0E44C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专业技术人员应邀讲授继续教育课程，按实际授课时数的2倍认定学时；讲授学术报告或讲座，按实际学时数3倍认定学时。</w:t>
            </w:r>
          </w:p>
        </w:tc>
        <w:tc>
          <w:tcPr>
            <w:tcW w:w="2246" w:type="pct"/>
            <w:noWrap/>
            <w:vAlign w:val="center"/>
          </w:tcPr>
          <w:p w14:paraId="6EC5A73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33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54" w:type="pct"/>
            <w:gridSpan w:val="2"/>
            <w:noWrap/>
            <w:vAlign w:val="center"/>
          </w:tcPr>
          <w:p w14:paraId="4BAB180C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2246" w:type="pct"/>
            <w:noWrap/>
            <w:vAlign w:val="center"/>
          </w:tcPr>
          <w:p w14:paraId="4D64A33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6F03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754" w:type="pct"/>
            <w:gridSpan w:val="2"/>
            <w:noWrap/>
            <w:vAlign w:val="center"/>
          </w:tcPr>
          <w:p w14:paraId="08E23BA9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2246" w:type="pct"/>
            <w:noWrap/>
            <w:vAlign w:val="center"/>
          </w:tcPr>
          <w:p w14:paraId="64A644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932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754" w:type="pct"/>
            <w:gridSpan w:val="2"/>
            <w:noWrap/>
            <w:vAlign w:val="center"/>
          </w:tcPr>
          <w:p w14:paraId="78AFC184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2246" w:type="pct"/>
            <w:noWrap/>
            <w:vAlign w:val="center"/>
          </w:tcPr>
          <w:p w14:paraId="42F6C8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70DC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754" w:type="pct"/>
            <w:gridSpan w:val="2"/>
            <w:noWrap/>
            <w:vAlign w:val="center"/>
          </w:tcPr>
          <w:p w14:paraId="2C36F455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2246" w:type="pct"/>
            <w:noWrap/>
            <w:vAlign w:val="center"/>
          </w:tcPr>
          <w:p w14:paraId="06304E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043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754" w:type="pct"/>
            <w:gridSpan w:val="2"/>
            <w:noWrap/>
            <w:vAlign w:val="center"/>
          </w:tcPr>
          <w:p w14:paraId="68C81C68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承担国家级、省级、设区级的课题研究或项目开发并结项的，每项研究课题或项目的主持人分别认定50学时、40学时、30学时，其他主要完成人（前4名）分别认定40学时、30学时、20学时，其他参与人员认定10学时。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2246" w:type="pct"/>
            <w:noWrap/>
            <w:vAlign w:val="center"/>
          </w:tcPr>
          <w:p w14:paraId="595AAC14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66B6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54" w:type="pct"/>
            <w:gridSpan w:val="2"/>
            <w:noWrap/>
            <w:vAlign w:val="center"/>
          </w:tcPr>
          <w:p w14:paraId="5FD5CD5C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2246" w:type="pct"/>
            <w:noWrap/>
            <w:vAlign w:val="center"/>
          </w:tcPr>
          <w:p w14:paraId="649B5E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790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2754" w:type="pct"/>
            <w:gridSpan w:val="2"/>
            <w:noWrap/>
            <w:vAlign w:val="center"/>
          </w:tcPr>
          <w:p w14:paraId="682361FB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2246" w:type="pct"/>
            <w:noWrap/>
            <w:vAlign w:val="center"/>
          </w:tcPr>
          <w:p w14:paraId="0C22BA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BCD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54" w:type="pct"/>
            <w:gridSpan w:val="2"/>
            <w:noWrap/>
            <w:vAlign w:val="center"/>
          </w:tcPr>
          <w:p w14:paraId="3E588D59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246" w:type="pct"/>
            <w:noWrap/>
            <w:vAlign w:val="center"/>
          </w:tcPr>
          <w:p w14:paraId="23BACB0D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 w14:paraId="184E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754" w:type="pct"/>
            <w:gridSpan w:val="2"/>
            <w:noWrap/>
            <w:vAlign w:val="center"/>
          </w:tcPr>
          <w:p w14:paraId="7AF8D78E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246" w:type="pct"/>
            <w:noWrap/>
            <w:vAlign w:val="center"/>
          </w:tcPr>
          <w:p w14:paraId="0ABEBBD3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签名：                 日期：</w:t>
            </w:r>
          </w:p>
        </w:tc>
      </w:tr>
      <w:tr w14:paraId="347B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754" w:type="pct"/>
            <w:gridSpan w:val="2"/>
            <w:noWrap/>
            <w:vAlign w:val="center"/>
          </w:tcPr>
          <w:p w14:paraId="1B0A0FA3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246" w:type="pct"/>
            <w:noWrap/>
            <w:vAlign w:val="center"/>
          </w:tcPr>
          <w:p w14:paraId="6D976AE4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审验合格，情况属实，同意申报。</w:t>
            </w:r>
          </w:p>
          <w:p w14:paraId="449214E7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434E31B">
            <w:pPr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盖章：                日期：</w:t>
            </w:r>
          </w:p>
        </w:tc>
      </w:tr>
      <w:bookmarkEnd w:id="0"/>
    </w:tbl>
    <w:p w14:paraId="7797558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E3193B4-41A9-42E7-A3A7-77FEBBC9CA5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CC37CB-DE3D-473E-8D57-295C0734471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732B9EA-9FAC-43CD-88A0-18CB24FA46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BF">
    <w:pPr>
      <w:pStyle w:val="2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72CB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172253A7">
                          <w:pPr>
                            <w:pStyle w:val="2"/>
                            <w:wordWrap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C72CB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  <w:p w14:paraId="172253A7">
                    <w:pPr>
                      <w:pStyle w:val="2"/>
                      <w:wordWrap w:val="0"/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2BDC"/>
    <w:rsid w:val="04A66E3A"/>
    <w:rsid w:val="07746E64"/>
    <w:rsid w:val="13CD3D3F"/>
    <w:rsid w:val="144710EB"/>
    <w:rsid w:val="173B1F19"/>
    <w:rsid w:val="1BD113E1"/>
    <w:rsid w:val="1E5F57CC"/>
    <w:rsid w:val="24A06BD9"/>
    <w:rsid w:val="288A2BDC"/>
    <w:rsid w:val="290F208E"/>
    <w:rsid w:val="2D7051E2"/>
    <w:rsid w:val="38181F24"/>
    <w:rsid w:val="3CE100F4"/>
    <w:rsid w:val="41EC7798"/>
    <w:rsid w:val="4F6F6A96"/>
    <w:rsid w:val="4FB54AC6"/>
    <w:rsid w:val="511146F6"/>
    <w:rsid w:val="55225C32"/>
    <w:rsid w:val="55CD4EBD"/>
    <w:rsid w:val="66323B6A"/>
    <w:rsid w:val="75086DD0"/>
    <w:rsid w:val="7892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List Paragraph1"/>
    <w:basedOn w:val="1"/>
    <w:qFormat/>
    <w:uiPriority w:val="99"/>
    <w:pPr>
      <w:autoSpaceDE w:val="0"/>
      <w:autoSpaceDN w:val="0"/>
      <w:snapToGrid w:val="0"/>
      <w:spacing w:line="590" w:lineRule="atLeast"/>
      <w:ind w:firstLine="420" w:firstLineChars="200"/>
    </w:pPr>
    <w:rPr>
      <w:rFonts w:ascii="Calibri" w:hAnsi="Calibri" w:eastAsia="方正仿宋_GBK" w:cs="Times New Roman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2749</Characters>
  <Lines>0</Lines>
  <Paragraphs>0</Paragraphs>
  <TotalTime>22</TotalTime>
  <ScaleCrop>false</ScaleCrop>
  <LinksUpToDate>false</LinksUpToDate>
  <CharactersWithSpaces>2750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2025-06-03T06:59:00Z</dcterms:created>
  <dc:creator>Charon</dc:creator>
  <cp:lastModifiedBy>Administrator</cp:lastModifiedBy>
  <cp:lastPrinted>2025-06-04T02:58:00Z</cp:lastPrinted>
  <dcterms:modified xsi:type="dcterms:W3CDTF">2026-06-08T09:32:26Z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F2B53EEB3D14499FADE34F3D6681C7AC_13</vt:lpwstr>
  </property>
  <property fmtid="{D5CDD505-2E9C-101B-9397-08002B2CF9AE}" pid="4" name="KSOTemplateDocerSaveRecord">
    <vt:lpwstr>eyJoZGlkIjoiNjVjNTY2YTc5ZmM1YmM4ZjBkNDQ2OTU2Yzg0YjM2NTEiLCJ1c2VySWQiOiI3MTM0NDIyMTcifQ==</vt:lpwstr>
  </property>
</Properties>
</file>